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B68" w:rsidRPr="000A2F2F" w:rsidRDefault="00FE4B68" w:rsidP="00FE4B68">
      <w:pPr>
        <w:pStyle w:val="Heading1"/>
        <w:spacing w:line="276" w:lineRule="auto"/>
        <w:ind w:left="567"/>
        <w:jc w:val="center"/>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E</w:t>
      </w:r>
      <w:r w:rsidR="008708B5" w:rsidRPr="000A2F2F">
        <w:rPr>
          <w:rFonts w:asciiTheme="majorHAnsi" w:eastAsia="Arial MT" w:hAnsiTheme="majorHAnsi" w:cstheme="minorHAnsi"/>
          <w:bCs w:val="0"/>
          <w:sz w:val="20"/>
          <w:szCs w:val="20"/>
        </w:rPr>
        <w:t>DITAL DE CHAMADA PÚBLICA 01/2025</w:t>
      </w:r>
    </w:p>
    <w:p w:rsidR="00FE4B68" w:rsidRPr="000A2F2F" w:rsidRDefault="00FE4B68" w:rsidP="00FE4B68">
      <w:pPr>
        <w:pStyle w:val="Heading1"/>
        <w:spacing w:line="276" w:lineRule="auto"/>
        <w:ind w:left="567"/>
        <w:jc w:val="center"/>
        <w:rPr>
          <w:rFonts w:asciiTheme="majorHAnsi" w:eastAsia="Arial MT" w:hAnsiTheme="majorHAnsi" w:cstheme="minorHAnsi"/>
          <w:b w:val="0"/>
          <w:bCs w:val="0"/>
          <w:sz w:val="20"/>
          <w:szCs w:val="20"/>
        </w:rPr>
      </w:pPr>
    </w:p>
    <w:p w:rsidR="00FE4B68" w:rsidRPr="000A2F2F" w:rsidRDefault="00FE4B68" w:rsidP="00FE4B68">
      <w:pPr>
        <w:spacing w:line="276" w:lineRule="auto"/>
        <w:ind w:left="567"/>
        <w:jc w:val="center"/>
        <w:rPr>
          <w:rFonts w:asciiTheme="majorHAnsi" w:hAnsiTheme="majorHAnsi" w:cstheme="minorHAnsi"/>
          <w:b/>
          <w:sz w:val="20"/>
          <w:szCs w:val="20"/>
        </w:rPr>
      </w:pPr>
      <w:r w:rsidRPr="000A2F2F">
        <w:rPr>
          <w:rFonts w:asciiTheme="majorHAnsi" w:hAnsiTheme="majorHAnsi" w:cstheme="minorHAnsi"/>
          <w:b/>
          <w:sz w:val="20"/>
          <w:szCs w:val="20"/>
        </w:rPr>
        <w:t>AQUISIÇÃO DE GÊNEROS ALIMENTÍCIOS DA AGRICULTURA FAMILIAR PARA A ALIMENTAÇÃO ESCOLAR</w:t>
      </w:r>
    </w:p>
    <w:p w:rsidR="00FE4B68" w:rsidRPr="000A2F2F" w:rsidRDefault="00FE4B68" w:rsidP="00FE4B68">
      <w:pPr>
        <w:pStyle w:val="Corpodetexto"/>
        <w:spacing w:line="276" w:lineRule="auto"/>
        <w:ind w:left="567"/>
        <w:jc w:val="both"/>
        <w:rPr>
          <w:rFonts w:asciiTheme="majorHAnsi" w:hAnsiTheme="majorHAnsi" w:cstheme="minorHAnsi"/>
          <w:b/>
          <w:sz w:val="20"/>
          <w:szCs w:val="20"/>
        </w:rPr>
      </w:pPr>
    </w:p>
    <w:p w:rsidR="00FE4B68" w:rsidRPr="000A2F2F" w:rsidRDefault="00FE4B68" w:rsidP="00FE4B68">
      <w:pPr>
        <w:spacing w:line="276" w:lineRule="auto"/>
        <w:ind w:left="567"/>
        <w:jc w:val="both"/>
        <w:rPr>
          <w:rFonts w:asciiTheme="majorHAnsi" w:hAnsiTheme="majorHAnsi" w:cstheme="minorHAnsi"/>
          <w:b/>
          <w:sz w:val="20"/>
          <w:szCs w:val="20"/>
        </w:rPr>
      </w:pPr>
      <w:r w:rsidRPr="000A2F2F">
        <w:rPr>
          <w:rFonts w:asciiTheme="majorHAnsi" w:hAnsiTheme="majorHAnsi" w:cstheme="minorHAnsi"/>
          <w:b/>
          <w:sz w:val="20"/>
          <w:szCs w:val="20"/>
        </w:rPr>
        <w:t>Chamada Pública nº 01/202</w:t>
      </w:r>
      <w:r w:rsidR="008708B5" w:rsidRPr="000A2F2F">
        <w:rPr>
          <w:rFonts w:asciiTheme="majorHAnsi" w:hAnsiTheme="majorHAnsi" w:cstheme="minorHAnsi"/>
          <w:b/>
          <w:sz w:val="20"/>
          <w:szCs w:val="20"/>
        </w:rPr>
        <w:t>5</w:t>
      </w:r>
      <w:r w:rsidRPr="000A2F2F">
        <w:rPr>
          <w:rFonts w:asciiTheme="majorHAnsi" w:hAnsiTheme="majorHAnsi" w:cstheme="minorHAnsi"/>
          <w:b/>
          <w:sz w:val="20"/>
          <w:szCs w:val="20"/>
        </w:rPr>
        <w:t>, para aquisição de gêneros alimentícios diretamente da Agricultura Familiar e do Empreendedor Familiar Rural conforme §1º do art.14 da Lei nº 11.947/2009 e Resoluções do FNDE relativas ao PNAE.</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 xml:space="preserve">A Prefeitura Municipal Cafeara/PR, pessoa jurídica de direito público, com sede à Av. Brasil, 188, inscrita no CNPJ sob n 75.845.545/0001-06, representada neste ato pelo Prefeito Municipal, o Senhor Elton Fábio Lazaretti,  no uso de suas prerrogativas legais e considerando o disposto no art.14, da Lei nº 11.947/2009 e nas Resoluções do FNDE relativas ao PNAE, através da Secretaria Municipal de Educação e Secretaria Municipal e Agricultura, vem realizar Chamada Pública para aquisição de gêneros alimentícios da Agricultura Familiar e do Empreendedor Familiar Rural, destinado ao atendimento do Programa Nacional de Alimentação Escolar/Pnae, </w:t>
      </w:r>
      <w:r w:rsidR="008708B5" w:rsidRPr="000A2F2F">
        <w:rPr>
          <w:rFonts w:asciiTheme="majorHAnsi" w:hAnsiTheme="majorHAnsi" w:cstheme="minorHAnsi"/>
          <w:sz w:val="20"/>
          <w:szCs w:val="20"/>
        </w:rPr>
        <w:t>para o ano de 2025</w:t>
      </w:r>
      <w:r w:rsidRPr="000A2F2F">
        <w:rPr>
          <w:rFonts w:asciiTheme="majorHAnsi" w:hAnsiTheme="majorHAnsi" w:cstheme="minorHAnsi"/>
          <w:sz w:val="20"/>
          <w:szCs w:val="20"/>
        </w:rPr>
        <w:t>.</w:t>
      </w:r>
      <w:r w:rsidRPr="000A2F2F">
        <w:rPr>
          <w:rFonts w:asciiTheme="majorHAnsi" w:hAnsiTheme="majorHAnsi" w:cstheme="minorHAnsi"/>
          <w:b/>
          <w:sz w:val="20"/>
          <w:szCs w:val="20"/>
        </w:rPr>
        <w:t>.</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spacing w:line="276" w:lineRule="auto"/>
        <w:ind w:left="567"/>
        <w:jc w:val="both"/>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DAS DATAS, HORÁRIOS E LOCAL DOS EVENTOS: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spacing w:line="276" w:lineRule="auto"/>
        <w:ind w:left="567"/>
        <w:jc w:val="both"/>
        <w:rPr>
          <w:rFonts w:asciiTheme="majorHAnsi" w:hAnsiTheme="majorHAnsi" w:cstheme="minorHAnsi"/>
          <w:b/>
          <w:sz w:val="20"/>
          <w:szCs w:val="20"/>
        </w:rPr>
      </w:pPr>
      <w:r w:rsidRPr="000A2F2F">
        <w:rPr>
          <w:rFonts w:asciiTheme="majorHAnsi" w:hAnsiTheme="majorHAnsi" w:cstheme="minorHAnsi"/>
          <w:b/>
          <w:sz w:val="20"/>
          <w:szCs w:val="20"/>
        </w:rPr>
        <w:t xml:space="preserve">Período de divulgação da Chamada Pública: de </w:t>
      </w:r>
      <w:r w:rsidR="008708B5" w:rsidRPr="000A2F2F">
        <w:rPr>
          <w:rFonts w:asciiTheme="majorHAnsi" w:hAnsiTheme="majorHAnsi" w:cstheme="minorHAnsi"/>
          <w:b/>
          <w:sz w:val="20"/>
          <w:szCs w:val="20"/>
        </w:rPr>
        <w:t>08/04/2025 a 29/04/2025</w:t>
      </w:r>
      <w:r w:rsidRPr="000A2F2F">
        <w:rPr>
          <w:rFonts w:asciiTheme="majorHAnsi" w:hAnsiTheme="majorHAnsi" w:cstheme="minorHAnsi"/>
          <w:b/>
          <w:sz w:val="20"/>
          <w:szCs w:val="20"/>
        </w:rPr>
        <w:t>.</w:t>
      </w:r>
    </w:p>
    <w:p w:rsidR="00FE4B68" w:rsidRPr="000A2F2F" w:rsidRDefault="00FE4B68" w:rsidP="00FE4B68">
      <w:pPr>
        <w:pStyle w:val="Ttulo"/>
        <w:spacing w:line="276" w:lineRule="auto"/>
        <w:ind w:left="567" w:right="0"/>
        <w:jc w:val="both"/>
        <w:rPr>
          <w:rFonts w:asciiTheme="majorHAnsi" w:hAnsiTheme="majorHAnsi" w:cstheme="minorHAnsi"/>
          <w:b/>
          <w:sz w:val="20"/>
          <w:szCs w:val="20"/>
        </w:rPr>
      </w:pPr>
      <w:r w:rsidRPr="000A2F2F">
        <w:rPr>
          <w:rFonts w:asciiTheme="majorHAnsi" w:hAnsiTheme="majorHAnsi" w:cstheme="minorHAnsi"/>
          <w:b/>
          <w:sz w:val="20"/>
          <w:szCs w:val="20"/>
        </w:rPr>
        <w:t xml:space="preserve">Entrega dos Envelopes: Até o dia </w:t>
      </w:r>
      <w:r w:rsidR="008708B5" w:rsidRPr="000A2F2F">
        <w:rPr>
          <w:rFonts w:asciiTheme="majorHAnsi" w:hAnsiTheme="majorHAnsi" w:cstheme="minorHAnsi"/>
          <w:b/>
          <w:sz w:val="20"/>
          <w:szCs w:val="20"/>
        </w:rPr>
        <w:t>30/04/2025</w:t>
      </w:r>
      <w:r w:rsidR="000A2F2F" w:rsidRPr="000A2F2F">
        <w:rPr>
          <w:rFonts w:asciiTheme="majorHAnsi" w:hAnsiTheme="majorHAnsi" w:cstheme="minorHAnsi"/>
          <w:b/>
          <w:sz w:val="20"/>
          <w:szCs w:val="20"/>
        </w:rPr>
        <w:t>, às 08h3</w:t>
      </w:r>
      <w:r w:rsidRPr="000A2F2F">
        <w:rPr>
          <w:rFonts w:asciiTheme="majorHAnsi" w:hAnsiTheme="majorHAnsi" w:cstheme="minorHAnsi"/>
          <w:b/>
          <w:sz w:val="20"/>
          <w:szCs w:val="20"/>
        </w:rPr>
        <w:t>0 min (horário de Brasília)</w:t>
      </w:r>
    </w:p>
    <w:p w:rsidR="00FE4B68" w:rsidRPr="000A2F2F" w:rsidRDefault="00FE4B68" w:rsidP="00FE4B68">
      <w:pPr>
        <w:pStyle w:val="Ttulo"/>
        <w:spacing w:line="276" w:lineRule="auto"/>
        <w:ind w:left="567" w:right="0"/>
        <w:jc w:val="both"/>
        <w:rPr>
          <w:rFonts w:asciiTheme="majorHAnsi" w:hAnsiTheme="majorHAnsi" w:cstheme="minorHAnsi"/>
          <w:b/>
          <w:sz w:val="20"/>
          <w:szCs w:val="20"/>
        </w:rPr>
      </w:pPr>
      <w:r w:rsidRPr="000A2F2F">
        <w:rPr>
          <w:rFonts w:asciiTheme="majorHAnsi" w:hAnsiTheme="majorHAnsi" w:cstheme="minorHAnsi"/>
          <w:b/>
          <w:sz w:val="20"/>
          <w:szCs w:val="20"/>
        </w:rPr>
        <w:t xml:space="preserve">Abertura da Sessão: </w:t>
      </w:r>
      <w:r w:rsidR="008708B5" w:rsidRPr="000A2F2F">
        <w:rPr>
          <w:rFonts w:asciiTheme="majorHAnsi" w:hAnsiTheme="majorHAnsi" w:cstheme="minorHAnsi"/>
          <w:b/>
          <w:sz w:val="20"/>
          <w:szCs w:val="20"/>
        </w:rPr>
        <w:t>30/04/2025</w:t>
      </w:r>
      <w:r w:rsidRPr="000A2F2F">
        <w:rPr>
          <w:rFonts w:asciiTheme="majorHAnsi" w:hAnsiTheme="majorHAnsi" w:cstheme="minorHAnsi"/>
          <w:b/>
          <w:sz w:val="20"/>
          <w:szCs w:val="20"/>
        </w:rPr>
        <w:t xml:space="preserve">, às 09h00min (horário de Brasília) </w:t>
      </w:r>
    </w:p>
    <w:p w:rsidR="00FE4B68" w:rsidRPr="000A2F2F" w:rsidRDefault="00FE4B68" w:rsidP="00FE4B68">
      <w:pPr>
        <w:pStyle w:val="Ttulo"/>
        <w:spacing w:line="276" w:lineRule="auto"/>
        <w:ind w:left="567" w:right="0"/>
        <w:jc w:val="both"/>
        <w:rPr>
          <w:rFonts w:asciiTheme="majorHAnsi" w:hAnsiTheme="majorHAnsi" w:cstheme="minorHAnsi"/>
          <w:b/>
          <w:sz w:val="20"/>
          <w:szCs w:val="20"/>
        </w:rPr>
      </w:pPr>
      <w:r w:rsidRPr="000A2F2F">
        <w:rPr>
          <w:rFonts w:asciiTheme="majorHAnsi" w:hAnsiTheme="majorHAnsi" w:cstheme="minorHAnsi"/>
          <w:b/>
          <w:sz w:val="20"/>
          <w:szCs w:val="20"/>
        </w:rPr>
        <w:t xml:space="preserve"> Endereço da Sessão Pública: Sala de Licitações – Prefeitura Municipal, localizada na Av. Brasil, 188.</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37"/>
          <w:tab w:val="left" w:pos="1439"/>
        </w:tabs>
        <w:spacing w:line="276" w:lineRule="auto"/>
        <w:ind w:left="567"/>
        <w:jc w:val="both"/>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1) OBJETO</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PargrafodaLista"/>
        <w:tabs>
          <w:tab w:val="left" w:pos="980"/>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 O objeto da presente Chamada Pública é a aquisição de gêneros alimentícios da Agricultura Familiar e do Empreendedor Familiar Rural, para o atendimento ao Programa Nacional de Alimentação Escolar – PNAE, conforme especificações dos gêneros alimentícios no Anexo I – Termo de Referência e nas informações abaixo:</w:t>
      </w:r>
    </w:p>
    <w:p w:rsidR="00FE4B68" w:rsidRPr="000A2F2F" w:rsidRDefault="00FE4B68" w:rsidP="00FE4B68">
      <w:pPr>
        <w:pStyle w:val="Heading1"/>
        <w:spacing w:line="276" w:lineRule="auto"/>
        <w:ind w:left="567"/>
        <w:jc w:val="both"/>
        <w:rPr>
          <w:rFonts w:asciiTheme="majorHAnsi" w:hAnsiTheme="majorHAnsi" w:cstheme="minorHAnsi"/>
          <w:sz w:val="20"/>
          <w:szCs w:val="20"/>
        </w:rPr>
      </w:pPr>
      <w:r w:rsidRPr="000A2F2F">
        <w:rPr>
          <w:rFonts w:asciiTheme="majorHAnsi" w:eastAsia="Arial MT" w:hAnsiTheme="majorHAnsi" w:cstheme="minorHAnsi"/>
          <w:b w:val="0"/>
          <w:bCs w:val="0"/>
          <w:sz w:val="20"/>
          <w:szCs w:val="20"/>
        </w:rPr>
        <w:t>*Preço de aquisição é o preço a ser pago ao fornecedor da agricultura familiar. (Resolução FNDE 04/2015, Art.29, §3º).</w:t>
      </w:r>
    </w:p>
    <w:p w:rsidR="00FE4B68" w:rsidRPr="000A2F2F" w:rsidRDefault="00FE4B68" w:rsidP="00FE4B68">
      <w:pPr>
        <w:pStyle w:val="PargrafodaLista"/>
        <w:tabs>
          <w:tab w:val="left" w:pos="1093"/>
        </w:tabs>
        <w:spacing w:line="276" w:lineRule="auto"/>
        <w:ind w:left="567"/>
        <w:rPr>
          <w:rFonts w:asciiTheme="majorHAnsi" w:hAnsiTheme="majorHAnsi" w:cstheme="minorHAnsi"/>
          <w:b/>
          <w:sz w:val="20"/>
          <w:szCs w:val="20"/>
        </w:rPr>
      </w:pPr>
      <w:r w:rsidRPr="000A2F2F">
        <w:rPr>
          <w:rFonts w:asciiTheme="majorHAnsi" w:hAnsiTheme="majorHAnsi" w:cstheme="minorHAnsi"/>
          <w:b/>
          <w:sz w:val="20"/>
          <w:szCs w:val="20"/>
        </w:rPr>
        <w:t>1.1.1. As frutas, verduras, legumes deverão ter coloração e formato uniforme</w:t>
      </w:r>
      <w:r w:rsidR="00820866" w:rsidRPr="000A2F2F">
        <w:rPr>
          <w:rFonts w:asciiTheme="majorHAnsi" w:hAnsiTheme="majorHAnsi" w:cstheme="minorHAnsi"/>
          <w:b/>
          <w:sz w:val="20"/>
          <w:szCs w:val="20"/>
        </w:rPr>
        <w:t>, isento de sujidades, insetos, parasitas, larvas e corpos estranhos</w:t>
      </w:r>
      <w:r w:rsidRPr="000A2F2F">
        <w:rPr>
          <w:rFonts w:asciiTheme="majorHAnsi" w:hAnsiTheme="majorHAnsi" w:cstheme="minorHAnsi"/>
          <w:b/>
          <w:sz w:val="20"/>
          <w:szCs w:val="20"/>
        </w:rPr>
        <w:t>. Devem estar frescas, com aroma, cor e sabor próprios da espécie. Não serão permitidos defeitos de natureza física ou mecânica que afetem a sua aparência, deverão estar intactas e firmes. Deverão ainda, apresentar grau de maturação tal que permita suportar a manipulação, o transporte e a conservação em condições adequadas para o consumo mediato e imediato de acordo com a Resolução 12/78 da CNNPA.</w:t>
      </w:r>
    </w:p>
    <w:p w:rsidR="00FE4B68" w:rsidRPr="000A2F2F" w:rsidRDefault="00FE4B68" w:rsidP="00FE4B68">
      <w:pPr>
        <w:pStyle w:val="Heading2"/>
        <w:tabs>
          <w:tab w:val="left" w:pos="1313"/>
          <w:tab w:val="left" w:pos="1314"/>
        </w:tabs>
        <w:spacing w:line="276" w:lineRule="auto"/>
        <w:ind w:left="567"/>
        <w:jc w:val="both"/>
        <w:rPr>
          <w:rFonts w:asciiTheme="majorHAnsi" w:eastAsia="Arial MT" w:hAnsiTheme="majorHAnsi" w:cstheme="minorHAnsi"/>
          <w:b w:val="0"/>
          <w:bCs w:val="0"/>
          <w:i w:val="0"/>
          <w:iCs w:val="0"/>
          <w:sz w:val="20"/>
          <w:szCs w:val="20"/>
        </w:rPr>
      </w:pPr>
      <w:r w:rsidRPr="000A2F2F">
        <w:rPr>
          <w:rFonts w:asciiTheme="majorHAnsi" w:eastAsia="Arial MT" w:hAnsiTheme="majorHAnsi" w:cstheme="minorHAnsi"/>
          <w:b w:val="0"/>
          <w:bCs w:val="0"/>
          <w:i w:val="0"/>
          <w:iCs w:val="0"/>
          <w:sz w:val="20"/>
          <w:szCs w:val="20"/>
        </w:rPr>
        <w:t>1.2. Não será aceito preços superiores aos estimados pela administração, na proposta do fornecedor.</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044"/>
          <w:tab w:val="left" w:pos="1045"/>
        </w:tabs>
        <w:spacing w:line="276" w:lineRule="auto"/>
        <w:ind w:left="567"/>
        <w:jc w:val="both"/>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2. FONTE DE RECURSO</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PargrafodaLista"/>
        <w:tabs>
          <w:tab w:val="left" w:pos="1381"/>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2.1. Recursos para suprir as despesas decorrentes da presente contratação, correrão à conta dos recursos provenientes do FNDE/PNAE, à conta das seguintes dotações orçamentárias, e outras conforme orçamento vigente:</w:t>
      </w:r>
    </w:p>
    <w:p w:rsidR="00FE4B68" w:rsidRPr="00AE2453" w:rsidRDefault="00FE4B68" w:rsidP="00FE4B68">
      <w:pPr>
        <w:pStyle w:val="PargrafodaLista"/>
        <w:tabs>
          <w:tab w:val="left" w:pos="1381"/>
        </w:tabs>
        <w:spacing w:line="276" w:lineRule="auto"/>
        <w:ind w:left="567"/>
        <w:jc w:val="center"/>
        <w:rPr>
          <w:rFonts w:asciiTheme="majorHAnsi" w:hAnsiTheme="majorHAnsi" w:cstheme="minorHAnsi"/>
          <w:sz w:val="20"/>
          <w:szCs w:val="20"/>
        </w:rPr>
      </w:pPr>
      <w:r w:rsidRPr="00AE2453">
        <w:rPr>
          <w:rFonts w:asciiTheme="majorHAnsi" w:hAnsiTheme="majorHAnsi" w:cstheme="minorHAnsi"/>
          <w:sz w:val="20"/>
          <w:szCs w:val="20"/>
        </w:rPr>
        <w:t xml:space="preserve">Conta despesa </w:t>
      </w:r>
      <w:r w:rsidR="00AE2453" w:rsidRPr="00AE2453">
        <w:rPr>
          <w:rFonts w:asciiTheme="majorHAnsi" w:hAnsiTheme="majorHAnsi" w:cstheme="minorHAnsi"/>
          <w:sz w:val="20"/>
          <w:szCs w:val="20"/>
        </w:rPr>
        <w:t xml:space="preserve">4240 </w:t>
      </w:r>
      <w:r w:rsidRPr="00AE2453">
        <w:rPr>
          <w:rFonts w:asciiTheme="majorHAnsi" w:hAnsiTheme="majorHAnsi" w:cstheme="minorHAnsi"/>
          <w:sz w:val="20"/>
          <w:szCs w:val="20"/>
        </w:rPr>
        <w:t>fonte de recurso 01042 natureza da despesa 3.3.90.30.07.00</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380"/>
          <w:tab w:val="left" w:pos="1381"/>
        </w:tabs>
        <w:spacing w:line="276" w:lineRule="auto"/>
        <w:ind w:left="567"/>
        <w:jc w:val="both"/>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3. DO LOCAL DE OBTENÇÃO DO EDITAL, CONDIÇÕES DE PARTICIPAÇÃO E ESCLARECIMENTOS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PargrafodaLista"/>
        <w:tabs>
          <w:tab w:val="left" w:pos="1443"/>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3.1 O Edital da presente Chamada Pública poderá ser obtido nos seguintes locais: Sítio eletrônico do Município de Cafeara, Portal Nacional de Compras Públicas (</w:t>
      </w:r>
      <w:hyperlink r:id="rId7">
        <w:r w:rsidRPr="000A2F2F">
          <w:rPr>
            <w:rFonts w:asciiTheme="majorHAnsi" w:hAnsiTheme="majorHAnsi" w:cstheme="minorHAnsi"/>
            <w:sz w:val="20"/>
            <w:szCs w:val="20"/>
          </w:rPr>
          <w:t>www.gov.br/pncp/pt-br</w:t>
        </w:r>
      </w:hyperlink>
      <w:r w:rsidRPr="000A2F2F">
        <w:rPr>
          <w:rFonts w:asciiTheme="majorHAnsi" w:hAnsiTheme="majorHAnsi" w:cstheme="minorHAnsi"/>
          <w:sz w:val="20"/>
          <w:szCs w:val="20"/>
        </w:rPr>
        <w:t>) e no Setor de Licitações do Município de Cafeara.</w:t>
      </w:r>
    </w:p>
    <w:p w:rsidR="00FE4B68" w:rsidRPr="000A2F2F" w:rsidRDefault="00FE4B68" w:rsidP="00FE4B68">
      <w:pPr>
        <w:pStyle w:val="PargrafodaLista"/>
        <w:tabs>
          <w:tab w:val="left" w:pos="1331"/>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 xml:space="preserve">3.2. Somente poderão participar dessa chamada pública, fornecedores da Agricultura Familiar e Empreendedores </w:t>
      </w:r>
      <w:r w:rsidRPr="000A2F2F">
        <w:rPr>
          <w:rFonts w:asciiTheme="majorHAnsi" w:hAnsiTheme="majorHAnsi" w:cstheme="minorHAnsi"/>
          <w:sz w:val="20"/>
          <w:szCs w:val="20"/>
        </w:rPr>
        <w:lastRenderedPageBreak/>
        <w:t>Familiares Rurais, detentores da Declaração de Aptidão ao Programa Nacional de Fortalecimento da Agricultura Familiar – DAP ou Cadastro Nacional da Agricultura Familiar – CAF Jurídica e/ou Física, conforme a Lei da Agricultura Familiar nº 11.326 de 24 de julho de 2006 e enquadrados no Programa Nacional de Fortalecimento da Agricultura Familiar – PRONAF e que atendam a todas as exigências deste edital e seus anexos.</w:t>
      </w:r>
    </w:p>
    <w:p w:rsidR="00FE4B68" w:rsidRPr="000A2F2F" w:rsidRDefault="00FE4B68" w:rsidP="00FE4B68">
      <w:pPr>
        <w:pStyle w:val="PargrafodaLista"/>
        <w:tabs>
          <w:tab w:val="left" w:pos="1443"/>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3.3. Podem apresentar projetos de venda, de acordo com os artigos 34 e 36 da Resolução FNDE nº 6 de 08 de maio de 2020:</w:t>
      </w:r>
    </w:p>
    <w:p w:rsidR="00FE4B68" w:rsidRPr="000A2F2F" w:rsidRDefault="00FE4B68" w:rsidP="00FE4B68">
      <w:pPr>
        <w:pStyle w:val="PargrafodaLista"/>
        <w:numPr>
          <w:ilvl w:val="0"/>
          <w:numId w:val="28"/>
        </w:numPr>
        <w:tabs>
          <w:tab w:val="left" w:pos="1364"/>
        </w:tabs>
        <w:spacing w:line="276" w:lineRule="auto"/>
        <w:rPr>
          <w:rFonts w:asciiTheme="majorHAnsi" w:hAnsiTheme="majorHAnsi" w:cstheme="minorHAnsi"/>
          <w:sz w:val="20"/>
          <w:szCs w:val="20"/>
        </w:rPr>
      </w:pPr>
      <w:r w:rsidRPr="000A2F2F">
        <w:rPr>
          <w:rFonts w:asciiTheme="majorHAnsi" w:hAnsiTheme="majorHAnsi" w:cstheme="minorHAnsi"/>
          <w:sz w:val="20"/>
          <w:szCs w:val="20"/>
        </w:rPr>
        <w:t>Fornecedores Individuais (detentores da Declaração de Aptidão ao Programa Nacional de Fortalecimento da Agricultura Familiar – DAP física, ou Cadastro Nacional da Agricultura Familiar – CAF);</w:t>
      </w:r>
    </w:p>
    <w:p w:rsidR="00FE4B68" w:rsidRPr="000A2F2F" w:rsidRDefault="00FE4B68" w:rsidP="00FE4B68">
      <w:pPr>
        <w:pStyle w:val="PargrafodaLista"/>
        <w:numPr>
          <w:ilvl w:val="0"/>
          <w:numId w:val="28"/>
        </w:numPr>
        <w:tabs>
          <w:tab w:val="left" w:pos="1442"/>
          <w:tab w:val="left" w:pos="1443"/>
        </w:tabs>
        <w:spacing w:line="276" w:lineRule="auto"/>
        <w:rPr>
          <w:rFonts w:asciiTheme="majorHAnsi" w:hAnsiTheme="majorHAnsi" w:cstheme="minorHAnsi"/>
          <w:sz w:val="20"/>
          <w:szCs w:val="20"/>
        </w:rPr>
      </w:pPr>
      <w:r w:rsidRPr="000A2F2F">
        <w:rPr>
          <w:rFonts w:asciiTheme="majorHAnsi" w:hAnsiTheme="majorHAnsi" w:cstheme="minorHAnsi"/>
          <w:sz w:val="20"/>
          <w:szCs w:val="20"/>
        </w:rPr>
        <w:t>Grupos Informais (detentores da Declaração de Aptidão ao Programa Nacional de Fortalecimento da Agricultura Familiar – DAP Física ou Cadastro Nacional da Agricultura Familiar - CAF de cada agricultor) e;</w:t>
      </w:r>
    </w:p>
    <w:p w:rsidR="00FE4B68" w:rsidRPr="000A2F2F" w:rsidRDefault="00FE4B68" w:rsidP="00FE4B68">
      <w:pPr>
        <w:pStyle w:val="PargrafodaLista"/>
        <w:numPr>
          <w:ilvl w:val="0"/>
          <w:numId w:val="28"/>
        </w:numPr>
        <w:tabs>
          <w:tab w:val="left" w:pos="1442"/>
          <w:tab w:val="left" w:pos="1443"/>
        </w:tabs>
        <w:spacing w:line="276" w:lineRule="auto"/>
        <w:rPr>
          <w:rFonts w:asciiTheme="majorHAnsi" w:hAnsiTheme="majorHAnsi" w:cstheme="minorHAnsi"/>
          <w:sz w:val="20"/>
          <w:szCs w:val="20"/>
        </w:rPr>
      </w:pPr>
      <w:r w:rsidRPr="000A2F2F">
        <w:rPr>
          <w:rFonts w:asciiTheme="majorHAnsi" w:hAnsiTheme="majorHAnsi" w:cstheme="minorHAnsi"/>
          <w:sz w:val="20"/>
          <w:szCs w:val="20"/>
        </w:rPr>
        <w:t>Cooperativas E Associações, detentores da Declaração de Aptidão ao Programa Nacional de Fortalecimento da Agricultura Familiar – DAP Jurídica ou Cadastro Nacional da Agricultura Familiar – CAF).</w:t>
      </w:r>
    </w:p>
    <w:p w:rsidR="00FE4B68" w:rsidRPr="000A2F2F" w:rsidRDefault="00FE4B68" w:rsidP="00FE4B68">
      <w:pPr>
        <w:pStyle w:val="PargrafodaLista"/>
        <w:tabs>
          <w:tab w:val="left" w:pos="1443"/>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3.4. O encaminhamento do envelope único de Habilitação e de Projeto de Venda pressupõe o pleno conhecimento de todas as exigências contidas neste edital e seus anexos e implica na aceitação integral e irretratável aos termos e condições deste Edital.</w:t>
      </w:r>
    </w:p>
    <w:p w:rsidR="00FE4B68" w:rsidRPr="000A2F2F" w:rsidRDefault="00FE4B68" w:rsidP="00FE4B68">
      <w:pPr>
        <w:pStyle w:val="PargrafodaLista"/>
        <w:tabs>
          <w:tab w:val="left" w:pos="1443"/>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3.5. O limite individual de venda do agricultor familiar e do empreendedor familiar rural para a alimentação escolar deverá respeitar o valor máximo de R$ 40.000,00 (quarenta mil reais), por DAP ou CAF Familiar/Ano/Entidade Executora, e obedecerá às seguintes regras:</w:t>
      </w:r>
    </w:p>
    <w:p w:rsidR="00FE4B68" w:rsidRPr="000A2F2F" w:rsidRDefault="00FE4B68" w:rsidP="00FE4B68">
      <w:pPr>
        <w:pStyle w:val="PargrafodaLista"/>
        <w:numPr>
          <w:ilvl w:val="0"/>
          <w:numId w:val="29"/>
        </w:numPr>
        <w:tabs>
          <w:tab w:val="left" w:pos="1442"/>
          <w:tab w:val="left" w:pos="1443"/>
        </w:tabs>
        <w:spacing w:line="276" w:lineRule="auto"/>
        <w:rPr>
          <w:rFonts w:asciiTheme="majorHAnsi" w:hAnsiTheme="majorHAnsi" w:cstheme="minorHAnsi"/>
          <w:sz w:val="20"/>
          <w:szCs w:val="20"/>
        </w:rPr>
      </w:pPr>
      <w:r w:rsidRPr="000A2F2F">
        <w:rPr>
          <w:rFonts w:asciiTheme="majorHAnsi" w:hAnsiTheme="majorHAnsi" w:cstheme="minorHAnsi"/>
          <w:sz w:val="20"/>
          <w:szCs w:val="20"/>
        </w:rPr>
        <w:t>Para a comercialização com fornecedores individuais e grupos informais, os contratos individuais firmados deverão respeitar o valor máximo de R$ 40.000,00 (quarenta mil reais), por DAP ou CAF Familiar/Ano/E.Ex.</w:t>
      </w:r>
    </w:p>
    <w:p w:rsidR="00FE4B68" w:rsidRPr="000A2F2F" w:rsidRDefault="00FE4B68" w:rsidP="00FE4B68">
      <w:pPr>
        <w:pStyle w:val="PargrafodaLista"/>
        <w:numPr>
          <w:ilvl w:val="0"/>
          <w:numId w:val="29"/>
        </w:numPr>
        <w:tabs>
          <w:tab w:val="left" w:pos="1443"/>
        </w:tabs>
        <w:spacing w:line="276" w:lineRule="auto"/>
        <w:rPr>
          <w:rFonts w:asciiTheme="majorHAnsi" w:hAnsiTheme="majorHAnsi" w:cstheme="minorHAnsi"/>
          <w:sz w:val="20"/>
          <w:szCs w:val="20"/>
        </w:rPr>
      </w:pPr>
      <w:r w:rsidRPr="000A2F2F">
        <w:rPr>
          <w:rFonts w:asciiTheme="majorHAnsi" w:hAnsiTheme="majorHAnsi" w:cstheme="minorHAnsi"/>
          <w:sz w:val="20"/>
          <w:szCs w:val="20"/>
        </w:rPr>
        <w:t>Para a comercialização com grupos formais o montante máximo a ser contratado será o resultado do número de agricultores familiares, munidos de DAP ou CAF Familiar, inscritos na DAP jurídica multiplicado pelo limite individual de comercialização, utilizando a seguinte fórmula:</w:t>
      </w:r>
    </w:p>
    <w:p w:rsidR="00FE4B68" w:rsidRPr="000A2F2F" w:rsidRDefault="00403626"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pict>
          <v:shapetype id="_x0000_t202" coordsize="21600,21600" o:spt="202" path="m,l,21600r21600,l21600,xe">
            <v:stroke joinstyle="miter"/>
            <v:path gradientshapeok="t" o:connecttype="rect"/>
          </v:shapetype>
          <v:shape id="_x0000_s1030" type="#_x0000_t202" style="position:absolute;left:0;text-align:left;margin-left:55.8pt;margin-top:13.1pt;width:480.1pt;height:31.2pt;z-index:-251655168;mso-wrap-distance-left:0;mso-wrap-distance-right:0;mso-position-horizontal-relative:page" filled="f" strokeweight=".48pt">
            <v:textbox inset="0,0,0,0">
              <w:txbxContent>
                <w:p w:rsidR="008708B5" w:rsidRDefault="008708B5" w:rsidP="00FE4B68">
                  <w:pPr>
                    <w:spacing w:before="53"/>
                    <w:ind w:left="52" w:right="43"/>
                    <w:rPr>
                      <w:rFonts w:ascii="Arial" w:hAnsi="Arial"/>
                      <w:b/>
                    </w:rPr>
                  </w:pPr>
                  <w:r>
                    <w:rPr>
                      <w:rFonts w:ascii="Arial" w:hAnsi="Arial"/>
                      <w:b/>
                      <w:spacing w:val="-1"/>
                      <w:w w:val="85"/>
                    </w:rPr>
                    <w:t xml:space="preserve">Valor máximo a ser contratado = nº de agricultores familiares (DAPs/CAFs familiares) inscritos </w:t>
                  </w:r>
                  <w:r>
                    <w:rPr>
                      <w:rFonts w:ascii="Arial" w:hAnsi="Arial"/>
                      <w:b/>
                      <w:w w:val="85"/>
                    </w:rPr>
                    <w:t>na DAP/CAF</w:t>
                  </w:r>
                  <w:r>
                    <w:rPr>
                      <w:rFonts w:ascii="Arial" w:hAnsi="Arial"/>
                      <w:b/>
                      <w:spacing w:val="-49"/>
                      <w:w w:val="85"/>
                    </w:rPr>
                    <w:t xml:space="preserve"> </w:t>
                  </w:r>
                  <w:r>
                    <w:rPr>
                      <w:rFonts w:ascii="Arial" w:hAnsi="Arial"/>
                      <w:b/>
                      <w:w w:val="90"/>
                    </w:rPr>
                    <w:t>jurídica</w:t>
                  </w:r>
                  <w:r>
                    <w:rPr>
                      <w:rFonts w:ascii="Arial" w:hAnsi="Arial"/>
                      <w:b/>
                      <w:spacing w:val="-7"/>
                      <w:w w:val="90"/>
                    </w:rPr>
                    <w:t xml:space="preserve"> </w:t>
                  </w:r>
                  <w:r>
                    <w:rPr>
                      <w:rFonts w:ascii="Arial" w:hAnsi="Arial"/>
                      <w:b/>
                      <w:w w:val="90"/>
                    </w:rPr>
                    <w:t>X</w:t>
                  </w:r>
                  <w:r>
                    <w:rPr>
                      <w:rFonts w:ascii="Arial" w:hAnsi="Arial"/>
                      <w:b/>
                      <w:spacing w:val="-6"/>
                      <w:w w:val="90"/>
                    </w:rPr>
                    <w:t xml:space="preserve"> </w:t>
                  </w:r>
                  <w:r>
                    <w:rPr>
                      <w:rFonts w:ascii="Arial" w:hAnsi="Arial"/>
                      <w:b/>
                      <w:w w:val="90"/>
                    </w:rPr>
                    <w:t>R$</w:t>
                  </w:r>
                  <w:r>
                    <w:rPr>
                      <w:rFonts w:ascii="Arial" w:hAnsi="Arial"/>
                      <w:b/>
                      <w:spacing w:val="-6"/>
                      <w:w w:val="90"/>
                    </w:rPr>
                    <w:t xml:space="preserve"> </w:t>
                  </w:r>
                  <w:r>
                    <w:rPr>
                      <w:rFonts w:ascii="Arial" w:hAnsi="Arial"/>
                      <w:b/>
                      <w:w w:val="90"/>
                    </w:rPr>
                    <w:t>40.000,00.</w:t>
                  </w:r>
                </w:p>
              </w:txbxContent>
            </v:textbox>
            <w10:wrap type="topAndBottom" anchorx="page"/>
          </v:shape>
        </w:pict>
      </w:r>
    </w:p>
    <w:p w:rsidR="00FE4B68" w:rsidRPr="000A2F2F" w:rsidRDefault="00FE4B68" w:rsidP="00FE4B68">
      <w:pPr>
        <w:pStyle w:val="PargrafodaLista"/>
        <w:tabs>
          <w:tab w:val="left" w:pos="1443"/>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3.6. Estarão impedidos de participar de qualquer fase da chamada pública os interessados que se enquadrem em uma ou mais das situações a seguir:</w:t>
      </w:r>
    </w:p>
    <w:p w:rsidR="00FE4B68" w:rsidRPr="000A2F2F" w:rsidRDefault="00FE4B68" w:rsidP="00FE4B68">
      <w:pPr>
        <w:pStyle w:val="PargrafodaLista"/>
        <w:numPr>
          <w:ilvl w:val="0"/>
          <w:numId w:val="30"/>
        </w:numPr>
        <w:tabs>
          <w:tab w:val="left" w:pos="1442"/>
          <w:tab w:val="left" w:pos="1443"/>
        </w:tabs>
        <w:spacing w:line="276" w:lineRule="auto"/>
        <w:rPr>
          <w:rFonts w:asciiTheme="majorHAnsi" w:hAnsiTheme="majorHAnsi" w:cstheme="minorHAnsi"/>
          <w:sz w:val="20"/>
          <w:szCs w:val="20"/>
        </w:rPr>
      </w:pPr>
      <w:r w:rsidRPr="000A2F2F">
        <w:rPr>
          <w:rFonts w:asciiTheme="majorHAnsi" w:hAnsiTheme="majorHAnsi" w:cstheme="minorHAnsi"/>
          <w:sz w:val="20"/>
          <w:szCs w:val="20"/>
        </w:rPr>
        <w:t>Aquele que não atenda às condições deste Edital e seu(s) anexo(s), ou ainda legislação específica ao objeto ora contratado;</w:t>
      </w:r>
    </w:p>
    <w:p w:rsidR="00FE4B68" w:rsidRPr="000A2F2F" w:rsidRDefault="00FE4B68" w:rsidP="00FE4B68">
      <w:pPr>
        <w:pStyle w:val="PargrafodaLista"/>
        <w:numPr>
          <w:ilvl w:val="0"/>
          <w:numId w:val="30"/>
        </w:numPr>
        <w:tabs>
          <w:tab w:val="left" w:pos="1442"/>
          <w:tab w:val="left" w:pos="1443"/>
        </w:tabs>
        <w:spacing w:line="276" w:lineRule="auto"/>
        <w:rPr>
          <w:rFonts w:asciiTheme="majorHAnsi" w:hAnsiTheme="majorHAnsi" w:cstheme="minorHAnsi"/>
          <w:sz w:val="20"/>
          <w:szCs w:val="20"/>
        </w:rPr>
      </w:pPr>
      <w:r w:rsidRPr="000A2F2F">
        <w:rPr>
          <w:rFonts w:asciiTheme="majorHAnsi" w:hAnsiTheme="majorHAnsi" w:cstheme="minorHAnsi"/>
          <w:sz w:val="20"/>
          <w:szCs w:val="20"/>
        </w:rPr>
        <w:t>Pessoa física ou jurídica que se encontre, ao tempo da licitação, impossibilitada de participar da licitação em decorrência de sanção que lhe foi imposta;</w:t>
      </w:r>
    </w:p>
    <w:p w:rsidR="00FE4B68" w:rsidRPr="000A2F2F" w:rsidRDefault="00FE4B68" w:rsidP="00FE4B68">
      <w:pPr>
        <w:pStyle w:val="PargrafodaLista"/>
        <w:numPr>
          <w:ilvl w:val="0"/>
          <w:numId w:val="30"/>
        </w:numPr>
        <w:tabs>
          <w:tab w:val="left" w:pos="1442"/>
          <w:tab w:val="left" w:pos="1443"/>
        </w:tabs>
        <w:spacing w:line="276" w:lineRule="auto"/>
        <w:rPr>
          <w:rFonts w:asciiTheme="majorHAnsi" w:hAnsiTheme="majorHAnsi" w:cstheme="minorHAnsi"/>
          <w:sz w:val="20"/>
          <w:szCs w:val="20"/>
        </w:rPr>
      </w:pPr>
      <w:r w:rsidRPr="000A2F2F">
        <w:rPr>
          <w:rFonts w:asciiTheme="majorHAnsi" w:hAnsiTheme="majorHAnsi" w:cstheme="minorHAnsi"/>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FE4B68" w:rsidRPr="000A2F2F" w:rsidRDefault="00FE4B68" w:rsidP="00FE4B68">
      <w:pPr>
        <w:pStyle w:val="PargrafodaLista"/>
        <w:numPr>
          <w:ilvl w:val="0"/>
          <w:numId w:val="30"/>
        </w:numPr>
        <w:tabs>
          <w:tab w:val="left" w:pos="1442"/>
          <w:tab w:val="left" w:pos="1443"/>
        </w:tabs>
        <w:spacing w:line="276" w:lineRule="auto"/>
        <w:rPr>
          <w:rFonts w:asciiTheme="majorHAnsi" w:hAnsiTheme="majorHAnsi" w:cstheme="minorHAnsi"/>
          <w:sz w:val="20"/>
          <w:szCs w:val="20"/>
        </w:rPr>
      </w:pPr>
      <w:r w:rsidRPr="000A2F2F">
        <w:rPr>
          <w:rFonts w:asciiTheme="majorHAnsi" w:hAnsiTheme="majorHAnsi" w:cstheme="minorHAnsi"/>
          <w:sz w:val="20"/>
          <w:szCs w:val="20"/>
        </w:rPr>
        <w:t>Agente público do Município de Cafeara;</w:t>
      </w:r>
    </w:p>
    <w:p w:rsidR="00FE4B68" w:rsidRPr="000A2F2F" w:rsidRDefault="00FE4B68" w:rsidP="00FE4B68">
      <w:pPr>
        <w:pStyle w:val="PargrafodaLista"/>
        <w:numPr>
          <w:ilvl w:val="0"/>
          <w:numId w:val="30"/>
        </w:numPr>
        <w:tabs>
          <w:tab w:val="left" w:pos="1442"/>
          <w:tab w:val="left" w:pos="1443"/>
        </w:tabs>
        <w:spacing w:line="276" w:lineRule="auto"/>
        <w:rPr>
          <w:rFonts w:asciiTheme="majorHAnsi" w:hAnsiTheme="majorHAnsi" w:cstheme="minorHAnsi"/>
          <w:sz w:val="20"/>
          <w:szCs w:val="20"/>
        </w:rPr>
      </w:pPr>
      <w:r w:rsidRPr="000A2F2F">
        <w:rPr>
          <w:rFonts w:asciiTheme="majorHAnsi" w:hAnsiTheme="majorHAnsi" w:cstheme="minorHAnsi"/>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w:t>
      </w:r>
    </w:p>
    <w:p w:rsidR="00FE4B68" w:rsidRPr="000A2F2F" w:rsidRDefault="00FE4B68" w:rsidP="00FE4B68">
      <w:pPr>
        <w:pStyle w:val="PargrafodaLista"/>
        <w:numPr>
          <w:ilvl w:val="0"/>
          <w:numId w:val="30"/>
        </w:numPr>
        <w:tabs>
          <w:tab w:val="left" w:pos="1442"/>
          <w:tab w:val="left" w:pos="1443"/>
        </w:tabs>
        <w:spacing w:line="276" w:lineRule="auto"/>
        <w:rPr>
          <w:rFonts w:asciiTheme="majorHAnsi" w:hAnsiTheme="majorHAnsi" w:cstheme="minorHAnsi"/>
          <w:sz w:val="20"/>
          <w:szCs w:val="20"/>
        </w:rPr>
      </w:pPr>
      <w:r w:rsidRPr="000A2F2F">
        <w:rPr>
          <w:rFonts w:asciiTheme="majorHAnsi" w:hAnsiTheme="majorHAnsi" w:cstheme="minorHAnsi"/>
          <w:sz w:val="20"/>
          <w:szCs w:val="20"/>
        </w:rPr>
        <w:t>Empresa sob falência, que se encontra sob concurso de credores, em dissolução, em liquidação, ou em recuperação judicial e/ou extrajudicial, que não apresente, durante a fase de habilitação, Plano de Recuperação já homologado pelo juízo competente e em pleno vigor, sem prejuízo do atendimento a todos os requisitos de habilitação econômico-financeiros estabelecidos neste edital;</w:t>
      </w:r>
    </w:p>
    <w:p w:rsidR="00FE4B68" w:rsidRPr="000A2F2F" w:rsidRDefault="00FE4B68" w:rsidP="00FE4B68">
      <w:pPr>
        <w:pStyle w:val="PargrafodaLista"/>
        <w:numPr>
          <w:ilvl w:val="0"/>
          <w:numId w:val="30"/>
        </w:numPr>
        <w:tabs>
          <w:tab w:val="left" w:pos="1442"/>
          <w:tab w:val="left" w:pos="1443"/>
        </w:tabs>
        <w:spacing w:line="276" w:lineRule="auto"/>
        <w:rPr>
          <w:rFonts w:asciiTheme="majorHAnsi" w:hAnsiTheme="majorHAnsi" w:cstheme="minorHAnsi"/>
          <w:sz w:val="20"/>
          <w:szCs w:val="20"/>
        </w:rPr>
      </w:pPr>
      <w:r w:rsidRPr="000A2F2F">
        <w:rPr>
          <w:rFonts w:asciiTheme="majorHAnsi" w:hAnsiTheme="majorHAnsi" w:cstheme="minorHAnsi"/>
          <w:sz w:val="20"/>
          <w:szCs w:val="20"/>
        </w:rPr>
        <w:t>Empresas cujos diretores, gerentes, sócios e empregados sejam servidores ou dirigentes da Prefeitura Municipal de Cafeara.</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2"/>
          <w:tab w:val="left" w:pos="1443"/>
        </w:tabs>
        <w:spacing w:line="276" w:lineRule="auto"/>
        <w:ind w:left="567"/>
        <w:jc w:val="both"/>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4. HABILITAÇÃO DO FORNECEDOR</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PargrafodaLista"/>
        <w:tabs>
          <w:tab w:val="left" w:pos="1442"/>
          <w:tab w:val="left" w:pos="1443"/>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4.1. O envelope deverá ser entregue no setor de Licitações da Prefeitura Municipal, localizado na Av. Brasil, nº 188, centro, Cafeara/Pr. CEP 86640-000.</w:t>
      </w:r>
    </w:p>
    <w:p w:rsidR="00FE4B68" w:rsidRPr="000A2F2F" w:rsidRDefault="00FE4B68" w:rsidP="00FE4B68">
      <w:pPr>
        <w:pStyle w:val="PargrafodaLista"/>
        <w:tabs>
          <w:tab w:val="left" w:pos="1442"/>
          <w:tab w:val="left" w:pos="1443"/>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4.2. Cada participante deverá apresentar um único envelope contendo os documentos de habilitação e o projeto de venda.</w:t>
      </w:r>
    </w:p>
    <w:p w:rsidR="00FE4B68" w:rsidRPr="000A2F2F" w:rsidRDefault="00FE4B68" w:rsidP="00FE4B68">
      <w:pPr>
        <w:pStyle w:val="PargrafodaLista"/>
        <w:tabs>
          <w:tab w:val="left" w:pos="1442"/>
          <w:tab w:val="left" w:pos="1443"/>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4.3. O Departamento de Licitações de Cafeara, não se responsabilizará por envelopes entregues em qualquer outra repartição do órgão municipal.</w:t>
      </w:r>
    </w:p>
    <w:p w:rsidR="00FE4B68" w:rsidRPr="000A2F2F" w:rsidRDefault="00FE4B68" w:rsidP="00FE4B68">
      <w:pPr>
        <w:pStyle w:val="PargrafodaLista"/>
        <w:tabs>
          <w:tab w:val="left" w:pos="1442"/>
          <w:tab w:val="left" w:pos="1443"/>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4.4. Somente serão recebidos envelopes até o momento definido previamente neste edital, se ultrapassado esse horário, nenhum outro será recebido.</w:t>
      </w:r>
    </w:p>
    <w:p w:rsidR="00FE4B68" w:rsidRPr="000A2F2F" w:rsidRDefault="00FE4B68" w:rsidP="00FE4B68">
      <w:pPr>
        <w:pStyle w:val="PargrafodaLista"/>
        <w:tabs>
          <w:tab w:val="left" w:pos="1442"/>
          <w:tab w:val="left" w:pos="1443"/>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4.5. O conjunto de documentos relativos à habilitação e a proposta deverá ser entregue em envelope fechado e lacrado, identificado com o nome do participante e contendo em suas partes externas e frontais os seguintes dizeres:</w:t>
      </w:r>
    </w:p>
    <w:p w:rsidR="00FE4B68" w:rsidRPr="000A2F2F" w:rsidRDefault="00403626"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pict>
          <v:shape id="_x0000_s1031" type="#_x0000_t202" style="position:absolute;left:0;text-align:left;margin-left:117.75pt;margin-top:12.85pt;width:359.85pt;height:88.95pt;z-index:-251654144;mso-wrap-distance-left:0;mso-wrap-distance-right:0;mso-position-horizontal-relative:page" filled="f" strokeweight=".48pt">
            <v:textbox inset="0,0,0,0">
              <w:txbxContent>
                <w:p w:rsidR="008708B5" w:rsidRDefault="008708B5" w:rsidP="00FE4B68">
                  <w:pPr>
                    <w:pStyle w:val="Corpodetexto"/>
                    <w:spacing w:before="8"/>
                    <w:rPr>
                      <w:sz w:val="21"/>
                    </w:rPr>
                  </w:pPr>
                </w:p>
                <w:p w:rsidR="008708B5" w:rsidRDefault="008708B5" w:rsidP="00FE4B68">
                  <w:pPr>
                    <w:ind w:left="103"/>
                    <w:rPr>
                      <w:rFonts w:ascii="Arial" w:hAnsi="Arial"/>
                      <w:b/>
                      <w:i/>
                    </w:rPr>
                  </w:pPr>
                  <w:r>
                    <w:rPr>
                      <w:rFonts w:ascii="Arial" w:hAnsi="Arial"/>
                      <w:b/>
                      <w:i/>
                      <w:w w:val="80"/>
                    </w:rPr>
                    <w:t>CHAMADA</w:t>
                  </w:r>
                  <w:r>
                    <w:rPr>
                      <w:rFonts w:ascii="Arial" w:hAnsi="Arial"/>
                      <w:b/>
                      <w:i/>
                      <w:spacing w:val="-13"/>
                      <w:w w:val="80"/>
                    </w:rPr>
                    <w:t xml:space="preserve"> </w:t>
                  </w:r>
                  <w:r>
                    <w:rPr>
                      <w:rFonts w:ascii="Arial" w:hAnsi="Arial"/>
                      <w:b/>
                      <w:i/>
                      <w:w w:val="80"/>
                    </w:rPr>
                    <w:t>PÚBLICA</w:t>
                  </w:r>
                  <w:r>
                    <w:rPr>
                      <w:rFonts w:ascii="Arial" w:hAnsi="Arial"/>
                      <w:b/>
                      <w:i/>
                      <w:spacing w:val="-9"/>
                      <w:w w:val="80"/>
                    </w:rPr>
                    <w:t xml:space="preserve"> </w:t>
                  </w:r>
                  <w:r>
                    <w:rPr>
                      <w:rFonts w:ascii="Arial" w:hAnsi="Arial"/>
                      <w:b/>
                      <w:i/>
                      <w:w w:val="80"/>
                    </w:rPr>
                    <w:t>Nº</w:t>
                  </w:r>
                  <w:r>
                    <w:rPr>
                      <w:rFonts w:ascii="Arial" w:hAnsi="Arial"/>
                      <w:b/>
                      <w:i/>
                      <w:spacing w:val="-2"/>
                      <w:w w:val="80"/>
                    </w:rPr>
                    <w:t xml:space="preserve"> </w:t>
                  </w:r>
                  <w:r w:rsidR="00185DE8">
                    <w:rPr>
                      <w:rFonts w:ascii="Arial" w:hAnsi="Arial"/>
                      <w:b/>
                      <w:i/>
                      <w:w w:val="80"/>
                    </w:rPr>
                    <w:t>01/2025</w:t>
                  </w:r>
                  <w:r>
                    <w:rPr>
                      <w:rFonts w:ascii="Arial" w:hAnsi="Arial"/>
                      <w:b/>
                      <w:i/>
                      <w:spacing w:val="-6"/>
                      <w:w w:val="80"/>
                    </w:rPr>
                    <w:t xml:space="preserve"> </w:t>
                  </w:r>
                  <w:r>
                    <w:rPr>
                      <w:rFonts w:ascii="Arial" w:hAnsi="Arial"/>
                      <w:b/>
                      <w:i/>
                      <w:w w:val="80"/>
                    </w:rPr>
                    <w:t>–</w:t>
                  </w:r>
                  <w:r>
                    <w:rPr>
                      <w:rFonts w:ascii="Arial" w:hAnsi="Arial"/>
                      <w:b/>
                      <w:i/>
                      <w:spacing w:val="5"/>
                      <w:w w:val="80"/>
                    </w:rPr>
                    <w:t xml:space="preserve"> </w:t>
                  </w:r>
                  <w:r>
                    <w:rPr>
                      <w:rFonts w:ascii="Arial" w:hAnsi="Arial"/>
                      <w:b/>
                      <w:i/>
                      <w:w w:val="80"/>
                    </w:rPr>
                    <w:t>DOCUMENTOS</w:t>
                  </w:r>
                  <w:r>
                    <w:rPr>
                      <w:rFonts w:ascii="Arial" w:hAnsi="Arial"/>
                      <w:b/>
                      <w:i/>
                      <w:spacing w:val="6"/>
                      <w:w w:val="80"/>
                    </w:rPr>
                    <w:t xml:space="preserve"> </w:t>
                  </w:r>
                  <w:r>
                    <w:rPr>
                      <w:rFonts w:ascii="Arial" w:hAnsi="Arial"/>
                      <w:b/>
                      <w:i/>
                      <w:w w:val="80"/>
                    </w:rPr>
                    <w:t>DE</w:t>
                  </w:r>
                  <w:r>
                    <w:rPr>
                      <w:rFonts w:ascii="Arial" w:hAnsi="Arial"/>
                      <w:b/>
                      <w:i/>
                      <w:spacing w:val="5"/>
                      <w:w w:val="80"/>
                    </w:rPr>
                    <w:t xml:space="preserve"> </w:t>
                  </w:r>
                  <w:r>
                    <w:rPr>
                      <w:rFonts w:ascii="Arial" w:hAnsi="Arial"/>
                      <w:b/>
                      <w:i/>
                      <w:w w:val="80"/>
                    </w:rPr>
                    <w:t>HABILITAÇÃO</w:t>
                  </w:r>
                  <w:r>
                    <w:rPr>
                      <w:rFonts w:ascii="Arial" w:hAnsi="Arial"/>
                      <w:b/>
                      <w:i/>
                      <w:spacing w:val="6"/>
                      <w:w w:val="80"/>
                    </w:rPr>
                    <w:t xml:space="preserve"> </w:t>
                  </w:r>
                  <w:r>
                    <w:rPr>
                      <w:rFonts w:ascii="Arial" w:hAnsi="Arial"/>
                      <w:b/>
                      <w:i/>
                      <w:w w:val="80"/>
                    </w:rPr>
                    <w:t>E</w:t>
                  </w:r>
                  <w:r>
                    <w:rPr>
                      <w:rFonts w:ascii="Arial" w:hAnsi="Arial"/>
                      <w:b/>
                      <w:i/>
                      <w:spacing w:val="4"/>
                      <w:w w:val="80"/>
                    </w:rPr>
                    <w:t xml:space="preserve"> </w:t>
                  </w:r>
                  <w:r>
                    <w:rPr>
                      <w:rFonts w:ascii="Arial" w:hAnsi="Arial"/>
                      <w:b/>
                      <w:i/>
                      <w:w w:val="80"/>
                    </w:rPr>
                    <w:t>PROPOSTA</w:t>
                  </w:r>
                </w:p>
                <w:p w:rsidR="008708B5" w:rsidRDefault="008708B5" w:rsidP="00FE4B68">
                  <w:pPr>
                    <w:spacing w:before="1" w:line="252" w:lineRule="exact"/>
                    <w:ind w:left="103"/>
                    <w:rPr>
                      <w:rFonts w:ascii="Arial"/>
                      <w:b/>
                      <w:i/>
                    </w:rPr>
                  </w:pPr>
                  <w:r>
                    <w:rPr>
                      <w:rFonts w:ascii="Arial"/>
                      <w:b/>
                      <w:i/>
                      <w:w w:val="80"/>
                    </w:rPr>
                    <w:t>-Fornecedor</w:t>
                  </w:r>
                  <w:r>
                    <w:rPr>
                      <w:rFonts w:ascii="Arial"/>
                      <w:b/>
                      <w:i/>
                      <w:spacing w:val="9"/>
                      <w:w w:val="80"/>
                    </w:rPr>
                    <w:t xml:space="preserve"> </w:t>
                  </w:r>
                  <w:r>
                    <w:rPr>
                      <w:rFonts w:ascii="Arial"/>
                      <w:b/>
                      <w:i/>
                      <w:w w:val="80"/>
                    </w:rPr>
                    <w:t>Individual:</w:t>
                  </w:r>
                  <w:r>
                    <w:rPr>
                      <w:rFonts w:ascii="Arial"/>
                      <w:b/>
                      <w:i/>
                      <w:spacing w:val="8"/>
                      <w:w w:val="80"/>
                    </w:rPr>
                    <w:t xml:space="preserve"> </w:t>
                  </w:r>
                  <w:r>
                    <w:rPr>
                      <w:rFonts w:ascii="Arial"/>
                      <w:b/>
                      <w:i/>
                      <w:w w:val="80"/>
                    </w:rPr>
                    <w:t>nome</w:t>
                  </w:r>
                  <w:r>
                    <w:rPr>
                      <w:rFonts w:ascii="Arial"/>
                      <w:b/>
                      <w:i/>
                      <w:spacing w:val="10"/>
                      <w:w w:val="80"/>
                    </w:rPr>
                    <w:t xml:space="preserve"> </w:t>
                  </w:r>
                  <w:r>
                    <w:rPr>
                      <w:rFonts w:ascii="Arial"/>
                      <w:b/>
                      <w:i/>
                      <w:w w:val="80"/>
                    </w:rPr>
                    <w:t>e</w:t>
                  </w:r>
                  <w:r>
                    <w:rPr>
                      <w:rFonts w:ascii="Arial"/>
                      <w:b/>
                      <w:i/>
                      <w:spacing w:val="8"/>
                      <w:w w:val="80"/>
                    </w:rPr>
                    <w:t xml:space="preserve"> </w:t>
                  </w:r>
                  <w:r>
                    <w:rPr>
                      <w:rFonts w:ascii="Arial"/>
                      <w:b/>
                      <w:i/>
                      <w:w w:val="80"/>
                    </w:rPr>
                    <w:t>CPF;</w:t>
                  </w:r>
                  <w:r>
                    <w:rPr>
                      <w:rFonts w:ascii="Arial"/>
                      <w:b/>
                      <w:i/>
                      <w:spacing w:val="9"/>
                      <w:w w:val="80"/>
                    </w:rPr>
                    <w:t xml:space="preserve"> </w:t>
                  </w:r>
                  <w:r>
                    <w:rPr>
                      <w:rFonts w:ascii="Arial"/>
                      <w:b/>
                      <w:i/>
                      <w:w w:val="80"/>
                    </w:rPr>
                    <w:t>ou</w:t>
                  </w:r>
                </w:p>
                <w:p w:rsidR="008708B5" w:rsidRDefault="008708B5" w:rsidP="00FE4B68">
                  <w:pPr>
                    <w:spacing w:line="252" w:lineRule="exact"/>
                    <w:ind w:left="103"/>
                    <w:rPr>
                      <w:rFonts w:ascii="Arial"/>
                      <w:b/>
                      <w:i/>
                    </w:rPr>
                  </w:pPr>
                  <w:r>
                    <w:rPr>
                      <w:rFonts w:ascii="Arial"/>
                      <w:b/>
                      <w:i/>
                      <w:w w:val="80"/>
                    </w:rPr>
                    <w:t>-Grupo</w:t>
                  </w:r>
                  <w:r>
                    <w:rPr>
                      <w:rFonts w:ascii="Arial"/>
                      <w:b/>
                      <w:i/>
                      <w:spacing w:val="6"/>
                      <w:w w:val="80"/>
                    </w:rPr>
                    <w:t xml:space="preserve"> </w:t>
                  </w:r>
                  <w:r>
                    <w:rPr>
                      <w:rFonts w:ascii="Arial"/>
                      <w:b/>
                      <w:i/>
                      <w:w w:val="80"/>
                    </w:rPr>
                    <w:t>Informal:</w:t>
                  </w:r>
                  <w:r>
                    <w:rPr>
                      <w:rFonts w:ascii="Arial"/>
                      <w:b/>
                      <w:i/>
                      <w:spacing w:val="10"/>
                      <w:w w:val="80"/>
                    </w:rPr>
                    <w:t xml:space="preserve"> </w:t>
                  </w:r>
                  <w:r>
                    <w:rPr>
                      <w:rFonts w:ascii="Arial"/>
                      <w:b/>
                      <w:i/>
                      <w:w w:val="80"/>
                    </w:rPr>
                    <w:t>nome</w:t>
                  </w:r>
                  <w:r>
                    <w:rPr>
                      <w:rFonts w:ascii="Arial"/>
                      <w:b/>
                      <w:i/>
                      <w:spacing w:val="8"/>
                      <w:w w:val="80"/>
                    </w:rPr>
                    <w:t xml:space="preserve"> </w:t>
                  </w:r>
                  <w:r>
                    <w:rPr>
                      <w:rFonts w:ascii="Arial"/>
                      <w:b/>
                      <w:i/>
                      <w:w w:val="80"/>
                    </w:rPr>
                    <w:t>de</w:t>
                  </w:r>
                  <w:r>
                    <w:rPr>
                      <w:rFonts w:ascii="Arial"/>
                      <w:b/>
                      <w:i/>
                      <w:spacing w:val="7"/>
                      <w:w w:val="80"/>
                    </w:rPr>
                    <w:t xml:space="preserve"> </w:t>
                  </w:r>
                  <w:r>
                    <w:rPr>
                      <w:rFonts w:ascii="Arial"/>
                      <w:b/>
                      <w:i/>
                      <w:w w:val="80"/>
                    </w:rPr>
                    <w:t>um</w:t>
                  </w:r>
                  <w:r>
                    <w:rPr>
                      <w:rFonts w:ascii="Arial"/>
                      <w:b/>
                      <w:i/>
                      <w:spacing w:val="10"/>
                      <w:w w:val="80"/>
                    </w:rPr>
                    <w:t xml:space="preserve"> </w:t>
                  </w:r>
                  <w:r>
                    <w:rPr>
                      <w:rFonts w:ascii="Arial"/>
                      <w:b/>
                      <w:i/>
                      <w:w w:val="80"/>
                    </w:rPr>
                    <w:t>dos</w:t>
                  </w:r>
                  <w:r>
                    <w:rPr>
                      <w:rFonts w:ascii="Arial"/>
                      <w:b/>
                      <w:i/>
                      <w:spacing w:val="10"/>
                      <w:w w:val="80"/>
                    </w:rPr>
                    <w:t xml:space="preserve"> </w:t>
                  </w:r>
                  <w:r>
                    <w:rPr>
                      <w:rFonts w:ascii="Arial"/>
                      <w:b/>
                      <w:i/>
                      <w:w w:val="80"/>
                    </w:rPr>
                    <w:t>agricultores</w:t>
                  </w:r>
                  <w:r>
                    <w:rPr>
                      <w:rFonts w:ascii="Arial"/>
                      <w:b/>
                      <w:i/>
                      <w:spacing w:val="7"/>
                      <w:w w:val="80"/>
                    </w:rPr>
                    <w:t xml:space="preserve"> </w:t>
                  </w:r>
                  <w:r>
                    <w:rPr>
                      <w:rFonts w:ascii="Arial"/>
                      <w:b/>
                      <w:i/>
                      <w:w w:val="80"/>
                    </w:rPr>
                    <w:t>e</w:t>
                  </w:r>
                  <w:r>
                    <w:rPr>
                      <w:rFonts w:ascii="Arial"/>
                      <w:b/>
                      <w:i/>
                      <w:spacing w:val="11"/>
                      <w:w w:val="80"/>
                    </w:rPr>
                    <w:t xml:space="preserve"> </w:t>
                  </w:r>
                  <w:r>
                    <w:rPr>
                      <w:rFonts w:ascii="Arial"/>
                      <w:b/>
                      <w:i/>
                      <w:w w:val="80"/>
                    </w:rPr>
                    <w:t>CPF;</w:t>
                  </w:r>
                  <w:r>
                    <w:rPr>
                      <w:rFonts w:ascii="Arial"/>
                      <w:b/>
                      <w:i/>
                      <w:spacing w:val="9"/>
                      <w:w w:val="80"/>
                    </w:rPr>
                    <w:t xml:space="preserve"> </w:t>
                  </w:r>
                  <w:r>
                    <w:rPr>
                      <w:rFonts w:ascii="Arial"/>
                      <w:b/>
                      <w:i/>
                      <w:w w:val="80"/>
                    </w:rPr>
                    <w:t>ou</w:t>
                  </w:r>
                </w:p>
                <w:p w:rsidR="008708B5" w:rsidRDefault="008708B5" w:rsidP="00FE4B68">
                  <w:pPr>
                    <w:spacing w:line="252" w:lineRule="exact"/>
                    <w:ind w:left="103"/>
                    <w:rPr>
                      <w:rFonts w:ascii="Arial"/>
                      <w:b/>
                      <w:i/>
                    </w:rPr>
                  </w:pPr>
                  <w:r>
                    <w:rPr>
                      <w:rFonts w:ascii="Arial"/>
                      <w:b/>
                      <w:i/>
                      <w:w w:val="80"/>
                    </w:rPr>
                    <w:t>-Grupo</w:t>
                  </w:r>
                  <w:r>
                    <w:rPr>
                      <w:rFonts w:ascii="Arial"/>
                      <w:b/>
                      <w:i/>
                      <w:spacing w:val="9"/>
                      <w:w w:val="80"/>
                    </w:rPr>
                    <w:t xml:space="preserve"> </w:t>
                  </w:r>
                  <w:r>
                    <w:rPr>
                      <w:rFonts w:ascii="Arial"/>
                      <w:b/>
                      <w:i/>
                      <w:w w:val="80"/>
                    </w:rPr>
                    <w:t>Formal:</w:t>
                  </w:r>
                  <w:r>
                    <w:rPr>
                      <w:rFonts w:ascii="Arial"/>
                      <w:b/>
                      <w:i/>
                      <w:spacing w:val="10"/>
                      <w:w w:val="80"/>
                    </w:rPr>
                    <w:t xml:space="preserve"> </w:t>
                  </w:r>
                  <w:r>
                    <w:rPr>
                      <w:rFonts w:ascii="Arial"/>
                      <w:b/>
                      <w:i/>
                      <w:w w:val="80"/>
                    </w:rPr>
                    <w:t>nome</w:t>
                  </w:r>
                  <w:r>
                    <w:rPr>
                      <w:rFonts w:ascii="Arial"/>
                      <w:b/>
                      <w:i/>
                      <w:spacing w:val="10"/>
                      <w:w w:val="80"/>
                    </w:rPr>
                    <w:t xml:space="preserve"> </w:t>
                  </w:r>
                  <w:r>
                    <w:rPr>
                      <w:rFonts w:ascii="Arial"/>
                      <w:b/>
                      <w:i/>
                      <w:w w:val="80"/>
                    </w:rPr>
                    <w:t>do</w:t>
                  </w:r>
                  <w:r>
                    <w:rPr>
                      <w:rFonts w:ascii="Arial"/>
                      <w:b/>
                      <w:i/>
                      <w:spacing w:val="10"/>
                      <w:w w:val="80"/>
                    </w:rPr>
                    <w:t xml:space="preserve"> </w:t>
                  </w:r>
                  <w:r>
                    <w:rPr>
                      <w:rFonts w:ascii="Arial"/>
                      <w:b/>
                      <w:i/>
                      <w:w w:val="80"/>
                    </w:rPr>
                    <w:t>grupo</w:t>
                  </w:r>
                  <w:r>
                    <w:rPr>
                      <w:rFonts w:ascii="Arial"/>
                      <w:b/>
                      <w:i/>
                      <w:spacing w:val="10"/>
                      <w:w w:val="80"/>
                    </w:rPr>
                    <w:t xml:space="preserve"> </w:t>
                  </w:r>
                  <w:r>
                    <w:rPr>
                      <w:rFonts w:ascii="Arial"/>
                      <w:b/>
                      <w:i/>
                      <w:w w:val="80"/>
                    </w:rPr>
                    <w:t>e</w:t>
                  </w:r>
                  <w:r>
                    <w:rPr>
                      <w:rFonts w:ascii="Arial"/>
                      <w:b/>
                      <w:i/>
                      <w:spacing w:val="11"/>
                      <w:w w:val="80"/>
                    </w:rPr>
                    <w:t xml:space="preserve"> </w:t>
                  </w:r>
                  <w:r>
                    <w:rPr>
                      <w:rFonts w:ascii="Arial"/>
                      <w:b/>
                      <w:i/>
                      <w:w w:val="80"/>
                    </w:rPr>
                    <w:t>CNPJ.</w:t>
                  </w:r>
                </w:p>
                <w:p w:rsidR="008708B5" w:rsidRDefault="008708B5" w:rsidP="00FE4B68">
                  <w:pPr>
                    <w:spacing w:line="252" w:lineRule="exact"/>
                    <w:ind w:left="103"/>
                    <w:rPr>
                      <w:rFonts w:ascii="Arial" w:hAnsi="Arial"/>
                      <w:b/>
                      <w:i/>
                    </w:rPr>
                  </w:pPr>
                  <w:r>
                    <w:rPr>
                      <w:rFonts w:ascii="Arial" w:hAnsi="Arial"/>
                      <w:b/>
                      <w:i/>
                      <w:w w:val="80"/>
                    </w:rPr>
                    <w:t>-Telefone e/ou</w:t>
                  </w:r>
                  <w:r>
                    <w:rPr>
                      <w:rFonts w:ascii="Arial" w:hAnsi="Arial"/>
                      <w:b/>
                      <w:i/>
                      <w:spacing w:val="1"/>
                      <w:w w:val="80"/>
                    </w:rPr>
                    <w:t xml:space="preserve"> </w:t>
                  </w:r>
                  <w:r>
                    <w:rPr>
                      <w:rFonts w:ascii="Arial" w:hAnsi="Arial"/>
                      <w:b/>
                      <w:i/>
                      <w:w w:val="80"/>
                    </w:rPr>
                    <w:t>endereço</w:t>
                  </w:r>
                  <w:r>
                    <w:rPr>
                      <w:rFonts w:ascii="Arial" w:hAnsi="Arial"/>
                      <w:b/>
                      <w:i/>
                      <w:spacing w:val="1"/>
                      <w:w w:val="80"/>
                    </w:rPr>
                    <w:t xml:space="preserve"> </w:t>
                  </w:r>
                  <w:r>
                    <w:rPr>
                      <w:rFonts w:ascii="Arial" w:hAnsi="Arial"/>
                      <w:b/>
                      <w:i/>
                      <w:w w:val="80"/>
                    </w:rPr>
                    <w:t>eletrônico para</w:t>
                  </w:r>
                  <w:r>
                    <w:rPr>
                      <w:rFonts w:ascii="Arial" w:hAnsi="Arial"/>
                      <w:b/>
                      <w:i/>
                      <w:spacing w:val="1"/>
                      <w:w w:val="80"/>
                    </w:rPr>
                    <w:t xml:space="preserve"> </w:t>
                  </w:r>
                  <w:r>
                    <w:rPr>
                      <w:rFonts w:ascii="Arial" w:hAnsi="Arial"/>
                      <w:b/>
                      <w:i/>
                      <w:w w:val="80"/>
                    </w:rPr>
                    <w:t>contato.</w:t>
                  </w:r>
                </w:p>
              </w:txbxContent>
            </v:textbox>
            <w10:wrap type="topAndBottom" anchorx="page"/>
          </v:shape>
        </w:pic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PargrafodaLista"/>
        <w:tabs>
          <w:tab w:val="left" w:pos="1447"/>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4.6. Para a habilitação, os participantes deverão apresentar os documentos a seguir relacionados, conforme o tipo de fornecedor que se enquadrem:</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PargrafodaLista"/>
        <w:tabs>
          <w:tab w:val="left" w:pos="1447"/>
          <w:tab w:val="left" w:pos="1448"/>
        </w:tabs>
        <w:spacing w:line="276" w:lineRule="auto"/>
        <w:ind w:left="567"/>
        <w:rPr>
          <w:rFonts w:asciiTheme="majorHAnsi" w:hAnsiTheme="majorHAnsi" w:cstheme="minorHAnsi"/>
          <w:b/>
          <w:sz w:val="20"/>
          <w:szCs w:val="20"/>
        </w:rPr>
      </w:pPr>
      <w:r w:rsidRPr="000A2F2F">
        <w:rPr>
          <w:rFonts w:asciiTheme="majorHAnsi" w:hAnsiTheme="majorHAnsi" w:cstheme="minorHAnsi"/>
          <w:b/>
          <w:sz w:val="20"/>
          <w:szCs w:val="20"/>
        </w:rPr>
        <w:t>4.6.1. HABILITAÇÃO DO FORNECEDOR INDIVIDUAL (não organizado em grupo).</w:t>
      </w:r>
    </w:p>
    <w:p w:rsidR="00FE4B68" w:rsidRPr="000A2F2F" w:rsidRDefault="00FE4B68" w:rsidP="00FE4B68">
      <w:pPr>
        <w:pStyle w:val="PargrafodaLista"/>
        <w:numPr>
          <w:ilvl w:val="0"/>
          <w:numId w:val="37"/>
        </w:numPr>
        <w:tabs>
          <w:tab w:val="left" w:pos="1447"/>
          <w:tab w:val="left" w:pos="1448"/>
        </w:tabs>
        <w:spacing w:line="276" w:lineRule="auto"/>
        <w:ind w:left="993" w:firstLine="0"/>
        <w:rPr>
          <w:rFonts w:asciiTheme="majorHAnsi" w:hAnsiTheme="majorHAnsi" w:cstheme="minorHAnsi"/>
          <w:sz w:val="20"/>
          <w:szCs w:val="20"/>
        </w:rPr>
      </w:pPr>
      <w:r w:rsidRPr="000A2F2F">
        <w:rPr>
          <w:rFonts w:asciiTheme="majorHAnsi" w:hAnsiTheme="majorHAnsi" w:cstheme="minorHAnsi"/>
          <w:sz w:val="20"/>
          <w:szCs w:val="20"/>
        </w:rPr>
        <w:t>a prova de inscrição no Cadastro de Pessoa Física – CPF;</w:t>
      </w:r>
    </w:p>
    <w:p w:rsidR="00FE4B68" w:rsidRPr="000A2F2F" w:rsidRDefault="00FE4B68" w:rsidP="00FE4B68">
      <w:pPr>
        <w:pStyle w:val="PargrafodaLista"/>
        <w:numPr>
          <w:ilvl w:val="0"/>
          <w:numId w:val="37"/>
        </w:numPr>
        <w:tabs>
          <w:tab w:val="left" w:pos="1447"/>
          <w:tab w:val="left" w:pos="1448"/>
        </w:tabs>
        <w:spacing w:line="276" w:lineRule="auto"/>
        <w:ind w:left="993" w:firstLine="0"/>
        <w:rPr>
          <w:rFonts w:asciiTheme="majorHAnsi" w:hAnsiTheme="majorHAnsi" w:cstheme="minorHAnsi"/>
          <w:sz w:val="20"/>
          <w:szCs w:val="20"/>
        </w:rPr>
      </w:pPr>
      <w:r w:rsidRPr="000A2F2F">
        <w:rPr>
          <w:rFonts w:asciiTheme="majorHAnsi" w:hAnsiTheme="majorHAnsi" w:cstheme="minorHAnsi"/>
          <w:sz w:val="20"/>
          <w:szCs w:val="20"/>
        </w:rPr>
        <w:t>o extrato da DAP Física do agricultor familiar participante, emitido nos últimos 60 dias ou CAF válida na data da abertura da sessão;</w:t>
      </w:r>
    </w:p>
    <w:p w:rsidR="00FE4B68" w:rsidRPr="000A2F2F" w:rsidRDefault="00FE4B68" w:rsidP="00FE4B68">
      <w:pPr>
        <w:pStyle w:val="PargrafodaLista"/>
        <w:numPr>
          <w:ilvl w:val="0"/>
          <w:numId w:val="37"/>
        </w:numPr>
        <w:tabs>
          <w:tab w:val="left" w:pos="1447"/>
          <w:tab w:val="left" w:pos="1448"/>
        </w:tabs>
        <w:spacing w:line="276" w:lineRule="auto"/>
        <w:ind w:left="993" w:firstLine="0"/>
        <w:rPr>
          <w:rFonts w:asciiTheme="majorHAnsi" w:hAnsiTheme="majorHAnsi" w:cstheme="minorHAnsi"/>
          <w:sz w:val="20"/>
          <w:szCs w:val="20"/>
        </w:rPr>
      </w:pPr>
      <w:r w:rsidRPr="000A2F2F">
        <w:rPr>
          <w:rFonts w:asciiTheme="majorHAnsi" w:hAnsiTheme="majorHAnsi" w:cstheme="minorHAnsi"/>
          <w:sz w:val="20"/>
          <w:szCs w:val="20"/>
        </w:rPr>
        <w:t>o Projeto de Venda de Gêneros Alimentícios da Agricultura Familiar e/ou Empreendedor Familiar Rural para Alimentação Escolar com assinatura do agricultor participante;</w:t>
      </w:r>
      <w:r w:rsidR="000A2F2F">
        <w:rPr>
          <w:rFonts w:asciiTheme="majorHAnsi" w:hAnsiTheme="majorHAnsi" w:cstheme="minorHAnsi"/>
          <w:sz w:val="20"/>
          <w:szCs w:val="20"/>
        </w:rPr>
        <w:t xml:space="preserve"> Anexo III.</w:t>
      </w:r>
    </w:p>
    <w:p w:rsidR="00FE4B68" w:rsidRPr="000A2F2F" w:rsidRDefault="00FE4B68" w:rsidP="00FE4B68">
      <w:pPr>
        <w:pStyle w:val="PargrafodaLista"/>
        <w:numPr>
          <w:ilvl w:val="0"/>
          <w:numId w:val="37"/>
        </w:numPr>
        <w:tabs>
          <w:tab w:val="left" w:pos="1447"/>
          <w:tab w:val="left" w:pos="1448"/>
        </w:tabs>
        <w:spacing w:line="276" w:lineRule="auto"/>
        <w:ind w:left="993" w:firstLine="0"/>
        <w:rPr>
          <w:rFonts w:asciiTheme="majorHAnsi" w:hAnsiTheme="majorHAnsi" w:cstheme="minorHAnsi"/>
          <w:sz w:val="20"/>
          <w:szCs w:val="20"/>
        </w:rPr>
      </w:pPr>
      <w:r w:rsidRPr="000A2F2F">
        <w:rPr>
          <w:rFonts w:asciiTheme="majorHAnsi" w:hAnsiTheme="majorHAnsi" w:cstheme="minorHAnsi"/>
          <w:sz w:val="20"/>
          <w:szCs w:val="20"/>
        </w:rPr>
        <w:t>Declaração de atendimento de requisitos higiênico-sanitários previstos em normativas específicas, conforme Anexo VI.</w:t>
      </w:r>
    </w:p>
    <w:p w:rsidR="00FE4B68" w:rsidRPr="000A2F2F" w:rsidRDefault="00FE4B68" w:rsidP="00FE4B68">
      <w:pPr>
        <w:pStyle w:val="PargrafodaLista"/>
        <w:numPr>
          <w:ilvl w:val="0"/>
          <w:numId w:val="37"/>
        </w:numPr>
        <w:tabs>
          <w:tab w:val="left" w:pos="1447"/>
          <w:tab w:val="left" w:pos="1448"/>
        </w:tabs>
        <w:spacing w:line="276" w:lineRule="auto"/>
        <w:ind w:left="993" w:firstLine="0"/>
        <w:rPr>
          <w:rFonts w:asciiTheme="majorHAnsi" w:hAnsiTheme="majorHAnsi" w:cstheme="minorHAnsi"/>
          <w:sz w:val="20"/>
          <w:szCs w:val="20"/>
        </w:rPr>
      </w:pPr>
      <w:r w:rsidRPr="000A2F2F">
        <w:rPr>
          <w:rFonts w:asciiTheme="majorHAnsi" w:hAnsiTheme="majorHAnsi" w:cstheme="minorHAnsi"/>
          <w:sz w:val="20"/>
          <w:szCs w:val="20"/>
        </w:rPr>
        <w:t>Declaração de que os gêneros alimentícios a serem entregues são oriundos de produção própria, relacionada no projeto de venda, conforme Anexo IV.</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7"/>
          <w:tab w:val="left" w:pos="1448"/>
        </w:tabs>
        <w:spacing w:line="276" w:lineRule="auto"/>
        <w:ind w:left="567"/>
        <w:jc w:val="both"/>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4.6.2. HABILITAÇÃO DO GRUPO INFORMAL</w:t>
      </w:r>
    </w:p>
    <w:p w:rsidR="00FE4B68" w:rsidRPr="000A2F2F" w:rsidRDefault="00FE4B68" w:rsidP="00FE4B68">
      <w:pPr>
        <w:pStyle w:val="PargrafodaLista"/>
        <w:numPr>
          <w:ilvl w:val="0"/>
          <w:numId w:val="32"/>
        </w:numPr>
        <w:tabs>
          <w:tab w:val="left" w:pos="1447"/>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a prova de inscrição no Cadastro de Pessoa Física - CPF;</w:t>
      </w:r>
    </w:p>
    <w:p w:rsidR="00FE4B68" w:rsidRPr="000A2F2F" w:rsidRDefault="00FE4B68" w:rsidP="00FE4B68">
      <w:pPr>
        <w:pStyle w:val="PargrafodaLista"/>
        <w:numPr>
          <w:ilvl w:val="0"/>
          <w:numId w:val="32"/>
        </w:numPr>
        <w:tabs>
          <w:tab w:val="left" w:pos="1388"/>
        </w:tabs>
        <w:spacing w:line="276" w:lineRule="auto"/>
        <w:rPr>
          <w:rFonts w:asciiTheme="majorHAnsi" w:hAnsiTheme="majorHAnsi" w:cstheme="minorHAnsi"/>
          <w:sz w:val="20"/>
          <w:szCs w:val="20"/>
        </w:rPr>
      </w:pPr>
      <w:r w:rsidRPr="000A2F2F">
        <w:rPr>
          <w:rFonts w:asciiTheme="majorHAnsi" w:hAnsiTheme="majorHAnsi" w:cstheme="minorHAnsi"/>
          <w:sz w:val="20"/>
          <w:szCs w:val="20"/>
        </w:rPr>
        <w:t>o extrato da DAP Física de cada agricultor familiar participante, emitido nos últimos 60 dias, ou CAF válida na data da sessão;</w:t>
      </w:r>
    </w:p>
    <w:p w:rsidR="000A2F2F" w:rsidRDefault="00FE4B68" w:rsidP="00FE4B68">
      <w:pPr>
        <w:pStyle w:val="PargrafodaLista"/>
        <w:numPr>
          <w:ilvl w:val="0"/>
          <w:numId w:val="32"/>
        </w:numPr>
        <w:tabs>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 xml:space="preserve">o Projeto de Venda de Gêneros Alimentícios da Agricultura Familiar e/ou Empreendedor Familiar Rural para Alimentação Escolar com assinatura de todos os agricultores participantes; </w:t>
      </w:r>
      <w:r w:rsidR="000A2F2F">
        <w:rPr>
          <w:rFonts w:asciiTheme="majorHAnsi" w:hAnsiTheme="majorHAnsi" w:cstheme="minorHAnsi"/>
          <w:sz w:val="20"/>
          <w:szCs w:val="20"/>
        </w:rPr>
        <w:t>Anexo III.</w:t>
      </w:r>
    </w:p>
    <w:p w:rsidR="00FE4B68" w:rsidRPr="000A2F2F" w:rsidRDefault="00FE4B68" w:rsidP="00FE4B68">
      <w:pPr>
        <w:pStyle w:val="PargrafodaLista"/>
        <w:numPr>
          <w:ilvl w:val="0"/>
          <w:numId w:val="32"/>
        </w:numPr>
        <w:tabs>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Declaração de atendimento de requisitos higiênico-sanitários previstos em normativas específicas, conforme Anexo VI e;</w:t>
      </w:r>
    </w:p>
    <w:p w:rsidR="00FE4B68" w:rsidRPr="000A2F2F" w:rsidRDefault="00FE4B68" w:rsidP="00FE4B68">
      <w:pPr>
        <w:pStyle w:val="Corpodetexto"/>
        <w:numPr>
          <w:ilvl w:val="0"/>
          <w:numId w:val="32"/>
        </w:numPr>
        <w:spacing w:line="276" w:lineRule="auto"/>
        <w:jc w:val="both"/>
        <w:rPr>
          <w:rFonts w:asciiTheme="majorHAnsi" w:hAnsiTheme="majorHAnsi" w:cstheme="minorHAnsi"/>
          <w:sz w:val="20"/>
          <w:szCs w:val="20"/>
        </w:rPr>
      </w:pPr>
      <w:r w:rsidRPr="000A2F2F">
        <w:rPr>
          <w:rFonts w:asciiTheme="majorHAnsi" w:hAnsiTheme="majorHAnsi" w:cstheme="minorHAnsi"/>
          <w:sz w:val="20"/>
          <w:szCs w:val="20"/>
        </w:rPr>
        <w:t>a declaração de que os gêneros alimentícios a serem entregues são produzidos pelos agricultores familiares relacionados no projeto de venda, conforme Anexo IV.</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7"/>
          <w:tab w:val="left" w:pos="1448"/>
        </w:tabs>
        <w:spacing w:line="276" w:lineRule="auto"/>
        <w:ind w:left="567"/>
        <w:jc w:val="both"/>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4.6.3. HABILITAÇÃO DO GRUPO FORMAL</w:t>
      </w:r>
    </w:p>
    <w:p w:rsidR="00FE4B68" w:rsidRPr="000A2F2F" w:rsidRDefault="00FE4B68" w:rsidP="00FE4B68">
      <w:pPr>
        <w:pStyle w:val="PargrafodaLista"/>
        <w:numPr>
          <w:ilvl w:val="0"/>
          <w:numId w:val="34"/>
        </w:numPr>
        <w:tabs>
          <w:tab w:val="left" w:pos="1389"/>
          <w:tab w:val="left" w:pos="1391"/>
        </w:tabs>
        <w:spacing w:line="276" w:lineRule="auto"/>
        <w:ind w:left="993" w:hanging="12"/>
        <w:rPr>
          <w:rFonts w:asciiTheme="majorHAnsi" w:hAnsiTheme="majorHAnsi" w:cstheme="minorHAnsi"/>
          <w:sz w:val="20"/>
          <w:szCs w:val="20"/>
        </w:rPr>
      </w:pPr>
      <w:r w:rsidRPr="000A2F2F">
        <w:rPr>
          <w:rFonts w:asciiTheme="majorHAnsi" w:hAnsiTheme="majorHAnsi" w:cstheme="minorHAnsi"/>
          <w:sz w:val="20"/>
          <w:szCs w:val="20"/>
        </w:rPr>
        <w:lastRenderedPageBreak/>
        <w:t>a prova de inscrição no Cadastro Nacional de Pessoa Jurídica – CNPJ;</w:t>
      </w:r>
    </w:p>
    <w:p w:rsidR="00FE4B68" w:rsidRPr="000A2F2F" w:rsidRDefault="00FE4B68" w:rsidP="00FE4B68">
      <w:pPr>
        <w:pStyle w:val="PargrafodaLista"/>
        <w:numPr>
          <w:ilvl w:val="0"/>
          <w:numId w:val="34"/>
        </w:numPr>
        <w:tabs>
          <w:tab w:val="left" w:pos="1445"/>
          <w:tab w:val="left" w:pos="1446"/>
        </w:tabs>
        <w:spacing w:line="276" w:lineRule="auto"/>
        <w:ind w:left="993" w:hanging="12"/>
        <w:rPr>
          <w:rFonts w:asciiTheme="majorHAnsi" w:hAnsiTheme="majorHAnsi" w:cstheme="minorHAnsi"/>
          <w:sz w:val="20"/>
          <w:szCs w:val="20"/>
        </w:rPr>
      </w:pPr>
      <w:r w:rsidRPr="000A2F2F">
        <w:rPr>
          <w:rFonts w:asciiTheme="majorHAnsi" w:hAnsiTheme="majorHAnsi" w:cstheme="minorHAnsi"/>
          <w:sz w:val="20"/>
          <w:szCs w:val="20"/>
        </w:rPr>
        <w:t>o extrato da DAP Jurídica para associações e cooperativas, emitido nos últimos 60 dias, ou CAF válida na data da sessão;</w:t>
      </w:r>
    </w:p>
    <w:p w:rsidR="00FE4B68" w:rsidRPr="000A2F2F" w:rsidRDefault="00FE4B68" w:rsidP="00FE4B68">
      <w:pPr>
        <w:pStyle w:val="PargrafodaLista"/>
        <w:numPr>
          <w:ilvl w:val="0"/>
          <w:numId w:val="34"/>
        </w:numPr>
        <w:tabs>
          <w:tab w:val="left" w:pos="1445"/>
          <w:tab w:val="left" w:pos="1446"/>
        </w:tabs>
        <w:spacing w:line="276" w:lineRule="auto"/>
        <w:ind w:left="993" w:hanging="12"/>
        <w:rPr>
          <w:rFonts w:asciiTheme="majorHAnsi" w:hAnsiTheme="majorHAnsi" w:cstheme="minorHAnsi"/>
          <w:sz w:val="20"/>
          <w:szCs w:val="20"/>
        </w:rPr>
      </w:pPr>
      <w:r w:rsidRPr="000A2F2F">
        <w:rPr>
          <w:rFonts w:asciiTheme="majorHAnsi" w:hAnsiTheme="majorHAnsi" w:cstheme="minorHAnsi"/>
          <w:sz w:val="20"/>
          <w:szCs w:val="20"/>
        </w:rPr>
        <w:t>a prova de regularidade com a Fazenda Federal, relativa à Seguridade Social e ao Fundo de Garantia por Tempo de Serviço  FGTS;</w:t>
      </w:r>
    </w:p>
    <w:p w:rsidR="00FE4B68" w:rsidRPr="000A2F2F" w:rsidRDefault="00FE4B68" w:rsidP="00FE4B68">
      <w:pPr>
        <w:pStyle w:val="PargrafodaLista"/>
        <w:numPr>
          <w:ilvl w:val="0"/>
          <w:numId w:val="34"/>
        </w:numPr>
        <w:tabs>
          <w:tab w:val="left" w:pos="1445"/>
          <w:tab w:val="left" w:pos="1446"/>
        </w:tabs>
        <w:spacing w:line="276" w:lineRule="auto"/>
        <w:ind w:left="993" w:hanging="12"/>
        <w:rPr>
          <w:rFonts w:asciiTheme="majorHAnsi" w:hAnsiTheme="majorHAnsi" w:cstheme="minorHAnsi"/>
          <w:sz w:val="20"/>
          <w:szCs w:val="20"/>
        </w:rPr>
      </w:pPr>
      <w:r w:rsidRPr="000A2F2F">
        <w:rPr>
          <w:rFonts w:asciiTheme="majorHAnsi" w:hAnsiTheme="majorHAnsi" w:cstheme="minorHAnsi"/>
          <w:sz w:val="20"/>
          <w:szCs w:val="20"/>
        </w:rPr>
        <w:t>as cópias do estatuto e ata de posse da atual diretoria da entidade registrada no órgão competente;</w:t>
      </w:r>
    </w:p>
    <w:p w:rsidR="00FE4B68" w:rsidRPr="000A2F2F" w:rsidRDefault="00FE4B68" w:rsidP="00FE4B68">
      <w:pPr>
        <w:pStyle w:val="PargrafodaLista"/>
        <w:numPr>
          <w:ilvl w:val="0"/>
          <w:numId w:val="34"/>
        </w:numPr>
        <w:tabs>
          <w:tab w:val="left" w:pos="1445"/>
          <w:tab w:val="left" w:pos="1446"/>
        </w:tabs>
        <w:spacing w:line="276" w:lineRule="auto"/>
        <w:ind w:left="993" w:hanging="12"/>
        <w:rPr>
          <w:rFonts w:asciiTheme="majorHAnsi" w:hAnsiTheme="majorHAnsi" w:cstheme="minorHAnsi"/>
          <w:sz w:val="20"/>
          <w:szCs w:val="20"/>
        </w:rPr>
      </w:pPr>
      <w:r w:rsidRPr="000A2F2F">
        <w:rPr>
          <w:rFonts w:asciiTheme="majorHAnsi" w:hAnsiTheme="majorHAnsi" w:cstheme="minorHAnsi"/>
          <w:sz w:val="20"/>
          <w:szCs w:val="20"/>
        </w:rPr>
        <w:t>o Projeto de Venda de Gêneros Alimentícios da Agricultura Familiar para Alimentação Escolar, assinado pelo seu representante legal;</w:t>
      </w:r>
      <w:r w:rsidR="000A2F2F" w:rsidRPr="000A2F2F">
        <w:rPr>
          <w:rFonts w:asciiTheme="majorHAnsi" w:hAnsiTheme="majorHAnsi" w:cstheme="minorHAnsi"/>
          <w:sz w:val="20"/>
          <w:szCs w:val="20"/>
        </w:rPr>
        <w:t xml:space="preserve"> </w:t>
      </w:r>
      <w:r w:rsidR="000A2F2F">
        <w:rPr>
          <w:rFonts w:asciiTheme="majorHAnsi" w:hAnsiTheme="majorHAnsi" w:cstheme="minorHAnsi"/>
          <w:sz w:val="20"/>
          <w:szCs w:val="20"/>
        </w:rPr>
        <w:t>Anexo III</w:t>
      </w:r>
    </w:p>
    <w:p w:rsidR="00FE4B68" w:rsidRPr="000A2F2F" w:rsidRDefault="00FE4B68" w:rsidP="00FE4B68">
      <w:pPr>
        <w:pStyle w:val="PargrafodaLista"/>
        <w:numPr>
          <w:ilvl w:val="0"/>
          <w:numId w:val="34"/>
        </w:numPr>
        <w:tabs>
          <w:tab w:val="left" w:pos="1445"/>
          <w:tab w:val="left" w:pos="1446"/>
          <w:tab w:val="left" w:pos="1754"/>
          <w:tab w:val="left" w:pos="2846"/>
          <w:tab w:val="left" w:pos="3254"/>
          <w:tab w:val="left" w:pos="3764"/>
          <w:tab w:val="left" w:pos="4162"/>
          <w:tab w:val="left" w:pos="5021"/>
          <w:tab w:val="left" w:pos="6183"/>
          <w:tab w:val="left" w:pos="6490"/>
          <w:tab w:val="left" w:pos="7201"/>
          <w:tab w:val="left" w:pos="8211"/>
          <w:tab w:val="left" w:pos="8709"/>
          <w:tab w:val="left" w:pos="9801"/>
        </w:tabs>
        <w:spacing w:line="276" w:lineRule="auto"/>
        <w:ind w:left="993" w:hanging="12"/>
        <w:rPr>
          <w:rFonts w:asciiTheme="majorHAnsi" w:hAnsiTheme="majorHAnsi" w:cstheme="minorHAnsi"/>
          <w:sz w:val="20"/>
          <w:szCs w:val="20"/>
        </w:rPr>
      </w:pPr>
      <w:r w:rsidRPr="000A2F2F">
        <w:rPr>
          <w:rFonts w:asciiTheme="majorHAnsi" w:hAnsiTheme="majorHAnsi" w:cstheme="minorHAnsi"/>
          <w:sz w:val="20"/>
          <w:szCs w:val="20"/>
        </w:rPr>
        <w:t>a</w:t>
      </w:r>
      <w:r w:rsidRPr="000A2F2F">
        <w:rPr>
          <w:rFonts w:asciiTheme="majorHAnsi" w:hAnsiTheme="majorHAnsi" w:cstheme="minorHAnsi"/>
          <w:sz w:val="20"/>
          <w:szCs w:val="20"/>
        </w:rPr>
        <w:tab/>
        <w:t>declaração</w:t>
      </w:r>
      <w:r w:rsidRPr="000A2F2F">
        <w:rPr>
          <w:rFonts w:asciiTheme="majorHAnsi" w:hAnsiTheme="majorHAnsi" w:cstheme="minorHAnsi"/>
          <w:sz w:val="20"/>
          <w:szCs w:val="20"/>
        </w:rPr>
        <w:tab/>
        <w:t>de</w:t>
      </w:r>
      <w:r w:rsidRPr="000A2F2F">
        <w:rPr>
          <w:rFonts w:asciiTheme="majorHAnsi" w:hAnsiTheme="majorHAnsi" w:cstheme="minorHAnsi"/>
          <w:sz w:val="20"/>
          <w:szCs w:val="20"/>
        </w:rPr>
        <w:tab/>
        <w:t>que</w:t>
      </w:r>
      <w:r w:rsidRPr="000A2F2F">
        <w:rPr>
          <w:rFonts w:asciiTheme="majorHAnsi" w:hAnsiTheme="majorHAnsi" w:cstheme="minorHAnsi"/>
          <w:sz w:val="20"/>
          <w:szCs w:val="20"/>
        </w:rPr>
        <w:tab/>
        <w:t>os</w:t>
      </w:r>
      <w:r w:rsidRPr="000A2F2F">
        <w:rPr>
          <w:rFonts w:asciiTheme="majorHAnsi" w:hAnsiTheme="majorHAnsi" w:cstheme="minorHAnsi"/>
          <w:sz w:val="20"/>
          <w:szCs w:val="20"/>
        </w:rPr>
        <w:tab/>
        <w:t>gêneros</w:t>
      </w:r>
      <w:r w:rsidRPr="000A2F2F">
        <w:rPr>
          <w:rFonts w:asciiTheme="majorHAnsi" w:hAnsiTheme="majorHAnsi" w:cstheme="minorHAnsi"/>
          <w:sz w:val="20"/>
          <w:szCs w:val="20"/>
        </w:rPr>
        <w:tab/>
        <w:t>alimentícios</w:t>
      </w:r>
      <w:r w:rsidRPr="000A2F2F">
        <w:rPr>
          <w:rFonts w:asciiTheme="majorHAnsi" w:hAnsiTheme="majorHAnsi" w:cstheme="minorHAnsi"/>
          <w:sz w:val="20"/>
          <w:szCs w:val="20"/>
        </w:rPr>
        <w:tab/>
        <w:t>a</w:t>
      </w:r>
      <w:r w:rsidRPr="000A2F2F">
        <w:rPr>
          <w:rFonts w:asciiTheme="majorHAnsi" w:hAnsiTheme="majorHAnsi" w:cstheme="minorHAnsi"/>
          <w:sz w:val="20"/>
          <w:szCs w:val="20"/>
        </w:rPr>
        <w:tab/>
        <w:t>serem</w:t>
      </w:r>
      <w:r w:rsidRPr="000A2F2F">
        <w:rPr>
          <w:rFonts w:asciiTheme="majorHAnsi" w:hAnsiTheme="majorHAnsi" w:cstheme="minorHAnsi"/>
          <w:sz w:val="20"/>
          <w:szCs w:val="20"/>
        </w:rPr>
        <w:tab/>
        <w:t>entregues</w:t>
      </w:r>
      <w:r w:rsidRPr="000A2F2F">
        <w:rPr>
          <w:rFonts w:asciiTheme="majorHAnsi" w:hAnsiTheme="majorHAnsi" w:cstheme="minorHAnsi"/>
          <w:sz w:val="20"/>
          <w:szCs w:val="20"/>
        </w:rPr>
        <w:tab/>
        <w:t>são</w:t>
      </w:r>
      <w:r w:rsidRPr="000A2F2F">
        <w:rPr>
          <w:rFonts w:asciiTheme="majorHAnsi" w:hAnsiTheme="majorHAnsi" w:cstheme="minorHAnsi"/>
          <w:sz w:val="20"/>
          <w:szCs w:val="20"/>
        </w:rPr>
        <w:tab/>
        <w:t>produzidos</w:t>
      </w:r>
      <w:r w:rsidRPr="000A2F2F">
        <w:rPr>
          <w:rFonts w:asciiTheme="majorHAnsi" w:hAnsiTheme="majorHAnsi" w:cstheme="minorHAnsi"/>
          <w:sz w:val="20"/>
          <w:szCs w:val="20"/>
        </w:rPr>
        <w:tab/>
        <w:t>pelos associados/cooperados relacionados no projeto de venda, conforme Anexo IV.</w:t>
      </w:r>
    </w:p>
    <w:p w:rsidR="00FE4B68" w:rsidRPr="000A2F2F" w:rsidRDefault="00FE4B68" w:rsidP="00FE4B68">
      <w:pPr>
        <w:pStyle w:val="PargrafodaLista"/>
        <w:numPr>
          <w:ilvl w:val="0"/>
          <w:numId w:val="34"/>
        </w:numPr>
        <w:tabs>
          <w:tab w:val="left" w:pos="1445"/>
          <w:tab w:val="left" w:pos="1446"/>
        </w:tabs>
        <w:spacing w:line="276" w:lineRule="auto"/>
        <w:ind w:left="993" w:hanging="12"/>
        <w:rPr>
          <w:rFonts w:asciiTheme="majorHAnsi" w:hAnsiTheme="majorHAnsi" w:cstheme="minorHAnsi"/>
          <w:sz w:val="20"/>
          <w:szCs w:val="20"/>
        </w:rPr>
      </w:pPr>
      <w:r w:rsidRPr="000A2F2F">
        <w:rPr>
          <w:rFonts w:asciiTheme="majorHAnsi" w:hAnsiTheme="majorHAnsi" w:cstheme="minorHAnsi"/>
          <w:sz w:val="20"/>
          <w:szCs w:val="20"/>
        </w:rPr>
        <w:t>a declaração do seu representante legal de responsabilidade pelo controle do atendimento do limite individual de venda de seus cooperados/associados, conforme Anexo V;</w:t>
      </w:r>
    </w:p>
    <w:p w:rsidR="00FE4B68" w:rsidRPr="000A2F2F" w:rsidRDefault="00FE4B68" w:rsidP="00FE4B68">
      <w:pPr>
        <w:pStyle w:val="PargrafodaLista"/>
        <w:numPr>
          <w:ilvl w:val="0"/>
          <w:numId w:val="34"/>
        </w:numPr>
        <w:tabs>
          <w:tab w:val="left" w:pos="1445"/>
          <w:tab w:val="left" w:pos="1446"/>
        </w:tabs>
        <w:spacing w:line="276" w:lineRule="auto"/>
        <w:ind w:left="993" w:hanging="12"/>
        <w:rPr>
          <w:rFonts w:asciiTheme="majorHAnsi" w:hAnsiTheme="majorHAnsi" w:cstheme="minorHAnsi"/>
          <w:sz w:val="20"/>
          <w:szCs w:val="20"/>
        </w:rPr>
      </w:pPr>
      <w:r w:rsidRPr="000A2F2F">
        <w:rPr>
          <w:rFonts w:asciiTheme="majorHAnsi" w:hAnsiTheme="majorHAnsi" w:cstheme="minorHAnsi"/>
          <w:sz w:val="20"/>
          <w:szCs w:val="20"/>
        </w:rPr>
        <w:t>Declaração de atendimento de requisitos higiênico-sanitários previstos em normativas específicas, conforme Anexo VI.</w:t>
      </w:r>
    </w:p>
    <w:p w:rsidR="00FE4B68" w:rsidRPr="000A2F2F" w:rsidRDefault="00FE4B68" w:rsidP="00FE4B68">
      <w:pPr>
        <w:pStyle w:val="Corpodetexto"/>
        <w:spacing w:line="276" w:lineRule="auto"/>
        <w:ind w:left="993"/>
        <w:jc w:val="both"/>
        <w:rPr>
          <w:rFonts w:asciiTheme="majorHAnsi" w:hAnsiTheme="majorHAnsi" w:cstheme="minorHAnsi"/>
          <w:sz w:val="20"/>
          <w:szCs w:val="20"/>
        </w:rPr>
      </w:pPr>
    </w:p>
    <w:p w:rsidR="00FE4B68" w:rsidRPr="000A2F2F" w:rsidRDefault="00FE4B68" w:rsidP="00FE4B68">
      <w:pPr>
        <w:pStyle w:val="PargrafodaLista"/>
        <w:tabs>
          <w:tab w:val="left" w:pos="1502"/>
          <w:tab w:val="left" w:pos="1503"/>
        </w:tabs>
        <w:spacing w:line="276" w:lineRule="auto"/>
        <w:ind w:left="567"/>
        <w:rPr>
          <w:rFonts w:asciiTheme="majorHAnsi" w:hAnsiTheme="majorHAnsi" w:cstheme="minorHAnsi"/>
          <w:b/>
          <w:sz w:val="20"/>
          <w:szCs w:val="20"/>
        </w:rPr>
      </w:pPr>
      <w:r w:rsidRPr="000A2F2F">
        <w:rPr>
          <w:rFonts w:asciiTheme="majorHAnsi" w:hAnsiTheme="majorHAnsi" w:cstheme="minorHAnsi"/>
          <w:b/>
          <w:sz w:val="20"/>
          <w:szCs w:val="20"/>
        </w:rPr>
        <w:t>4.7. PROJETO DE VENDA</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PargrafodaLista"/>
        <w:tabs>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4.7.1. Os Fornecedores Individuais, Grupos Informais ou Grupos Formais deverão apresentar o Projeto de Venda de Gêneros Alimentícios da Agricultura Familiar conforme Anexo III deste Edital, baseado no modelo da Resolução FNDE n.º 6/2020, dentro do envelope de Habilitação conforme disposto no item 3.3 deste Edital.</w:t>
      </w:r>
    </w:p>
    <w:p w:rsidR="00FE4B68" w:rsidRPr="000A2F2F" w:rsidRDefault="00FE4B68" w:rsidP="00FE4B68">
      <w:pPr>
        <w:pStyle w:val="PargrafodaLista"/>
        <w:tabs>
          <w:tab w:val="left" w:pos="1503"/>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4.7.2. Os fornecedores da Agricultura Familiar e Empreendedores Familiares Rurais poderão, no projeto de venda, apresentar quantitativo igual ou menor de cada item para fornecimento.</w:t>
      </w:r>
    </w:p>
    <w:p w:rsidR="00FE4B68" w:rsidRPr="000A2F2F" w:rsidRDefault="00FE4B68" w:rsidP="00FE4B68">
      <w:pPr>
        <w:pStyle w:val="PargrafodaLista"/>
        <w:tabs>
          <w:tab w:val="left" w:pos="1314"/>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4.7.3. Os projetos de venda deverão ser analisados em sessão pública registrada em ata.</w:t>
      </w:r>
    </w:p>
    <w:p w:rsidR="00FE4B68" w:rsidRPr="000A2F2F" w:rsidRDefault="00FE4B68" w:rsidP="00FE4B68">
      <w:pPr>
        <w:pStyle w:val="PargrafodaLista"/>
        <w:tabs>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4.7.4. Devem constar nos Projetos de Venda de Gêneros Alimentícios da Agricultura Familiar o nome, o CPF e nº da DAP ou CAF Física de cada agricultor familiar fornecedor quando se tratar de Fornecedor Individual ou Grupo Informal, e o CNPJ e DAP ou CAF jurídica da organização produtiva quando se tratar de Grupo Formal.</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PargrafodaLista"/>
        <w:tabs>
          <w:tab w:val="left" w:pos="1445"/>
          <w:tab w:val="left" w:pos="1446"/>
        </w:tabs>
        <w:spacing w:line="276" w:lineRule="auto"/>
        <w:ind w:left="567"/>
        <w:rPr>
          <w:rFonts w:asciiTheme="majorHAnsi" w:hAnsiTheme="majorHAnsi" w:cstheme="minorHAnsi"/>
          <w:b/>
          <w:sz w:val="20"/>
          <w:szCs w:val="20"/>
        </w:rPr>
      </w:pPr>
      <w:r w:rsidRPr="000A2F2F">
        <w:rPr>
          <w:rFonts w:asciiTheme="majorHAnsi" w:hAnsiTheme="majorHAnsi" w:cstheme="minorHAnsi"/>
          <w:b/>
          <w:sz w:val="20"/>
          <w:szCs w:val="20"/>
        </w:rPr>
        <w:t>5. DA SESSÃO DE ABERTURA DOS ENVELOPES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PargrafodaLista"/>
        <w:tabs>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5.1. Será admitido no máximo 01 (um) representante para cada fornecedor da agricultura familiar e com credencial específica, com possibilidade de substituição posterior, apresentada separadamente dos ENVELOPES, por ocasião da abertura deste.</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5.2. A credencial não é obrigatória, mas somente poderá manifestar-se na reunião de abertura dos envelopes o representante devidamente credenciado ou o sócio responsável pela empresa que será credenciado no ato da abertura da licitação.</w:t>
      </w:r>
    </w:p>
    <w:p w:rsidR="00FE4B68" w:rsidRPr="000A2F2F" w:rsidRDefault="00FE4B68" w:rsidP="00FE4B68">
      <w:pPr>
        <w:pStyle w:val="PargrafodaLista"/>
        <w:tabs>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5.3. O(s) projeto(s) de venda a ser(em) contratado(s) será(ão) selecionado(s) conforme critérios estabelecidos pelo art. 35 da Resolução FNDE nº 6/2020.</w:t>
      </w:r>
    </w:p>
    <w:p w:rsidR="00FE4B68" w:rsidRPr="000A2F2F" w:rsidRDefault="00FE4B68" w:rsidP="00FE4B68">
      <w:pPr>
        <w:pStyle w:val="PargrafodaLista"/>
        <w:tabs>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5.4. Na ausência ou desconformidade de qualquer documento constatada na abertura do envelope, poderá ser concedida abertura de prazo para sua regularização de até 3 dias, conforme análise da Comissão Julgadora, conforme Artigo 36, §4º, da Resolução/CD/FNDE n. 6 de 8 de maio de 2020.</w:t>
      </w:r>
    </w:p>
    <w:p w:rsidR="00FE4B68" w:rsidRPr="000A2F2F" w:rsidRDefault="00FE4B68" w:rsidP="00FE4B68">
      <w:pPr>
        <w:pStyle w:val="PargrafodaLista"/>
        <w:tabs>
          <w:tab w:val="left" w:pos="1391"/>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5.5. Os atos públicos poderão ser assistidos por qualquer pessoa, mas somente participarão ativamente os proponentes ou representantes credenciados, não sendo permitidas atitudes desrespeitosas ou que causem tumultos e perturbem o bom andamento dos trabalhos.</w:t>
      </w:r>
    </w:p>
    <w:p w:rsidR="00FE4B68" w:rsidRPr="000A2F2F" w:rsidRDefault="00FE4B68" w:rsidP="00FE4B68">
      <w:pPr>
        <w:pStyle w:val="PargrafodaLista"/>
        <w:tabs>
          <w:tab w:val="left" w:pos="1391"/>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5.6. Verificada a legalidade e adequação da documentação e dos projetos de venda apresentados, a Comissão Permanente de Licitação concluirá os seus serviços consignando em ata própria os proponentes credenciados e remeterá o processo para homologação.</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5"/>
          <w:tab w:val="left" w:pos="1446"/>
        </w:tabs>
        <w:spacing w:line="276" w:lineRule="auto"/>
        <w:ind w:left="567"/>
        <w:jc w:val="both"/>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6. CRITÉRIOS DE SELEÇÃO DOS BENEFICIÁRIOS</w:t>
      </w:r>
    </w:p>
    <w:p w:rsidR="00FE4B68" w:rsidRPr="000A2F2F" w:rsidRDefault="00FE4B68" w:rsidP="00FE4B68">
      <w:pPr>
        <w:pStyle w:val="Heading1"/>
        <w:tabs>
          <w:tab w:val="left" w:pos="1445"/>
          <w:tab w:val="left" w:pos="1446"/>
        </w:tabs>
        <w:spacing w:line="276" w:lineRule="auto"/>
        <w:ind w:left="567"/>
        <w:jc w:val="both"/>
        <w:rPr>
          <w:rFonts w:asciiTheme="majorHAnsi" w:eastAsia="Arial MT" w:hAnsiTheme="majorHAnsi" w:cstheme="minorHAnsi"/>
          <w:b w:val="0"/>
          <w:bCs w:val="0"/>
          <w:sz w:val="20"/>
          <w:szCs w:val="20"/>
        </w:rPr>
      </w:pPr>
    </w:p>
    <w:p w:rsidR="00FE4B68" w:rsidRPr="000A2F2F" w:rsidRDefault="00FE4B68" w:rsidP="00FE4B68">
      <w:pPr>
        <w:pStyle w:val="PargrafodaLista"/>
        <w:tabs>
          <w:tab w:val="left" w:pos="1445"/>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6.1. Para priorização das propostas, deverá ser observada a seguinte ordem para seleção:</w:t>
      </w:r>
    </w:p>
    <w:p w:rsidR="00FE4B68" w:rsidRPr="000A2F2F" w:rsidRDefault="00FE4B68" w:rsidP="00FE4B68">
      <w:pPr>
        <w:pStyle w:val="PargrafodaLista"/>
        <w:tabs>
          <w:tab w:val="left" w:pos="1445"/>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lastRenderedPageBreak/>
        <w:t>Fornecedores locais do município;</w:t>
      </w:r>
    </w:p>
    <w:p w:rsidR="00FE4B68" w:rsidRPr="000A2F2F" w:rsidRDefault="00FE4B68" w:rsidP="00FE4B68">
      <w:pPr>
        <w:pStyle w:val="PargrafodaLista"/>
        <w:tabs>
          <w:tab w:val="left" w:pos="1445"/>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Fornecedores de Região Geográfica Imediata;</w:t>
      </w:r>
    </w:p>
    <w:p w:rsidR="00FE4B68" w:rsidRPr="000A2F2F" w:rsidRDefault="00FE4B68" w:rsidP="00FE4B68">
      <w:pPr>
        <w:pStyle w:val="PargrafodaLista"/>
        <w:tabs>
          <w:tab w:val="left" w:pos="1445"/>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Fornecedores da Região Geográfica Intermediária;</w:t>
      </w:r>
    </w:p>
    <w:p w:rsidR="00FE4B68" w:rsidRPr="000A2F2F" w:rsidRDefault="00FE4B68" w:rsidP="00FE4B68">
      <w:pPr>
        <w:pStyle w:val="PargrafodaLista"/>
        <w:tabs>
          <w:tab w:val="left" w:pos="1445"/>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Fornecedores do estado;</w:t>
      </w:r>
    </w:p>
    <w:p w:rsidR="00FE4B68" w:rsidRPr="000A2F2F" w:rsidRDefault="00FE4B68" w:rsidP="00FE4B68">
      <w:pPr>
        <w:pStyle w:val="PargrafodaLista"/>
        <w:tabs>
          <w:tab w:val="left" w:pos="1445"/>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Fornecedores do país;</w:t>
      </w:r>
    </w:p>
    <w:p w:rsidR="00FE4B68" w:rsidRPr="000A2F2F" w:rsidRDefault="00FE4B68" w:rsidP="00FE4B68">
      <w:pPr>
        <w:pStyle w:val="PargrafodaLista"/>
        <w:tabs>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Definição: Consideram-se Regiões Geográficas Imediatas o agrupamento de municípios que têm como principal referência a rede urbana mais próxima para satisfazer as necessidades imediatas das populações. No caso de Cafeara são os municípios que fazem divisa com o município</w:t>
      </w:r>
    </w:p>
    <w:p w:rsidR="00FE4B68" w:rsidRPr="000A2F2F" w:rsidRDefault="00FE4B68" w:rsidP="00FE4B68">
      <w:pPr>
        <w:pStyle w:val="PargrafodaLista"/>
        <w:tabs>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Definição: As Regiões Geográficas Intermediárias constituem a divisão geográfica regional do país, segundo a composição elaborada pelo Instituto Brasileiro de Geografia e Estatística em 2017.</w:t>
      </w:r>
    </w:p>
    <w:p w:rsidR="00FE4B68" w:rsidRPr="000A2F2F" w:rsidRDefault="00FE4B68" w:rsidP="00FE4B68">
      <w:pPr>
        <w:pStyle w:val="PargrafodaLista"/>
        <w:tabs>
          <w:tab w:val="left" w:pos="1314"/>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6.2. Em cada grupo de projetos, será observada a seguinte ordem de prioridade para seleção:</w:t>
      </w:r>
    </w:p>
    <w:p w:rsidR="00FE4B68" w:rsidRPr="000A2F2F" w:rsidRDefault="00FE4B68" w:rsidP="00FE4B68">
      <w:pPr>
        <w:tabs>
          <w:tab w:val="left" w:pos="1445"/>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Os assentamentos de reforma agrária, as comunidades tradicionais indígenas e as comunidades quilombolas, não havendo prioridade entre estes;</w:t>
      </w:r>
    </w:p>
    <w:p w:rsidR="00FE4B68" w:rsidRPr="000A2F2F" w:rsidRDefault="00FE4B68" w:rsidP="00FE4B68">
      <w:pPr>
        <w:pStyle w:val="PargrafodaLista"/>
        <w:tabs>
          <w:tab w:val="left" w:pos="1445"/>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Serão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 ou CAF(s);</w:t>
      </w:r>
    </w:p>
    <w:p w:rsidR="00FE4B68" w:rsidRPr="000A2F2F" w:rsidRDefault="00FE4B68" w:rsidP="00FE4B68">
      <w:pPr>
        <w:pStyle w:val="PargrafodaLista"/>
        <w:tabs>
          <w:tab w:val="left" w:pos="1445"/>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No caso de empate entre Grupos Formais de assentamentos da reforma agrária, comunidades quilombolas e/ou indígenas,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ou CAF(s);</w:t>
      </w:r>
    </w:p>
    <w:p w:rsidR="00FE4B68" w:rsidRPr="000A2F2F" w:rsidRDefault="00FE4B68" w:rsidP="00FE4B68">
      <w:pPr>
        <w:pStyle w:val="PargrafodaLista"/>
        <w:tabs>
          <w:tab w:val="left" w:pos="1445"/>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Os fornecedores de gêneros alimentícios certificados como orgânicos ou agroecológicos, segundo a Lei nº 10.831/2003, o Decreto nº 6.323/2007 e devido cadastro no MAPA; estes, sobre Cooperativas Centrais da Agricultura Familiar (detentoras de DAP ou CAF Jurídica conforme Portarias do MAPA que regulamentam a DAP/CAF);</w:t>
      </w:r>
    </w:p>
    <w:p w:rsidR="00FE4B68" w:rsidRPr="000A2F2F" w:rsidRDefault="00FE4B68" w:rsidP="00FE4B68">
      <w:pPr>
        <w:pStyle w:val="Corpodetexto"/>
        <w:tabs>
          <w:tab w:val="left" w:pos="1502"/>
        </w:tabs>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no caso de empate entre Grupos Formais, têm prioridade organizações produtivas com maior porcentagem de agricultores familiares e/ou empreendedores familiares rurais no seu quadro de associados/ cooperados, conforme DAP ou CAF Jurídica;</w:t>
      </w:r>
    </w:p>
    <w:p w:rsidR="00FE4B68" w:rsidRPr="000A2F2F" w:rsidRDefault="00FE4B68" w:rsidP="00FE4B68">
      <w:pPr>
        <w:pStyle w:val="PargrafodaLista"/>
        <w:tabs>
          <w:tab w:val="left" w:pos="144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Em caso de persistência de empate, será realizado sorteio ou, em havendo consenso entre as partes, pode-se optar pela divisão no fornecimento dos produtos a serem adquiridos entre as organizações finalistas.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5"/>
          <w:tab w:val="left" w:pos="1446"/>
        </w:tabs>
        <w:spacing w:line="276" w:lineRule="auto"/>
        <w:ind w:left="567"/>
        <w:jc w:val="both"/>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7. LOCAL E ESPECIFICAÇÕES DE ENTREGA DOS PRODUTOS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PargrafodaLista"/>
        <w:tabs>
          <w:tab w:val="left" w:pos="949"/>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 xml:space="preserve">7.1. A entrega dos produtos será efetuada </w:t>
      </w:r>
      <w:r w:rsidR="00984DCE" w:rsidRPr="000A2F2F">
        <w:rPr>
          <w:rFonts w:asciiTheme="majorHAnsi" w:hAnsiTheme="majorHAnsi" w:cstheme="minorHAnsi"/>
          <w:sz w:val="20"/>
          <w:szCs w:val="20"/>
        </w:rPr>
        <w:t>na Secretaria de Agricultura e Meio Ambiente</w:t>
      </w:r>
      <w:r w:rsidRPr="000A2F2F">
        <w:rPr>
          <w:rFonts w:asciiTheme="majorHAnsi" w:hAnsiTheme="majorHAnsi" w:cstheme="minorHAnsi"/>
          <w:sz w:val="20"/>
          <w:szCs w:val="20"/>
        </w:rPr>
        <w:t xml:space="preserve">, situado na </w:t>
      </w:r>
      <w:r w:rsidR="00984DCE" w:rsidRPr="000A2F2F">
        <w:rPr>
          <w:rFonts w:asciiTheme="majorHAnsi" w:hAnsiTheme="majorHAnsi" w:cstheme="minorHAnsi"/>
          <w:sz w:val="20"/>
          <w:szCs w:val="20"/>
        </w:rPr>
        <w:t>Avenida Brasil 133</w:t>
      </w:r>
      <w:r w:rsidRPr="000A2F2F">
        <w:rPr>
          <w:rFonts w:asciiTheme="majorHAnsi" w:hAnsiTheme="majorHAnsi" w:cstheme="minorHAnsi"/>
          <w:sz w:val="20"/>
          <w:szCs w:val="20"/>
        </w:rPr>
        <w:t>, o horário de entrega deverá ser respeitado, sendo realizado das 8 h às 10 h, nas segundas-feiras.</w:t>
      </w:r>
    </w:p>
    <w:p w:rsidR="00FE4B68" w:rsidRPr="000A2F2F" w:rsidRDefault="00FE4B68" w:rsidP="00FE4B68">
      <w:pPr>
        <w:pStyle w:val="PargrafodaLista"/>
        <w:tabs>
          <w:tab w:val="left" w:pos="1439"/>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7.2. Todos os produtos deverão ser, obrigatoriamente, de primeira qualidade, estar em perfeitas condições de conservação, higiene e apresentação.</w:t>
      </w:r>
    </w:p>
    <w:p w:rsidR="00FE4B68" w:rsidRPr="000A2F2F" w:rsidRDefault="00FE4B68" w:rsidP="00FE4B68">
      <w:pPr>
        <w:pStyle w:val="PargrafodaLista"/>
        <w:tabs>
          <w:tab w:val="left" w:pos="1439"/>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7.3. Os veículos</w:t>
      </w:r>
      <w:r w:rsidR="00984DCE" w:rsidRPr="000A2F2F">
        <w:rPr>
          <w:rFonts w:asciiTheme="majorHAnsi" w:hAnsiTheme="majorHAnsi" w:cstheme="minorHAnsi"/>
          <w:sz w:val="20"/>
          <w:szCs w:val="20"/>
        </w:rPr>
        <w:t xml:space="preserve"> de transporte</w:t>
      </w:r>
      <w:r w:rsidRPr="000A2F2F">
        <w:rPr>
          <w:rFonts w:asciiTheme="majorHAnsi" w:hAnsiTheme="majorHAnsi" w:cstheme="minorHAnsi"/>
          <w:sz w:val="20"/>
          <w:szCs w:val="20"/>
        </w:rPr>
        <w:t xml:space="preserve"> devem estar limpos, conservados, protegidos e isentos de outros materiais.</w:t>
      </w:r>
    </w:p>
    <w:p w:rsidR="00FE4B68" w:rsidRPr="000A2F2F" w:rsidRDefault="00FE4B68" w:rsidP="00FE4B68">
      <w:pPr>
        <w:pStyle w:val="PargrafodaLista"/>
        <w:tabs>
          <w:tab w:val="left" w:pos="138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7.4. As quantidades de gêneros alimentícios por entrega são previsões, de acordo com o histórico de consumo das escolas.</w:t>
      </w:r>
    </w:p>
    <w:p w:rsidR="00FE4B68" w:rsidRPr="000A2F2F" w:rsidRDefault="00FE4B68" w:rsidP="00FE4B68">
      <w:pPr>
        <w:pStyle w:val="Heading1"/>
        <w:tabs>
          <w:tab w:val="left" w:pos="1439"/>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7.5. A entrega deverá res</w:t>
      </w:r>
      <w:r w:rsidR="00984DCE" w:rsidRPr="000A2F2F">
        <w:rPr>
          <w:rFonts w:asciiTheme="majorHAnsi" w:eastAsia="Arial MT" w:hAnsiTheme="majorHAnsi" w:cstheme="minorHAnsi"/>
          <w:b w:val="0"/>
          <w:bCs w:val="0"/>
          <w:sz w:val="20"/>
          <w:szCs w:val="20"/>
        </w:rPr>
        <w:t>peitar o calendário Escolar 2025</w:t>
      </w:r>
      <w:r w:rsidRPr="000A2F2F">
        <w:rPr>
          <w:rFonts w:asciiTheme="majorHAnsi" w:eastAsia="Arial MT" w:hAnsiTheme="majorHAnsi" w:cstheme="minorHAnsi"/>
          <w:b w:val="0"/>
          <w:bCs w:val="0"/>
          <w:sz w:val="20"/>
          <w:szCs w:val="20"/>
        </w:rPr>
        <w:t>.</w:t>
      </w:r>
    </w:p>
    <w:p w:rsidR="00FE4B68" w:rsidRPr="000A2F2F" w:rsidRDefault="00FE4B68" w:rsidP="00FE4B68">
      <w:pPr>
        <w:pStyle w:val="PargrafodaLista"/>
        <w:tabs>
          <w:tab w:val="left" w:pos="1439"/>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7.6.Em caso de alterações de horários de recebimento, os fornecedores deverão ser comunicados previamente.</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37"/>
          <w:tab w:val="left" w:pos="1439"/>
        </w:tabs>
        <w:spacing w:line="276" w:lineRule="auto"/>
        <w:ind w:left="567"/>
        <w:jc w:val="both"/>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8. PAGAMENTO</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PargrafodaLista"/>
        <w:tabs>
          <w:tab w:val="left" w:pos="1439"/>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8.1. O pagamento será realizado mensalmente, mediante depósito em conta bancária em nome do contratado, na agência e estabelecimento bancário indicado pelo fornecedor, ou por outro meio previsto na legislação vigente.</w:t>
      </w:r>
    </w:p>
    <w:p w:rsidR="00FE4B68" w:rsidRPr="000A2F2F" w:rsidRDefault="00FE4B68" w:rsidP="00FE4B68">
      <w:pPr>
        <w:pStyle w:val="PargrafodaLista"/>
        <w:tabs>
          <w:tab w:val="left" w:pos="1439"/>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 xml:space="preserve">8.2. O pagamento será realizado até 30 (trinta) dias após a última entrega do mês, através de depósito bancário, mediante apresentação de documento fiscal correspondente ao fornecimento efetuado, vedada à antecipação de </w:t>
      </w:r>
      <w:r w:rsidRPr="000A2F2F">
        <w:rPr>
          <w:rFonts w:asciiTheme="majorHAnsi" w:hAnsiTheme="majorHAnsi" w:cstheme="minorHAnsi"/>
          <w:sz w:val="20"/>
          <w:szCs w:val="20"/>
        </w:rPr>
        <w:lastRenderedPageBreak/>
        <w:t>pagamento, para cada faturamento.</w:t>
      </w:r>
    </w:p>
    <w:p w:rsidR="00FE4B68" w:rsidRPr="000A2F2F" w:rsidRDefault="00FE4B68" w:rsidP="00FE4B68">
      <w:pPr>
        <w:pStyle w:val="PargrafodaLista"/>
        <w:tabs>
          <w:tab w:val="left" w:pos="1439"/>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8.3. A nota fiscal deverá referir-se a produtos/serviços de Nota de Empenho/Ordem de Compras.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37"/>
          <w:tab w:val="left" w:pos="1439"/>
        </w:tabs>
        <w:spacing w:line="276" w:lineRule="auto"/>
        <w:ind w:left="567"/>
        <w:jc w:val="both"/>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9. DO CONTRATO</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PargrafodaLista"/>
        <w:tabs>
          <w:tab w:val="left" w:pos="1507"/>
          <w:tab w:val="left" w:pos="150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9.1. O(s) proponente(s) vencedor(es) será(ão) convocado(s) para, no prazo de até 05 (cinco) dias, contados a partir do aviso ao convocado, a assinar o contrato.</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9.2. O prazo previsto no subitem anterior poderá ser prorrogado, por igual período, por solicitação justificada do futuro fornecedor e aceita pela Secretaria Municipal de Educação.</w:t>
      </w:r>
    </w:p>
    <w:p w:rsidR="00FE4B68" w:rsidRPr="000A2F2F" w:rsidRDefault="00FE4B68" w:rsidP="00FE4B68">
      <w:pPr>
        <w:pStyle w:val="PargrafodaLista"/>
        <w:tabs>
          <w:tab w:val="left" w:pos="1437"/>
          <w:tab w:val="left" w:pos="1439"/>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9.3. O contrato poderá ser alterado nos termos do artigo 124 da Lei n° 14.133/2021.</w:t>
      </w:r>
    </w:p>
    <w:p w:rsidR="00FE4B68" w:rsidRPr="000A2F2F" w:rsidRDefault="00FE4B68" w:rsidP="00FE4B68">
      <w:pPr>
        <w:pStyle w:val="PargrafodaLista"/>
        <w:tabs>
          <w:tab w:val="left" w:pos="1437"/>
          <w:tab w:val="left" w:pos="1439"/>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É expressamente vedada a subcontratação de outro fornecedor para substituir o fornecedor participante desta chamada pública.</w:t>
      </w:r>
    </w:p>
    <w:p w:rsidR="00FE4B68" w:rsidRPr="000A2F2F" w:rsidRDefault="00FE4B68" w:rsidP="00FE4B68">
      <w:pPr>
        <w:pStyle w:val="PargrafodaLista"/>
        <w:tabs>
          <w:tab w:val="left" w:pos="1437"/>
          <w:tab w:val="left" w:pos="1439"/>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9.4. A vigência do contrato a ser firmado com a Proponente vencedora vigorará por doze meses, a contar da assinatura do termo contratual; artigos 106 e 107 da Lei Federal n. 14.133/2021 e suas alterações;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9.5. As obrigações do contratante e do contratado são as estabelecidas no Termo de Referência e na Minuta do Contrato, bem como em outros itens deste edital.</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385"/>
          <w:tab w:val="left" w:pos="1386"/>
        </w:tabs>
        <w:spacing w:line="276" w:lineRule="auto"/>
        <w:ind w:left="567"/>
        <w:jc w:val="both"/>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10. SANÇÕES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PargrafodaLista"/>
        <w:tabs>
          <w:tab w:val="left" w:pos="1437"/>
          <w:tab w:val="left" w:pos="1439"/>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10.1. Comete infração administrativa o fornecedor que cometer quaisquer das infrações previstas no art. 155 da Lei nº 14.133/2021.</w:t>
      </w:r>
    </w:p>
    <w:p w:rsidR="00FE4B68" w:rsidRPr="000A2F2F" w:rsidRDefault="00FE4B68" w:rsidP="00FE4B68">
      <w:pPr>
        <w:pStyle w:val="PargrafodaLista"/>
        <w:tabs>
          <w:tab w:val="left" w:pos="1437"/>
          <w:tab w:val="left" w:pos="1439"/>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10.2.0A Administração poderá, garantida a prévia defesa, aplicar aos licitantes e/ou adjudicatários as sanções previstas no art. 156 da Lei nº 14.133/2021, sem prejuízo das responsabilidades civil e criminal.</w:t>
      </w:r>
    </w:p>
    <w:p w:rsidR="00FE4B68" w:rsidRPr="000A2F2F" w:rsidRDefault="00FE4B68" w:rsidP="00FE4B68">
      <w:pPr>
        <w:pStyle w:val="PargrafodaLista"/>
        <w:tabs>
          <w:tab w:val="left" w:pos="1437"/>
          <w:tab w:val="left" w:pos="1439"/>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10.3. Na aplicação das sanções serão considerados:</w:t>
      </w:r>
    </w:p>
    <w:p w:rsidR="00FE4B68" w:rsidRPr="000A2F2F" w:rsidRDefault="00FE4B68" w:rsidP="00FE4B68">
      <w:pPr>
        <w:pStyle w:val="PargrafodaLista"/>
        <w:numPr>
          <w:ilvl w:val="0"/>
          <w:numId w:val="35"/>
        </w:numPr>
        <w:tabs>
          <w:tab w:val="left" w:pos="1439"/>
        </w:tabs>
        <w:spacing w:line="276" w:lineRule="auto"/>
        <w:rPr>
          <w:rFonts w:asciiTheme="majorHAnsi" w:hAnsiTheme="majorHAnsi" w:cstheme="minorHAnsi"/>
          <w:sz w:val="20"/>
          <w:szCs w:val="20"/>
        </w:rPr>
      </w:pPr>
      <w:r w:rsidRPr="000A2F2F">
        <w:rPr>
          <w:rFonts w:asciiTheme="majorHAnsi" w:hAnsiTheme="majorHAnsi" w:cstheme="minorHAnsi"/>
          <w:sz w:val="20"/>
          <w:szCs w:val="20"/>
        </w:rPr>
        <w:t>a natureza e a gravidade da infração cometida;</w:t>
      </w:r>
    </w:p>
    <w:p w:rsidR="00FE4B68" w:rsidRPr="000A2F2F" w:rsidRDefault="00FE4B68" w:rsidP="00FE4B68">
      <w:pPr>
        <w:pStyle w:val="PargrafodaLista"/>
        <w:numPr>
          <w:ilvl w:val="0"/>
          <w:numId w:val="35"/>
        </w:numPr>
        <w:tabs>
          <w:tab w:val="left" w:pos="1439"/>
        </w:tabs>
        <w:spacing w:line="276" w:lineRule="auto"/>
        <w:rPr>
          <w:rFonts w:asciiTheme="majorHAnsi" w:hAnsiTheme="majorHAnsi" w:cstheme="minorHAnsi"/>
          <w:sz w:val="20"/>
          <w:szCs w:val="20"/>
        </w:rPr>
      </w:pPr>
      <w:r w:rsidRPr="000A2F2F">
        <w:rPr>
          <w:rFonts w:asciiTheme="majorHAnsi" w:hAnsiTheme="majorHAnsi" w:cstheme="minorHAnsi"/>
          <w:sz w:val="20"/>
          <w:szCs w:val="20"/>
        </w:rPr>
        <w:t>as peculiaridades do caso concreto;</w:t>
      </w:r>
    </w:p>
    <w:p w:rsidR="00FE4B68" w:rsidRPr="000A2F2F" w:rsidRDefault="00FE4B68" w:rsidP="00FE4B68">
      <w:pPr>
        <w:pStyle w:val="PargrafodaLista"/>
        <w:numPr>
          <w:ilvl w:val="0"/>
          <w:numId w:val="35"/>
        </w:numPr>
        <w:tabs>
          <w:tab w:val="left" w:pos="1439"/>
        </w:tabs>
        <w:spacing w:line="276" w:lineRule="auto"/>
        <w:rPr>
          <w:rFonts w:asciiTheme="majorHAnsi" w:hAnsiTheme="majorHAnsi" w:cstheme="minorHAnsi"/>
          <w:sz w:val="20"/>
          <w:szCs w:val="20"/>
        </w:rPr>
      </w:pPr>
      <w:r w:rsidRPr="000A2F2F">
        <w:rPr>
          <w:rFonts w:asciiTheme="majorHAnsi" w:hAnsiTheme="majorHAnsi" w:cstheme="minorHAnsi"/>
          <w:sz w:val="20"/>
          <w:szCs w:val="20"/>
        </w:rPr>
        <w:t>as circunstâncias agravantes ou atenuantes;</w:t>
      </w:r>
    </w:p>
    <w:p w:rsidR="00FE4B68" w:rsidRPr="000A2F2F" w:rsidRDefault="00FE4B68" w:rsidP="00FE4B68">
      <w:pPr>
        <w:pStyle w:val="PargrafodaLista"/>
        <w:numPr>
          <w:ilvl w:val="0"/>
          <w:numId w:val="35"/>
        </w:numPr>
        <w:tabs>
          <w:tab w:val="left" w:pos="1439"/>
        </w:tabs>
        <w:spacing w:line="276" w:lineRule="auto"/>
        <w:rPr>
          <w:rFonts w:asciiTheme="majorHAnsi" w:hAnsiTheme="majorHAnsi" w:cstheme="minorHAnsi"/>
          <w:sz w:val="20"/>
          <w:szCs w:val="20"/>
        </w:rPr>
      </w:pPr>
      <w:r w:rsidRPr="000A2F2F">
        <w:rPr>
          <w:rFonts w:asciiTheme="majorHAnsi" w:hAnsiTheme="majorHAnsi" w:cstheme="minorHAnsi"/>
          <w:sz w:val="20"/>
          <w:szCs w:val="20"/>
        </w:rPr>
        <w:t>os danos que dela provierem para a Administração Pública;</w:t>
      </w:r>
    </w:p>
    <w:p w:rsidR="00FE4B68" w:rsidRPr="000A2F2F" w:rsidRDefault="00FE4B68" w:rsidP="00FE4B68">
      <w:pPr>
        <w:pStyle w:val="PargrafodaLista"/>
        <w:numPr>
          <w:ilvl w:val="0"/>
          <w:numId w:val="35"/>
        </w:numPr>
        <w:tabs>
          <w:tab w:val="left" w:pos="1439"/>
        </w:tabs>
        <w:spacing w:line="276" w:lineRule="auto"/>
        <w:rPr>
          <w:rFonts w:asciiTheme="majorHAnsi" w:hAnsiTheme="majorHAnsi" w:cstheme="minorHAnsi"/>
          <w:sz w:val="20"/>
          <w:szCs w:val="20"/>
        </w:rPr>
      </w:pPr>
      <w:r w:rsidRPr="000A2F2F">
        <w:rPr>
          <w:rFonts w:asciiTheme="majorHAnsi" w:hAnsiTheme="majorHAnsi" w:cstheme="minorHAnsi"/>
          <w:sz w:val="20"/>
          <w:szCs w:val="20"/>
        </w:rPr>
        <w:t>a implantação ou o aperfeiçoamento de programa de integridade, conforme normas e orientações dos órgãos de controle.</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37"/>
          <w:tab w:val="left" w:pos="1439"/>
        </w:tabs>
        <w:spacing w:line="276" w:lineRule="auto"/>
        <w:ind w:left="567"/>
        <w:jc w:val="both"/>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11. DISPOSIÇÕES GERAIS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PargrafodaLista"/>
        <w:tabs>
          <w:tab w:val="left" w:pos="138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11.1. Os produtos alimentícios deverão atender ao disposto na legislação sanitária (federal, estadual ou municipal) específica para os alimentos de origem animal e vegetal, além do disposto na legislação estabelecida pela Agência Nacional de Vigilância Sanitária/Ministério da Saúde e pelo Ministério da Agricultura, Pecuária e Abastecimento.</w:t>
      </w:r>
    </w:p>
    <w:p w:rsidR="00FE4B68" w:rsidRPr="000A2F2F" w:rsidRDefault="00FE4B68" w:rsidP="00FE4B68">
      <w:pPr>
        <w:pStyle w:val="PargrafodaLista"/>
        <w:tabs>
          <w:tab w:val="left" w:pos="1314"/>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11.2. A aquisição dos gêneros alimentícios será formalizada através de um Contrato de Aquisição de Gêneros Alimentícios da Agricultura Familiar para Alimentação Escolar, conforme o Anexo II, que estabelecerá com clareza e precisão as condições para sua execução, expressas em cláusulas que definam os direitos, obrigações e responsabilidades das partes, em conformidade com os termos da Chamada Pública e da proposta a que se vinculam.</w:t>
      </w:r>
    </w:p>
    <w:p w:rsidR="00FE4B68" w:rsidRPr="000A2F2F" w:rsidRDefault="00FE4B68" w:rsidP="00FE4B68">
      <w:pPr>
        <w:pStyle w:val="PargrafodaLista"/>
        <w:tabs>
          <w:tab w:val="left" w:pos="138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11.3. Os interessados deverão estudar minuciosa e cuidadosamente o edital e seus anexos, bem como todas as instruções, termos e especificações técnicas presentes, informando-se de todas as circunstâncias ou detalhes que possam de algum modo afetar a aferição dos custos e prazos envolvidos na execução do objeto.</w:t>
      </w:r>
    </w:p>
    <w:p w:rsidR="000A2F2F" w:rsidRPr="000A2F2F" w:rsidRDefault="00FE4B68" w:rsidP="000A2F2F">
      <w:pPr>
        <w:pStyle w:val="PargrafodaLista"/>
        <w:tabs>
          <w:tab w:val="left" w:pos="1439"/>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11.4. Onde este Edital for omisso, prevalecerão os termos da Lei nº 14.133/2021, em sua versão atualizada, a Lei nº 11.947/2009 e a Resolução/FNDE/CD nº 26 de 17 de junho de 2013.</w:t>
      </w:r>
    </w:p>
    <w:p w:rsidR="00FE4B68" w:rsidRPr="000A2F2F" w:rsidRDefault="00FE4B68" w:rsidP="000A2F2F">
      <w:pPr>
        <w:pStyle w:val="PargrafodaLista"/>
        <w:tabs>
          <w:tab w:val="left" w:pos="1439"/>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Cafeara</w:t>
      </w:r>
      <w:r w:rsidR="00984DCE" w:rsidRPr="000A2F2F">
        <w:rPr>
          <w:rFonts w:asciiTheme="majorHAnsi" w:hAnsiTheme="majorHAnsi" w:cstheme="minorHAnsi"/>
          <w:sz w:val="20"/>
          <w:szCs w:val="20"/>
        </w:rPr>
        <w:t xml:space="preserve"> 08 de abril de 2025</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center"/>
        <w:rPr>
          <w:rFonts w:asciiTheme="majorHAnsi" w:hAnsiTheme="majorHAnsi" w:cstheme="minorHAnsi"/>
          <w:sz w:val="20"/>
          <w:szCs w:val="20"/>
        </w:rPr>
      </w:pPr>
      <w:r w:rsidRPr="000A2F2F">
        <w:rPr>
          <w:rFonts w:asciiTheme="majorHAnsi" w:hAnsiTheme="majorHAnsi" w:cstheme="minorHAnsi"/>
          <w:sz w:val="20"/>
          <w:szCs w:val="20"/>
        </w:rPr>
        <w:t>Elton Fábio Lazaretti</w:t>
      </w:r>
    </w:p>
    <w:p w:rsidR="00FE4B68" w:rsidRPr="000A2F2F" w:rsidRDefault="00FE4B68" w:rsidP="00984DCE">
      <w:pPr>
        <w:pStyle w:val="Corpodetexto"/>
        <w:spacing w:line="276" w:lineRule="auto"/>
        <w:ind w:left="567"/>
        <w:jc w:val="center"/>
        <w:rPr>
          <w:rFonts w:asciiTheme="majorHAnsi" w:hAnsiTheme="majorHAnsi" w:cstheme="minorHAnsi"/>
          <w:sz w:val="20"/>
          <w:szCs w:val="20"/>
        </w:rPr>
      </w:pPr>
      <w:r w:rsidRPr="000A2F2F">
        <w:rPr>
          <w:rFonts w:asciiTheme="majorHAnsi" w:hAnsiTheme="majorHAnsi" w:cstheme="minorHAnsi"/>
          <w:sz w:val="20"/>
          <w:szCs w:val="20"/>
        </w:rPr>
        <w:t>Prefeito</w:t>
      </w:r>
    </w:p>
    <w:p w:rsidR="00FE4B68" w:rsidRPr="000A2F2F" w:rsidRDefault="00FE4B68" w:rsidP="00FE4B68">
      <w:pPr>
        <w:pStyle w:val="Corpodetexto"/>
        <w:spacing w:line="276" w:lineRule="auto"/>
        <w:ind w:left="567"/>
        <w:jc w:val="center"/>
        <w:rPr>
          <w:rFonts w:asciiTheme="majorHAnsi" w:hAnsiTheme="majorHAnsi" w:cstheme="minorHAnsi"/>
          <w:sz w:val="20"/>
          <w:szCs w:val="20"/>
        </w:rPr>
      </w:pPr>
    </w:p>
    <w:p w:rsidR="00FE4B68" w:rsidRPr="000A2F2F" w:rsidRDefault="00FE4B68" w:rsidP="00FE4B68">
      <w:pPr>
        <w:pStyle w:val="Corpodetexto"/>
        <w:spacing w:line="276" w:lineRule="auto"/>
        <w:ind w:left="567"/>
        <w:jc w:val="center"/>
        <w:rPr>
          <w:rFonts w:asciiTheme="majorHAnsi" w:hAnsiTheme="majorHAnsi" w:cstheme="minorHAnsi"/>
          <w:sz w:val="20"/>
          <w:szCs w:val="20"/>
        </w:rPr>
      </w:pPr>
    </w:p>
    <w:p w:rsidR="00FE4B68" w:rsidRPr="000A2F2F" w:rsidRDefault="00FE4B68" w:rsidP="00FE4B68">
      <w:pPr>
        <w:pStyle w:val="Heading1"/>
        <w:spacing w:before="100"/>
        <w:ind w:left="851"/>
        <w:jc w:val="center"/>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ANEXO I</w:t>
      </w:r>
    </w:p>
    <w:p w:rsidR="00FE4B68" w:rsidRPr="000A2F2F" w:rsidRDefault="00FE4B68" w:rsidP="00FE4B68">
      <w:pPr>
        <w:spacing w:before="195"/>
        <w:ind w:left="851"/>
        <w:jc w:val="center"/>
        <w:rPr>
          <w:rFonts w:asciiTheme="majorHAnsi" w:hAnsiTheme="majorHAnsi" w:cstheme="minorHAnsi"/>
          <w:sz w:val="20"/>
          <w:szCs w:val="20"/>
        </w:rPr>
      </w:pPr>
      <w:r w:rsidRPr="000A2F2F">
        <w:rPr>
          <w:rFonts w:asciiTheme="majorHAnsi" w:hAnsiTheme="majorHAnsi" w:cstheme="minorHAnsi"/>
          <w:sz w:val="20"/>
          <w:szCs w:val="20"/>
        </w:rPr>
        <w:t>RELAÇÃO DE ITENS PARA A LICITAÇÃO</w:t>
      </w:r>
    </w:p>
    <w:p w:rsidR="00FE4B68" w:rsidRPr="000A2F2F" w:rsidRDefault="00FE4B68" w:rsidP="00FE4B68">
      <w:pPr>
        <w:spacing w:before="195"/>
        <w:ind w:left="851"/>
        <w:jc w:val="center"/>
        <w:rPr>
          <w:rFonts w:asciiTheme="majorHAnsi" w:hAnsiTheme="majorHAnsi" w:cstheme="minorHAnsi"/>
          <w:sz w:val="20"/>
          <w:szCs w:val="20"/>
        </w:rPr>
      </w:pPr>
    </w:p>
    <w:tbl>
      <w:tblPr>
        <w:tblW w:w="10400" w:type="dxa"/>
        <w:tblInd w:w="56" w:type="dxa"/>
        <w:tblCellMar>
          <w:left w:w="70" w:type="dxa"/>
          <w:right w:w="70" w:type="dxa"/>
        </w:tblCellMar>
        <w:tblLook w:val="04A0"/>
      </w:tblPr>
      <w:tblGrid>
        <w:gridCol w:w="785"/>
        <w:gridCol w:w="633"/>
        <w:gridCol w:w="623"/>
        <w:gridCol w:w="3824"/>
        <w:gridCol w:w="1009"/>
        <w:gridCol w:w="1407"/>
        <w:gridCol w:w="1081"/>
        <w:gridCol w:w="1038"/>
      </w:tblGrid>
      <w:tr w:rsidR="00984DCE" w:rsidRPr="00984DCE" w:rsidTr="00984DCE">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b/>
                <w:bCs/>
                <w:sz w:val="20"/>
                <w:szCs w:val="20"/>
                <w:lang w:val="pt-BR" w:eastAsia="pt-BR"/>
              </w:rPr>
            </w:pPr>
            <w:r w:rsidRPr="00984DCE">
              <w:rPr>
                <w:rFonts w:asciiTheme="majorHAnsi" w:eastAsia="Times New Roman" w:hAnsiTheme="majorHAnsi" w:cs="Calibri"/>
                <w:b/>
                <w:bCs/>
                <w:sz w:val="20"/>
                <w:szCs w:val="20"/>
                <w:lang w:val="pt-BR" w:eastAsia="pt-BR"/>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b/>
                <w:bCs/>
                <w:sz w:val="20"/>
                <w:szCs w:val="20"/>
                <w:lang w:val="pt-BR" w:eastAsia="pt-BR"/>
              </w:rPr>
            </w:pPr>
            <w:r w:rsidRPr="00984DCE">
              <w:rPr>
                <w:rFonts w:asciiTheme="majorHAnsi" w:eastAsia="Times New Roman" w:hAnsiTheme="majorHAnsi" w:cs="Calibri"/>
                <w:b/>
                <w:bCs/>
                <w:sz w:val="20"/>
                <w:szCs w:val="20"/>
                <w:lang w:val="pt-BR" w:eastAsia="pt-BR"/>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b/>
                <w:bCs/>
                <w:sz w:val="20"/>
                <w:szCs w:val="20"/>
                <w:lang w:val="pt-BR" w:eastAsia="pt-BR"/>
              </w:rPr>
            </w:pPr>
            <w:r w:rsidRPr="00984DCE">
              <w:rPr>
                <w:rFonts w:asciiTheme="majorHAnsi" w:eastAsia="Times New Roman" w:hAnsiTheme="majorHAnsi" w:cs="Calibri"/>
                <w:b/>
                <w:bCs/>
                <w:sz w:val="20"/>
                <w:szCs w:val="20"/>
                <w:lang w:val="pt-BR" w:eastAsia="pt-BR"/>
              </w:rPr>
              <w:t>ITEM</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b/>
                <w:bCs/>
                <w:sz w:val="20"/>
                <w:szCs w:val="20"/>
                <w:lang w:val="pt-BR" w:eastAsia="pt-BR"/>
              </w:rPr>
            </w:pPr>
            <w:r w:rsidRPr="00984DCE">
              <w:rPr>
                <w:rFonts w:asciiTheme="majorHAnsi" w:eastAsia="Times New Roman" w:hAnsiTheme="majorHAnsi" w:cs="Calibri"/>
                <w:b/>
                <w:bCs/>
                <w:sz w:val="20"/>
                <w:szCs w:val="20"/>
                <w:lang w:val="pt-BR" w:eastAsia="pt-BR"/>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b/>
                <w:bCs/>
                <w:sz w:val="20"/>
                <w:szCs w:val="20"/>
                <w:lang w:val="pt-BR" w:eastAsia="pt-BR"/>
              </w:rPr>
            </w:pPr>
            <w:r w:rsidRPr="00984DCE">
              <w:rPr>
                <w:rFonts w:asciiTheme="majorHAnsi" w:eastAsia="Times New Roman" w:hAnsiTheme="majorHAnsi" w:cs="Calibri"/>
                <w:b/>
                <w:bCs/>
                <w:sz w:val="20"/>
                <w:szCs w:val="20"/>
                <w:lang w:val="pt-BR" w:eastAsia="pt-BR"/>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b/>
                <w:bCs/>
                <w:sz w:val="20"/>
                <w:szCs w:val="20"/>
                <w:lang w:val="pt-BR" w:eastAsia="pt-BR"/>
              </w:rPr>
            </w:pPr>
            <w:r w:rsidRPr="00984DCE">
              <w:rPr>
                <w:rFonts w:asciiTheme="majorHAnsi" w:eastAsia="Times New Roman" w:hAnsiTheme="majorHAnsi" w:cs="Calibri"/>
                <w:b/>
                <w:bCs/>
                <w:sz w:val="20"/>
                <w:szCs w:val="20"/>
                <w:lang w:val="pt-BR"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b/>
                <w:bCs/>
                <w:sz w:val="20"/>
                <w:szCs w:val="20"/>
                <w:lang w:val="pt-BR" w:eastAsia="pt-BR"/>
              </w:rPr>
            </w:pPr>
            <w:r w:rsidRPr="00984DCE">
              <w:rPr>
                <w:rFonts w:asciiTheme="majorHAnsi" w:eastAsia="Times New Roman" w:hAnsiTheme="majorHAnsi" w:cs="Calibri"/>
                <w:b/>
                <w:bCs/>
                <w:sz w:val="20"/>
                <w:szCs w:val="20"/>
                <w:lang w:val="pt-BR" w:eastAsia="pt-BR"/>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b/>
                <w:bCs/>
                <w:sz w:val="20"/>
                <w:szCs w:val="20"/>
                <w:lang w:val="pt-BR" w:eastAsia="pt-BR"/>
              </w:rPr>
            </w:pPr>
            <w:r w:rsidRPr="00984DCE">
              <w:rPr>
                <w:rFonts w:asciiTheme="majorHAnsi" w:eastAsia="Times New Roman" w:hAnsiTheme="majorHAnsi" w:cs="Calibri"/>
                <w:b/>
                <w:bCs/>
                <w:sz w:val="20"/>
                <w:szCs w:val="20"/>
                <w:lang w:val="pt-BR" w:eastAsia="pt-BR"/>
              </w:rPr>
              <w:t>VALOR TOTAL MÁXIMO</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ABOBORA</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1000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3,98</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3.980,00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2</w:t>
            </w:r>
            <w:proofErr w:type="gramEnd"/>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ABACATE</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6,20</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620,00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3</w:t>
            </w:r>
            <w:proofErr w:type="gramEnd"/>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ALFACE</w:t>
            </w:r>
          </w:p>
        </w:tc>
        <w:tc>
          <w:tcPr>
            <w:tcW w:w="840" w:type="dxa"/>
            <w:tcBorders>
              <w:top w:val="nil"/>
              <w:left w:val="nil"/>
              <w:bottom w:val="single" w:sz="4" w:space="0" w:color="auto"/>
              <w:right w:val="single" w:sz="4" w:space="0" w:color="auto"/>
            </w:tcBorders>
            <w:shd w:val="clear" w:color="auto" w:fill="auto"/>
            <w:vAlign w:val="center"/>
            <w:hideMark/>
          </w:tcPr>
          <w:p w:rsidR="00984DCE" w:rsidRPr="000A2F2F"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MAÇO</w:t>
            </w:r>
          </w:p>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0A2F2F">
              <w:rPr>
                <w:rFonts w:asciiTheme="majorHAnsi" w:eastAsia="Times New Roman" w:hAnsiTheme="majorHAnsi" w:cs="Calibri"/>
                <w:sz w:val="20"/>
                <w:szCs w:val="20"/>
                <w:lang w:val="pt-BR" w:eastAsia="pt-BR"/>
              </w:rPr>
              <w:t>(</w:t>
            </w:r>
            <w:proofErr w:type="gramStart"/>
            <w:r w:rsidRPr="000A2F2F">
              <w:rPr>
                <w:rFonts w:asciiTheme="majorHAnsi" w:eastAsia="Times New Roman" w:hAnsiTheme="majorHAnsi" w:cs="Calibri"/>
                <w:sz w:val="20"/>
                <w:szCs w:val="20"/>
                <w:lang w:val="pt-BR" w:eastAsia="pt-BR"/>
              </w:rPr>
              <w:t>3</w:t>
            </w:r>
            <w:proofErr w:type="gramEnd"/>
            <w:r w:rsidRPr="000A2F2F">
              <w:rPr>
                <w:rFonts w:asciiTheme="majorHAnsi" w:eastAsia="Times New Roman" w:hAnsiTheme="majorHAnsi" w:cs="Calibri"/>
                <w:sz w:val="20"/>
                <w:szCs w:val="20"/>
                <w:lang w:val="pt-BR" w:eastAsia="pt-BR"/>
              </w:rPr>
              <w:t xml:space="preserve"> pés)</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420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7,83</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3.288,60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4</w:t>
            </w:r>
            <w:proofErr w:type="gramEnd"/>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BANANA</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510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6,11</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3.116,10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5</w:t>
            </w:r>
            <w:proofErr w:type="gramEnd"/>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BANANA MAÇA</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400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6,92</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2.768,00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6</w:t>
            </w:r>
            <w:proofErr w:type="gramEnd"/>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BATATA DOCE</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400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5,02</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2.008,00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7</w:t>
            </w:r>
            <w:proofErr w:type="gramEnd"/>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BETERRABA</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220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7,37</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1.621,40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8</w:t>
            </w:r>
            <w:proofErr w:type="gramEnd"/>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BROCOLIS</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300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9,18</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2.754,00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9</w:t>
            </w:r>
            <w:proofErr w:type="gramEnd"/>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CARÁ</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180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6,03</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1.085,40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10</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CENOURA</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500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7,42</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3.710,00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11</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COUVE FLOR</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8,56</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1.712,00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12</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COUVE MANTEIGA</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450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8,47</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3.811,50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13</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GOIABA</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850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5,98</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5.083,00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14</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MANDIOCA</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700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6,34</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4.438,00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15</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MANGA</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500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7,86</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3.930,00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16</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MAMÃO</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450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9,68</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4.356,00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17</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MARACUJÁ</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10,01</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2.002,00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18</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MELANCIA</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900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3,23</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2.907,00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19</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MELÃO</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450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4,47</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2.011,50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20</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MILHO VERDE</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850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7,00</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5.950,00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21</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MORANGO</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20,12</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4.024,00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22</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LARANJA</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3600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4,56</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16.416,00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23</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LIMÃO</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1200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2,72</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3.264,00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24</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PITAYA</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300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11,38</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3.414,00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25</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REPOLHO VERDE/ ROXO</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400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4,52</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1.808,00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26</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TOMATE</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8,17</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817,00</w:t>
            </w:r>
          </w:p>
        </w:tc>
      </w:tr>
      <w:tr w:rsidR="00984DCE" w:rsidRPr="00984DCE" w:rsidTr="00984DCE">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I</w:t>
            </w:r>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proofErr w:type="gramStart"/>
            <w:r w:rsidRPr="00984DCE">
              <w:rPr>
                <w:rFonts w:asciiTheme="majorHAnsi" w:eastAsia="Times New Roman" w:hAnsiTheme="majorHAnsi" w:cs="Calibri"/>
                <w:sz w:val="20"/>
                <w:szCs w:val="20"/>
                <w:lang w:val="pt-BR" w:eastAsia="pt-BR"/>
              </w:rPr>
              <w:t>1</w:t>
            </w:r>
            <w:proofErr w:type="gramEnd"/>
          </w:p>
        </w:tc>
        <w:tc>
          <w:tcPr>
            <w:tcW w:w="52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27</w:t>
            </w:r>
          </w:p>
        </w:tc>
        <w:tc>
          <w:tcPr>
            <w:tcW w:w="52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VAGEM</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KG</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100</w:t>
            </w:r>
          </w:p>
        </w:tc>
        <w:tc>
          <w:tcPr>
            <w:tcW w:w="84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11,98</w:t>
            </w:r>
          </w:p>
        </w:tc>
        <w:tc>
          <w:tcPr>
            <w:tcW w:w="1060" w:type="dxa"/>
            <w:tcBorders>
              <w:top w:val="nil"/>
              <w:left w:val="nil"/>
              <w:bottom w:val="single" w:sz="4" w:space="0" w:color="auto"/>
              <w:right w:val="single" w:sz="4" w:space="0" w:color="auto"/>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1.198,00</w:t>
            </w:r>
          </w:p>
        </w:tc>
      </w:tr>
      <w:tr w:rsidR="00984DCE" w:rsidRPr="00984DCE" w:rsidTr="00984DCE">
        <w:trPr>
          <w:trHeight w:val="315"/>
        </w:trPr>
        <w:tc>
          <w:tcPr>
            <w:tcW w:w="8500" w:type="dxa"/>
            <w:gridSpan w:val="6"/>
            <w:tcBorders>
              <w:top w:val="nil"/>
              <w:left w:val="nil"/>
              <w:bottom w:val="nil"/>
              <w:right w:val="nil"/>
            </w:tcBorders>
            <w:shd w:val="clear" w:color="auto" w:fill="auto"/>
            <w:vAlign w:val="center"/>
            <w:hideMark/>
          </w:tcPr>
          <w:p w:rsidR="00984DCE" w:rsidRPr="00984DCE" w:rsidRDefault="00984DCE" w:rsidP="00984DCE">
            <w:pPr>
              <w:widowControl/>
              <w:autoSpaceDE/>
              <w:autoSpaceDN/>
              <w:jc w:val="right"/>
              <w:rPr>
                <w:rFonts w:asciiTheme="majorHAnsi" w:eastAsia="Times New Roman" w:hAnsiTheme="majorHAnsi" w:cs="Calibri"/>
                <w:sz w:val="20"/>
                <w:szCs w:val="20"/>
                <w:lang w:val="pt-BR" w:eastAsia="pt-BR"/>
              </w:rPr>
            </w:pPr>
            <w:r w:rsidRPr="00984DCE">
              <w:rPr>
                <w:rFonts w:asciiTheme="majorHAnsi" w:eastAsia="Times New Roman" w:hAnsiTheme="majorHAnsi" w:cs="Calibri"/>
                <w:sz w:val="20"/>
                <w:szCs w:val="20"/>
                <w:lang w:val="pt-BR" w:eastAsia="pt-BR"/>
              </w:rPr>
              <w:t>VALOR TOTAL:</w:t>
            </w:r>
          </w:p>
        </w:tc>
        <w:tc>
          <w:tcPr>
            <w:tcW w:w="1900" w:type="dxa"/>
            <w:gridSpan w:val="2"/>
            <w:tcBorders>
              <w:top w:val="nil"/>
              <w:left w:val="nil"/>
              <w:bottom w:val="nil"/>
              <w:right w:val="nil"/>
            </w:tcBorders>
            <w:shd w:val="clear" w:color="auto" w:fill="auto"/>
            <w:vAlign w:val="center"/>
            <w:hideMark/>
          </w:tcPr>
          <w:p w:rsidR="00984DCE" w:rsidRPr="00984DCE" w:rsidRDefault="00984DCE" w:rsidP="00984DCE">
            <w:pPr>
              <w:widowControl/>
              <w:autoSpaceDE/>
              <w:autoSpaceDN/>
              <w:jc w:val="center"/>
              <w:rPr>
                <w:rFonts w:asciiTheme="majorHAnsi" w:eastAsia="Times New Roman" w:hAnsiTheme="majorHAnsi" w:cs="Calibri"/>
                <w:b/>
                <w:bCs/>
                <w:sz w:val="20"/>
                <w:szCs w:val="20"/>
                <w:lang w:val="pt-BR" w:eastAsia="pt-BR"/>
              </w:rPr>
            </w:pPr>
            <w:r w:rsidRPr="00984DCE">
              <w:rPr>
                <w:rFonts w:asciiTheme="majorHAnsi" w:eastAsia="Times New Roman" w:hAnsiTheme="majorHAnsi" w:cs="Calibri"/>
                <w:b/>
                <w:bCs/>
                <w:sz w:val="20"/>
                <w:szCs w:val="20"/>
                <w:lang w:val="pt-BR" w:eastAsia="pt-BR"/>
              </w:rPr>
              <w:t>R$ 92.093,50</w:t>
            </w:r>
          </w:p>
        </w:tc>
      </w:tr>
    </w:tbl>
    <w:p w:rsidR="00FE4B68" w:rsidRPr="000A2F2F" w:rsidRDefault="00FE4B68" w:rsidP="00FE4B68">
      <w:pPr>
        <w:pStyle w:val="Corpodetexto"/>
        <w:spacing w:line="276" w:lineRule="auto"/>
        <w:ind w:left="567"/>
        <w:jc w:val="center"/>
        <w:rPr>
          <w:rFonts w:asciiTheme="majorHAnsi" w:hAnsiTheme="majorHAnsi" w:cstheme="minorHAnsi"/>
          <w:sz w:val="20"/>
          <w:szCs w:val="20"/>
        </w:rPr>
      </w:pPr>
    </w:p>
    <w:p w:rsidR="00984DCE" w:rsidRPr="000A2F2F" w:rsidRDefault="00984DCE">
      <w:pPr>
        <w:widowControl/>
        <w:autoSpaceDE/>
        <w:autoSpaceDN/>
        <w:spacing w:after="200" w:line="276" w:lineRule="auto"/>
        <w:rPr>
          <w:rFonts w:asciiTheme="majorHAnsi" w:hAnsiTheme="majorHAnsi" w:cstheme="minorHAnsi"/>
          <w:sz w:val="20"/>
          <w:szCs w:val="20"/>
        </w:rPr>
      </w:pPr>
      <w:r w:rsidRPr="000A2F2F">
        <w:rPr>
          <w:rFonts w:asciiTheme="majorHAnsi" w:hAnsiTheme="majorHAnsi" w:cstheme="minorHAnsi"/>
          <w:sz w:val="20"/>
          <w:szCs w:val="20"/>
        </w:rPr>
        <w:br w:type="page"/>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center"/>
        <w:rPr>
          <w:rFonts w:asciiTheme="majorHAnsi" w:hAnsiTheme="majorHAnsi" w:cstheme="minorHAnsi"/>
          <w:b/>
          <w:sz w:val="20"/>
          <w:szCs w:val="20"/>
        </w:rPr>
      </w:pPr>
      <w:r w:rsidRPr="000A2F2F">
        <w:rPr>
          <w:rFonts w:asciiTheme="majorHAnsi" w:hAnsiTheme="majorHAnsi" w:cstheme="minorHAnsi"/>
          <w:b/>
          <w:sz w:val="20"/>
          <w:szCs w:val="20"/>
        </w:rPr>
        <w:t>ANEXO II</w:t>
      </w:r>
    </w:p>
    <w:p w:rsidR="00FE4B68" w:rsidRPr="000A2F2F" w:rsidRDefault="00FE4B68" w:rsidP="00FE4B68">
      <w:pPr>
        <w:pStyle w:val="Corpodetexto"/>
        <w:spacing w:line="276" w:lineRule="auto"/>
        <w:ind w:left="567"/>
        <w:jc w:val="center"/>
        <w:rPr>
          <w:rFonts w:asciiTheme="majorHAnsi" w:hAnsiTheme="majorHAnsi" w:cstheme="minorHAnsi"/>
          <w:b/>
          <w:sz w:val="20"/>
          <w:szCs w:val="20"/>
        </w:rPr>
      </w:pPr>
    </w:p>
    <w:p w:rsidR="00FE4B68" w:rsidRPr="000A2F2F" w:rsidRDefault="00FE4B68" w:rsidP="00FE4B68">
      <w:pPr>
        <w:pStyle w:val="Heading1"/>
        <w:spacing w:line="276" w:lineRule="auto"/>
        <w:ind w:left="567"/>
        <w:jc w:val="center"/>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MINUTA DO CONTRATO</w:t>
      </w:r>
    </w:p>
    <w:p w:rsidR="00FE4B68" w:rsidRPr="000A2F2F" w:rsidRDefault="00FE4B68" w:rsidP="00FE4B68">
      <w:pPr>
        <w:pStyle w:val="Heading1"/>
        <w:spacing w:line="276" w:lineRule="auto"/>
        <w:ind w:left="567"/>
        <w:jc w:val="center"/>
        <w:rPr>
          <w:rFonts w:asciiTheme="majorHAnsi" w:eastAsia="Arial MT" w:hAnsiTheme="majorHAnsi" w:cstheme="minorHAnsi"/>
          <w:b w:val="0"/>
          <w:bCs w:val="0"/>
          <w:sz w:val="20"/>
          <w:szCs w:val="20"/>
        </w:rPr>
      </w:pPr>
    </w:p>
    <w:p w:rsidR="00FE4B68" w:rsidRPr="000A2F2F" w:rsidRDefault="00FE4B68" w:rsidP="00FE4B68">
      <w:pPr>
        <w:spacing w:line="276" w:lineRule="auto"/>
        <w:ind w:left="567"/>
        <w:jc w:val="center"/>
        <w:rPr>
          <w:rFonts w:asciiTheme="majorHAnsi" w:hAnsiTheme="majorHAnsi" w:cstheme="minorHAnsi"/>
          <w:b/>
          <w:sz w:val="20"/>
          <w:szCs w:val="20"/>
        </w:rPr>
      </w:pPr>
      <w:r w:rsidRPr="000A2F2F">
        <w:rPr>
          <w:rFonts w:asciiTheme="majorHAnsi" w:hAnsiTheme="majorHAnsi" w:cstheme="minorHAnsi"/>
          <w:b/>
          <w:sz w:val="20"/>
          <w:szCs w:val="20"/>
        </w:rPr>
        <w:t>CHAMADA PUBLICA</w:t>
      </w:r>
      <w:r w:rsidR="000A2F2F" w:rsidRPr="000A2F2F">
        <w:rPr>
          <w:rFonts w:asciiTheme="majorHAnsi" w:hAnsiTheme="majorHAnsi" w:cstheme="minorHAnsi"/>
          <w:b/>
          <w:sz w:val="20"/>
          <w:szCs w:val="20"/>
        </w:rPr>
        <w:t xml:space="preserve"> DA AGRICULTURA FAMILIAR 01/2025</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0A2F2F" w:rsidP="00FE4B68">
      <w:pPr>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MINUTA DO CONTRATO Nº .../2025</w:t>
      </w:r>
      <w:r w:rsidR="00FE4B68" w:rsidRPr="000A2F2F">
        <w:rPr>
          <w:rFonts w:asciiTheme="majorHAnsi" w:hAnsiTheme="majorHAnsi" w:cstheme="minorHAnsi"/>
          <w:sz w:val="20"/>
          <w:szCs w:val="20"/>
        </w:rPr>
        <w:t>, QUE CELEBRAM ENTRE SI O MUNICÍPIO DE CAFEARA E (CONTRATADO)</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403626" w:rsidP="00FE4B68">
      <w:pPr>
        <w:pStyle w:val="Corpodetexto"/>
        <w:tabs>
          <w:tab w:val="left" w:pos="4534"/>
          <w:tab w:val="left" w:pos="5242"/>
          <w:tab w:val="left" w:pos="5288"/>
          <w:tab w:val="left" w:pos="9184"/>
          <w:tab w:val="left" w:pos="10014"/>
        </w:tabs>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pict>
          <v:rect id="_x0000_s1029" style="position:absolute;left:0;text-align:left;margin-left:304.95pt;margin-top:62.1pt;width:4.55pt;height:.85pt;z-index:-251656192;mso-position-horizontal-relative:page" fillcolor="black" stroked="f">
            <w10:wrap anchorx="page"/>
          </v:rect>
        </w:pict>
      </w:r>
      <w:r w:rsidR="00FE4B68" w:rsidRPr="000A2F2F">
        <w:rPr>
          <w:rFonts w:asciiTheme="majorHAnsi" w:hAnsiTheme="majorHAnsi" w:cstheme="minorHAnsi"/>
          <w:sz w:val="20"/>
          <w:szCs w:val="20"/>
        </w:rPr>
        <w:t>O Município de Cafeara, pessoa jurídica de direito público, com sede à Av. Brasil, 188, inscrita no CNPJ sob n 75.845.545/0001-06, representada neste ato pelo Prefeito Municipal, o Senhor Elton Fábio Lazaretti, doravante denominado CONTRATANTE, e por outro lado (nome do grupo formal ou informal ou fornecedor individual), situado à Av., n.º , em (município), inscrita no CNPJ sob n.º, (para grupo formal), CPF sob n.º (grupos informais e individuais), DAP/CAF FÍSICA OU JURÍDICA, tendo como representante legal o Sr.(para grupo formal ou informal), doravante denominado (a) CONTRATADO (A), fundamentados nas disposições da Lei nº 11.947/2009 e da Lei nº 14.133/21, e tendo em vista o que consta na Chamada Pública nº 01/202</w:t>
      </w:r>
      <w:r w:rsidR="000A2F2F" w:rsidRPr="000A2F2F">
        <w:rPr>
          <w:rFonts w:asciiTheme="majorHAnsi" w:hAnsiTheme="majorHAnsi" w:cstheme="minorHAnsi"/>
          <w:sz w:val="20"/>
          <w:szCs w:val="20"/>
        </w:rPr>
        <w:t>5</w:t>
      </w:r>
      <w:r w:rsidR="00FE4B68" w:rsidRPr="000A2F2F">
        <w:rPr>
          <w:rFonts w:asciiTheme="majorHAnsi" w:hAnsiTheme="majorHAnsi" w:cstheme="minorHAnsi"/>
          <w:sz w:val="20"/>
          <w:szCs w:val="20"/>
        </w:rPr>
        <w:t>, resolvem celebrar o presente contrato mediante as cláusulas que seguem:</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93"/>
          <w:tab w:val="left" w:pos="1494"/>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1. CLÁUSULA PRIMEIRA – OBJETO</w:t>
      </w:r>
    </w:p>
    <w:p w:rsidR="00FE4B68" w:rsidRPr="000A2F2F" w:rsidRDefault="00FE4B68" w:rsidP="00FE4B68">
      <w:pPr>
        <w:pStyle w:val="PargrafodaLista"/>
        <w:tabs>
          <w:tab w:val="left" w:pos="1494"/>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 É objeto desta contratação a aquisição parcelada e contínua de GÊNEROS ALIMENTÍCIOS DA AGRICULTURA FAMILIAR PARA ALIMENTAÇÃO ESCOLAR, para alunos da rede de educação básica pública, verba FNDE/PNAE, de acordo com as quantidades e especificações seguintes:</w:t>
      </w:r>
    </w:p>
    <w:p w:rsidR="00FE4B68" w:rsidRPr="000A2F2F" w:rsidRDefault="00FE4B68" w:rsidP="00FE4B68">
      <w:pPr>
        <w:pStyle w:val="PargrafodaLista"/>
        <w:tabs>
          <w:tab w:val="left" w:pos="1441"/>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1.2. O limite individual de venda de gêneros alimentícios do CONTRATADO, será de até R$ 40.000,00 (quarenta mil reais) por DAP/CAF por ano civil, referente à sua produção, conforme a legislação do Programa Nacional de Alimentação Escolar.</w:t>
      </w:r>
    </w:p>
    <w:p w:rsidR="00FE4B68" w:rsidRPr="000A2F2F" w:rsidRDefault="00FE4B68" w:rsidP="00FE4B68">
      <w:pPr>
        <w:pStyle w:val="PargrafodaLista"/>
        <w:tabs>
          <w:tab w:val="left" w:pos="1441"/>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1.3. As quantidades de gêneros alimentícios por entrega são previsões, de acordo com o histórico de consumo das escolas, respeitando o Calendário Escolar 202</w:t>
      </w:r>
      <w:r w:rsidR="000A2F2F" w:rsidRPr="000A2F2F">
        <w:rPr>
          <w:rFonts w:asciiTheme="majorHAnsi" w:hAnsiTheme="majorHAnsi" w:cstheme="minorHAnsi"/>
          <w:sz w:val="20"/>
          <w:szCs w:val="20"/>
        </w:rPr>
        <w:t>5</w:t>
      </w:r>
      <w:r w:rsidRPr="000A2F2F">
        <w:rPr>
          <w:rFonts w:asciiTheme="majorHAnsi" w:hAnsiTheme="majorHAnsi" w:cstheme="minorHAnsi"/>
          <w:sz w:val="20"/>
          <w:szCs w:val="20"/>
        </w:rPr>
        <w:t>. Desta forma, essas quantidades poderão ser alteradas, conforme necessidade das escolas.</w:t>
      </w:r>
    </w:p>
    <w:p w:rsidR="00FE4B68" w:rsidRPr="000A2F2F" w:rsidRDefault="00FE4B68" w:rsidP="00FE4B68">
      <w:pPr>
        <w:pStyle w:val="PargrafodaLista"/>
        <w:tabs>
          <w:tab w:val="left" w:pos="1441"/>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1.4.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rsidR="00FE4B68" w:rsidRPr="000A2F2F" w:rsidRDefault="00FE4B68" w:rsidP="00FE4B68">
      <w:pPr>
        <w:pStyle w:val="PargrafodaLista"/>
        <w:tabs>
          <w:tab w:val="left" w:pos="1493"/>
          <w:tab w:val="left" w:pos="1494"/>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1.5. Vinculam esta contratação, independentemente de transcrição:</w:t>
      </w:r>
    </w:p>
    <w:p w:rsidR="00FE4B68" w:rsidRPr="000A2F2F" w:rsidRDefault="00FE4B68" w:rsidP="00FE4B68">
      <w:pPr>
        <w:pStyle w:val="PargrafodaLista"/>
        <w:numPr>
          <w:ilvl w:val="0"/>
          <w:numId w:val="38"/>
        </w:numPr>
        <w:tabs>
          <w:tab w:val="left" w:pos="1447"/>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O Edital da Chamada Pública;</w:t>
      </w:r>
    </w:p>
    <w:p w:rsidR="00FE4B68" w:rsidRPr="000A2F2F" w:rsidRDefault="00FE4B68" w:rsidP="00FE4B68">
      <w:pPr>
        <w:pStyle w:val="PargrafodaLista"/>
        <w:numPr>
          <w:ilvl w:val="0"/>
          <w:numId w:val="38"/>
        </w:numPr>
        <w:tabs>
          <w:tab w:val="left" w:pos="1447"/>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A Proposta do Contratado;</w:t>
      </w:r>
    </w:p>
    <w:p w:rsidR="00FE4B68" w:rsidRPr="000A2F2F" w:rsidRDefault="00FE4B68" w:rsidP="00FE4B68">
      <w:pPr>
        <w:pStyle w:val="PargrafodaLista"/>
        <w:numPr>
          <w:ilvl w:val="0"/>
          <w:numId w:val="38"/>
        </w:numPr>
        <w:tabs>
          <w:tab w:val="left" w:pos="1447"/>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Eventuais anexos dos documentos supracitados.</w:t>
      </w:r>
    </w:p>
    <w:p w:rsidR="00FE4B68" w:rsidRPr="000A2F2F" w:rsidRDefault="00FE4B68" w:rsidP="00FE4B68">
      <w:pPr>
        <w:pStyle w:val="PargrafodaLista"/>
        <w:numPr>
          <w:ilvl w:val="0"/>
          <w:numId w:val="38"/>
        </w:numPr>
        <w:tabs>
          <w:tab w:val="left" w:pos="1447"/>
          <w:tab w:val="left" w:pos="1448"/>
        </w:tabs>
        <w:spacing w:line="276" w:lineRule="auto"/>
        <w:rPr>
          <w:rFonts w:asciiTheme="majorHAnsi" w:hAnsiTheme="majorHAnsi" w:cstheme="minorHAnsi"/>
          <w:sz w:val="20"/>
          <w:szCs w:val="20"/>
        </w:rPr>
      </w:pPr>
    </w:p>
    <w:p w:rsidR="00FE4B68" w:rsidRPr="000A2F2F" w:rsidRDefault="00FE4B68" w:rsidP="00FE4B68">
      <w:pPr>
        <w:pStyle w:val="Heading1"/>
        <w:tabs>
          <w:tab w:val="left" w:pos="1447"/>
          <w:tab w:val="left" w:pos="1448"/>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CLÁUSULA SEGUNDA – VIGÊNCIA E PRORROGAÇÃO</w:t>
      </w:r>
    </w:p>
    <w:p w:rsidR="00FE4B68" w:rsidRPr="000A2F2F" w:rsidRDefault="00FE4B68" w:rsidP="00FE4B68">
      <w:pPr>
        <w:pStyle w:val="Heading1"/>
        <w:tabs>
          <w:tab w:val="left" w:pos="1447"/>
          <w:tab w:val="left" w:pos="1448"/>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2.1. O prazo de vigência da contratação é de 12 (doze) meses, contados da assinatura do contrato, prorrogável na forma dos artigos 106 e 107 da Lei nº 14.133, de 2021.</w:t>
      </w:r>
    </w:p>
    <w:p w:rsidR="00FE4B68" w:rsidRPr="000A2F2F" w:rsidRDefault="00FE4B68" w:rsidP="00FE4B68">
      <w:pPr>
        <w:pStyle w:val="PargrafodaLista"/>
        <w:tabs>
          <w:tab w:val="left" w:pos="1086"/>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2.2. A prorrogação de que trata este item é condicionada ao ateste, pela autoridade competente, de que as condições e os preços permanecem vantajosos para a Administração, permitida a negociação com o contratado.</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7"/>
          <w:tab w:val="left" w:pos="1448"/>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CLÁUSULA TERCEIRA – PAGAMENTO</w:t>
      </w:r>
    </w:p>
    <w:p w:rsidR="00FE4B68" w:rsidRPr="000A2F2F" w:rsidRDefault="00FE4B68" w:rsidP="00FE4B68">
      <w:pPr>
        <w:pStyle w:val="PargrafodaLista"/>
        <w:tabs>
          <w:tab w:val="left" w:pos="1494"/>
          <w:tab w:val="left" w:leader="dot" w:pos="7201"/>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3.1. O valor total da contratação é de R$.......... (</w:t>
      </w:r>
      <w:r w:rsidRPr="000A2F2F">
        <w:rPr>
          <w:rFonts w:asciiTheme="majorHAnsi" w:hAnsiTheme="majorHAnsi" w:cstheme="minorHAnsi"/>
          <w:sz w:val="20"/>
          <w:szCs w:val="20"/>
        </w:rPr>
        <w:tab/>
        <w:t>).</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3.2.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lastRenderedPageBreak/>
        <w:t>3.3. O valor acima é meramente estimativo, de forma que os pagamentos devidos ao contratado dependerão dos quantitativos efetivamente fornecidos.</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3.4. Se o fornecedor propor entregar produtos orgânicos ou agroecológicos, o preço será o determinado pela administração na tabela de preços dos itens, não lhe sendo devido nenhum acréscimo ao valor.</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3.5. O pagamento será efetuado no prazo de até 30 (trinta) dias, após a entrega do objeto ora licitado e apresentação da respectiva nota fiscal.</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3.6. O Município de Cafeara deduzirá quaisquer valores faturados indevidamente.</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3.7. Para os casos de rejeição dos produtos, será prorrogado automaticamente o atestado de recebimento proporcionalmente ao prazo de reposição, o que, consequentemente, provocará a prorrogação do pagamento da respectiva nota fiscal/fatura, sem qualquer ônus adicional para o Contratante.</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3.8. Nenhum pagamento será efetuado ao CONTRATADO enquanto pendente de liquidação qualquer obrigação contratual, sem que isso gere direito a reajustamento de preços ou correção monetária.</w:t>
      </w:r>
    </w:p>
    <w:p w:rsidR="00FE4B68" w:rsidRPr="000A2F2F" w:rsidRDefault="00FE4B68" w:rsidP="00FE4B68">
      <w:pPr>
        <w:pStyle w:val="PargrafodaLista"/>
        <w:tabs>
          <w:tab w:val="left" w:pos="1494"/>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3.9. No caso de atraso pelo Contratante, os valores devidos ao contratado serão atualizados monetariamente entre o termo final do prazo de pagamento até a data de sua efetiva realização, mediante aplicação do índice INPC (Indice Nacional de Preços ao Consumidor do IBGE) de correção monetária.</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93"/>
          <w:tab w:val="left" w:pos="1494"/>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CLÁUSULA QUARTA – DOTAÇÃO ORÇAMENTÁRIA</w:t>
      </w:r>
    </w:p>
    <w:p w:rsidR="00FE4B68" w:rsidRPr="000A2F2F" w:rsidRDefault="00FE4B68" w:rsidP="00FE4B68">
      <w:pPr>
        <w:pStyle w:val="Heading1"/>
        <w:tabs>
          <w:tab w:val="left" w:pos="1493"/>
          <w:tab w:val="left" w:pos="1494"/>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As despesas decorrentes do presente contrato correrão à conta das seguintes dotações orçamentárias: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64"/>
          <w:tab w:val="left" w:pos="1465"/>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CLÁUSULA QUINTA – DO LIMITE DE VENDA</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O limite individual de venda do agricultor familiar e do empreendedor familiar rural para a alimentação escolar deverá respeitar o valor máximo de R$40.000,00 (quarenta mil reais), por DAP ou CAF Familiar/Ano/Entidade Executora, e obedecerá às seguintes regras:</w:t>
      </w:r>
    </w:p>
    <w:p w:rsidR="00FE4B68" w:rsidRPr="000A2F2F" w:rsidRDefault="00FE4B68" w:rsidP="00FE4B68">
      <w:pPr>
        <w:pStyle w:val="PargrafodaLista"/>
        <w:tabs>
          <w:tab w:val="left" w:pos="1447"/>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Para a comercialização com fornecedores individuais e grupos informais, os contratos individuais firmados deverão respeitar o valor máximo de R$40.000,00 (quarenta mil reais), por DAP ou CAF Familiar/Ano/E.Ex.</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Para a comercialização com grupos formais o montante máximo a ser contratado será o resultado do número de agricultores familiares, munidos de DAP ou CAF Familiar, inscritos na DAP jurídica multiplicado pelo limite individual de comercialização, utilizando a seguinte fórmula:</w:t>
      </w:r>
    </w:p>
    <w:p w:rsidR="00FE4B68" w:rsidRPr="000A2F2F" w:rsidRDefault="00403626"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pict>
          <v:shape id="_x0000_s1032" type="#_x0000_t202" style="position:absolute;left:0;text-align:left;margin-left:56.65pt;margin-top:12.95pt;width:487.55pt;height:31.35pt;z-index:-251653120;mso-wrap-distance-left:0;mso-wrap-distance-right:0;mso-position-horizontal-relative:page" filled="f" strokeweight=".48pt">
            <v:textbox inset="0,0,0,0">
              <w:txbxContent>
                <w:p w:rsidR="008708B5" w:rsidRDefault="008708B5" w:rsidP="00FE4B68">
                  <w:pPr>
                    <w:spacing w:before="53"/>
                    <w:ind w:left="50"/>
                    <w:rPr>
                      <w:rFonts w:ascii="Arial" w:hAnsi="Arial"/>
                      <w:b/>
                    </w:rPr>
                  </w:pPr>
                  <w:r>
                    <w:rPr>
                      <w:rFonts w:ascii="Arial" w:hAnsi="Arial"/>
                      <w:b/>
                      <w:w w:val="80"/>
                    </w:rPr>
                    <w:t>Valor máximo a ser contratado = nº de agricultores familiares (DAPs/CAFs familiares)</w:t>
                  </w:r>
                  <w:r>
                    <w:rPr>
                      <w:rFonts w:ascii="Arial" w:hAnsi="Arial"/>
                      <w:b/>
                      <w:spacing w:val="1"/>
                      <w:w w:val="80"/>
                    </w:rPr>
                    <w:t xml:space="preserve"> </w:t>
                  </w:r>
                  <w:r>
                    <w:rPr>
                      <w:rFonts w:ascii="Arial" w:hAnsi="Arial"/>
                      <w:b/>
                      <w:w w:val="80"/>
                    </w:rPr>
                    <w:t>inscritos</w:t>
                  </w:r>
                  <w:r>
                    <w:rPr>
                      <w:rFonts w:ascii="Arial" w:hAnsi="Arial"/>
                      <w:b/>
                      <w:spacing w:val="1"/>
                      <w:w w:val="80"/>
                    </w:rPr>
                    <w:t xml:space="preserve"> </w:t>
                  </w:r>
                  <w:r>
                    <w:rPr>
                      <w:rFonts w:ascii="Arial" w:hAnsi="Arial"/>
                      <w:b/>
                      <w:w w:val="80"/>
                    </w:rPr>
                    <w:t>na</w:t>
                  </w:r>
                  <w:r>
                    <w:rPr>
                      <w:rFonts w:ascii="Arial" w:hAnsi="Arial"/>
                      <w:b/>
                      <w:spacing w:val="1"/>
                      <w:w w:val="80"/>
                    </w:rPr>
                    <w:t xml:space="preserve"> </w:t>
                  </w:r>
                  <w:r>
                    <w:rPr>
                      <w:rFonts w:ascii="Arial" w:hAnsi="Arial"/>
                      <w:b/>
                      <w:w w:val="80"/>
                    </w:rPr>
                    <w:t>DAP/CAF</w:t>
                  </w:r>
                  <w:r>
                    <w:rPr>
                      <w:rFonts w:ascii="Arial" w:hAnsi="Arial"/>
                      <w:b/>
                      <w:spacing w:val="-46"/>
                      <w:w w:val="80"/>
                    </w:rPr>
                    <w:t xml:space="preserve"> </w:t>
                  </w:r>
                  <w:r>
                    <w:rPr>
                      <w:rFonts w:ascii="Arial" w:hAnsi="Arial"/>
                      <w:b/>
                      <w:w w:val="90"/>
                    </w:rPr>
                    <w:t>jurídica</w:t>
                  </w:r>
                  <w:r>
                    <w:rPr>
                      <w:rFonts w:ascii="Arial" w:hAnsi="Arial"/>
                      <w:b/>
                      <w:spacing w:val="-7"/>
                      <w:w w:val="90"/>
                    </w:rPr>
                    <w:t xml:space="preserve"> </w:t>
                  </w:r>
                  <w:r>
                    <w:rPr>
                      <w:rFonts w:ascii="Arial" w:hAnsi="Arial"/>
                      <w:b/>
                      <w:w w:val="90"/>
                    </w:rPr>
                    <w:t>X</w:t>
                  </w:r>
                  <w:r>
                    <w:rPr>
                      <w:rFonts w:ascii="Arial" w:hAnsi="Arial"/>
                      <w:b/>
                      <w:spacing w:val="-6"/>
                      <w:w w:val="90"/>
                    </w:rPr>
                    <w:t xml:space="preserve"> </w:t>
                  </w:r>
                  <w:r>
                    <w:rPr>
                      <w:rFonts w:ascii="Arial" w:hAnsi="Arial"/>
                      <w:b/>
                      <w:w w:val="90"/>
                    </w:rPr>
                    <w:t>R$</w:t>
                  </w:r>
                  <w:r>
                    <w:rPr>
                      <w:rFonts w:ascii="Arial" w:hAnsi="Arial"/>
                      <w:b/>
                      <w:spacing w:val="-6"/>
                      <w:w w:val="90"/>
                    </w:rPr>
                    <w:t xml:space="preserve"> </w:t>
                  </w:r>
                  <w:r>
                    <w:rPr>
                      <w:rFonts w:ascii="Arial" w:hAnsi="Arial"/>
                      <w:b/>
                      <w:w w:val="90"/>
                    </w:rPr>
                    <w:t>40.000,00.</w:t>
                  </w:r>
                </w:p>
              </w:txbxContent>
            </v:textbox>
            <w10:wrap type="topAndBottom" anchorx="page"/>
          </v:shape>
        </w:pic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7"/>
          <w:tab w:val="left" w:pos="1448"/>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CLÁUSULA SEXTA – REAJUSTE</w:t>
      </w:r>
    </w:p>
    <w:p w:rsidR="00FE4B68" w:rsidRPr="000A2F2F" w:rsidRDefault="00FE4B68" w:rsidP="00FE4B68">
      <w:pPr>
        <w:pStyle w:val="PargrafodaLista"/>
        <w:tabs>
          <w:tab w:val="left" w:pos="1494"/>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6.1. Os preços inicialmente contratados são fixos e irreajustáveis no prazo de um ano contados a partir da data limite para apresentação das propostas.</w:t>
      </w:r>
    </w:p>
    <w:p w:rsidR="00FE4B68" w:rsidRPr="000A2F2F" w:rsidRDefault="00FE4B68" w:rsidP="00FE4B68">
      <w:pPr>
        <w:pStyle w:val="PargrafodaLista"/>
        <w:tabs>
          <w:tab w:val="left" w:pos="1494"/>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6.2. Após o interregno de um ano, os preços iniciais poderão ser reajustados, mediante a aplicação do índice INPC (Índices Nacional de Preços ao Consumidor do IBGE), exclusivamente para as obrigações iniciadas e concluídas após a ocorrência da anualidade.</w:t>
      </w:r>
    </w:p>
    <w:p w:rsidR="00FE4B68" w:rsidRPr="000A2F2F" w:rsidRDefault="00FE4B68" w:rsidP="00FE4B68">
      <w:pPr>
        <w:pStyle w:val="Heading1"/>
        <w:tabs>
          <w:tab w:val="left" w:pos="1493"/>
          <w:tab w:val="left" w:pos="1494"/>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6.3. O reajuste será precedido de solicitação do contratado.</w:t>
      </w:r>
    </w:p>
    <w:p w:rsidR="00FE4B68" w:rsidRPr="000A2F2F" w:rsidRDefault="00FE4B68" w:rsidP="00FE4B68">
      <w:pPr>
        <w:pStyle w:val="PargrafodaLista"/>
        <w:tabs>
          <w:tab w:val="left" w:pos="1447"/>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6.4. A concessão do reajuste de preços dos contratos deverá ser autorizada pelo gestor da Unidade Demandante.</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6.5 Nos reajustes subsequentes ao primeiro, o interregno mínimo de um ano será contado a partir dos efeitos financeiros do último reajuste.</w:t>
      </w:r>
    </w:p>
    <w:p w:rsidR="00FE4B68" w:rsidRPr="000A2F2F" w:rsidRDefault="00FE4B68" w:rsidP="00FE4B68">
      <w:pPr>
        <w:pStyle w:val="PargrafodaLista"/>
        <w:tabs>
          <w:tab w:val="left" w:pos="1494"/>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6.6 Quando o termo inicial do interregno de 12 (doze) meses coincidir com o primeiro dia do mês ou no caso de indisponibilidade do índice de reajuste pactuado, será aplicada a metodologia de recuo de mês e os reajustes subsequentes ocorrerão nos aniversários seguintes, aplicando-se a variação ocorrida no último período.</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6.7. Nas aferições finais, o(s) índice(s) utilizado(s) para reajuste será(ão), obrigatoriamente, o(s) definitivo(s).</w:t>
      </w:r>
    </w:p>
    <w:p w:rsidR="00FE4B68" w:rsidRPr="000A2F2F" w:rsidRDefault="00FE4B68" w:rsidP="00FE4B68">
      <w:pPr>
        <w:tabs>
          <w:tab w:val="left" w:pos="1448"/>
        </w:tabs>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 xml:space="preserve">6.8. Caso o(s) índice(s) estabelecido(s) para reajustamento venha(m) a ser extinto(s) ou de qualquer forma não </w:t>
      </w:r>
      <w:r w:rsidRPr="000A2F2F">
        <w:rPr>
          <w:rFonts w:asciiTheme="majorHAnsi" w:hAnsiTheme="majorHAnsi" w:cstheme="minorHAnsi"/>
          <w:sz w:val="20"/>
          <w:szCs w:val="20"/>
        </w:rPr>
        <w:lastRenderedPageBreak/>
        <w:t>possa(m) mais ser utilizado(s), será(ão) adotado(s), em substituição, o(s) que vier(em) a ser determinado(s) pela legislação então em vigor.</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6.9. Na ausência de previsão legal quanto ao índice substituto, as partes elegerão novo índice oficial, para reajustamento do preço do valor remanescente, por meio de termo aditivo.</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6.10. O reajuste será realizado por termo aditivo.</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7"/>
          <w:tab w:val="left" w:pos="1448"/>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CLÁUSULA SÉTIMA – SUBCONTRATAÇÃO</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7.1. Não será admitida a subcontratação do objeto contratual.</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7"/>
          <w:tab w:val="left" w:pos="1448"/>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CLÁUSULA OITAVA – OBRIGAÇÕES DO CONTRATANTE</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8.1. Exigir o cumprimento de todas as obrigações assumidas pelo Contratado, de acordo com o contrato e seus anexos;</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8.2. Receber o objeto no prazo e condições estabelecidas neste edital;</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8.3. Notificar o Contratado, por escrito, sobre vícios, defeitos ou incorreções verificadas no objeto fornecido, para que seja por ele substituído, reparado ou corrigido, no total ou em parte, às suas expensas;</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8.4. Acompanhar e fiscalizar a execução do contrato e o cumprimento das obrigações pelo Contratado;</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8.5 Comunicar ao contratado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8.6 Efetuar o pagamento ao Contratado do valor correspondente ao fornecimento do objeto, no prazo, forma e condições estabelecidos no presente Contrato;</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8.7. Aplicar ao Contratado as sanções previstas na lei e neste Contrato;</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 xml:space="preserve">8.8. Explicitamente emitir decisão sobre todas as solicitações e reclamações relacionadas à execução do presente Contrato, ressalvados </w:t>
      </w:r>
      <w:r w:rsidR="00820866" w:rsidRPr="000A2F2F">
        <w:rPr>
          <w:rFonts w:asciiTheme="majorHAnsi" w:hAnsiTheme="majorHAnsi" w:cstheme="minorHAnsi"/>
          <w:sz w:val="20"/>
          <w:szCs w:val="20"/>
        </w:rPr>
        <w:t>os</w:t>
      </w:r>
      <w:r w:rsidRPr="000A2F2F">
        <w:rPr>
          <w:rFonts w:asciiTheme="majorHAnsi" w:hAnsiTheme="majorHAnsi" w:cstheme="minorHAnsi"/>
          <w:sz w:val="20"/>
          <w:szCs w:val="20"/>
        </w:rPr>
        <w:t xml:space="preserve"> requerimentos manifestamente impertinentes, meramente protelatórios ou de nenhum interesse para a boa execução do ajuste.</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w:t>
      </w:r>
      <w:r w:rsidR="00820866" w:rsidRPr="000A2F2F">
        <w:rPr>
          <w:rFonts w:asciiTheme="majorHAnsi" w:hAnsiTheme="majorHAnsi" w:cstheme="minorHAnsi"/>
          <w:sz w:val="20"/>
          <w:szCs w:val="20"/>
        </w:rPr>
        <w:t>09</w:t>
      </w:r>
      <w:r w:rsidRPr="000A2F2F">
        <w:rPr>
          <w:rFonts w:asciiTheme="majorHAnsi" w:hAnsiTheme="majorHAnsi" w:cstheme="minorHAnsi"/>
          <w:sz w:val="20"/>
          <w:szCs w:val="20"/>
        </w:rPr>
        <w:t>. A Administração terá o prazo de 1 (um) mês, a contar da data do protocolo do requerimento para decidir, admitida a prorrogação motivada, por igual período.</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w:t>
      </w:r>
      <w:r w:rsidR="00820866" w:rsidRPr="000A2F2F">
        <w:rPr>
          <w:rFonts w:asciiTheme="majorHAnsi" w:hAnsiTheme="majorHAnsi" w:cstheme="minorHAnsi"/>
          <w:sz w:val="20"/>
          <w:szCs w:val="20"/>
        </w:rPr>
        <w:t>10</w:t>
      </w:r>
      <w:r w:rsidRPr="000A2F2F">
        <w:rPr>
          <w:rFonts w:asciiTheme="majorHAnsi" w:hAnsiTheme="majorHAnsi" w:cstheme="minorHAnsi"/>
          <w:sz w:val="20"/>
          <w:szCs w:val="20"/>
        </w:rPr>
        <w:t xml:space="preserve"> Responder eventuais pedidos de reestabelecimento do equilíbrio econômico-financeiro feitos pelo contratado no prazo máximo de 1 (um) mês.</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8.1</w:t>
      </w:r>
      <w:r w:rsidR="00820866" w:rsidRPr="000A2F2F">
        <w:rPr>
          <w:rFonts w:asciiTheme="majorHAnsi" w:hAnsiTheme="majorHAnsi" w:cstheme="minorHAnsi"/>
          <w:sz w:val="20"/>
          <w:szCs w:val="20"/>
        </w:rPr>
        <w:t>1</w:t>
      </w:r>
      <w:r w:rsidRPr="000A2F2F">
        <w:rPr>
          <w:rFonts w:asciiTheme="majorHAnsi" w:hAnsiTheme="majorHAnsi" w:cstheme="minorHAnsi"/>
          <w:sz w:val="20"/>
          <w:szCs w:val="20"/>
        </w:rPr>
        <w:t>.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8.1</w:t>
      </w:r>
      <w:r w:rsidR="00820866" w:rsidRPr="000A2F2F">
        <w:rPr>
          <w:rFonts w:asciiTheme="majorHAnsi" w:hAnsiTheme="majorHAnsi" w:cstheme="minorHAnsi"/>
          <w:sz w:val="20"/>
          <w:szCs w:val="20"/>
        </w:rPr>
        <w:t>2</w:t>
      </w:r>
      <w:r w:rsidRPr="000A2F2F">
        <w:rPr>
          <w:rFonts w:asciiTheme="majorHAnsi" w:hAnsiTheme="majorHAnsi" w:cstheme="minorHAnsi"/>
          <w:sz w:val="20"/>
          <w:szCs w:val="20"/>
        </w:rPr>
        <w:t>. É obrigação do contratante receber produtos alimentícios de qualidade e na quantidade solicitada, e em caso de irregularidades os produtos serão devolvidos ao fornecedor. A notificação ao fornecedor deve ser feita no ato da devolução. A contratante deverá realizar os procedimentos de conferência em todos os produtos e indicar no Termo de Recebimento de Produtos da Agricultura Familiar e entregar ao fornecedor.</w:t>
      </w:r>
    </w:p>
    <w:p w:rsidR="00FE4B68" w:rsidRPr="000A2F2F" w:rsidRDefault="00FE4B68" w:rsidP="00FE4B68">
      <w:pPr>
        <w:pStyle w:val="PargrafodaLista"/>
        <w:tabs>
          <w:tab w:val="left" w:pos="1494"/>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8.1</w:t>
      </w:r>
      <w:r w:rsidR="00820866" w:rsidRPr="000A2F2F">
        <w:rPr>
          <w:rFonts w:asciiTheme="majorHAnsi" w:hAnsiTheme="majorHAnsi" w:cstheme="minorHAnsi"/>
          <w:sz w:val="20"/>
          <w:szCs w:val="20"/>
        </w:rPr>
        <w:t>3</w:t>
      </w:r>
      <w:r w:rsidRPr="000A2F2F">
        <w:rPr>
          <w:rFonts w:asciiTheme="majorHAnsi" w:hAnsiTheme="majorHAnsi" w:cstheme="minorHAnsi"/>
          <w:sz w:val="20"/>
          <w:szCs w:val="20"/>
        </w:rPr>
        <w:t>. O CONTRATANTE se compromete em guardar pelo prazo estabelecido no §7º do artigo 57 da Resolução 6/2020 do FNDE que dispõe sobre o PNAE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FE4B68" w:rsidRPr="000A2F2F" w:rsidRDefault="00FE4B68" w:rsidP="00FE4B68">
      <w:pPr>
        <w:pStyle w:val="PargrafodaLista"/>
        <w:tabs>
          <w:tab w:val="left" w:pos="1494"/>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8.1</w:t>
      </w:r>
      <w:r w:rsidR="00820866" w:rsidRPr="000A2F2F">
        <w:rPr>
          <w:rFonts w:asciiTheme="majorHAnsi" w:hAnsiTheme="majorHAnsi" w:cstheme="minorHAnsi"/>
          <w:sz w:val="20"/>
          <w:szCs w:val="20"/>
        </w:rPr>
        <w:t>4</w:t>
      </w:r>
      <w:r w:rsidRPr="000A2F2F">
        <w:rPr>
          <w:rFonts w:asciiTheme="majorHAnsi" w:hAnsiTheme="majorHAnsi" w:cstheme="minorHAnsi"/>
          <w:sz w:val="20"/>
          <w:szCs w:val="20"/>
        </w:rPr>
        <w:t>. É obrigação do contratante fornecer semanalmente os dados referentes as quantidades a serem entregues pelos fornecedores nas semanas seguintes, de modo a solicitar a quantidade necessária para atender aos estudantes;</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8.1</w:t>
      </w:r>
      <w:r w:rsidR="00820866" w:rsidRPr="000A2F2F">
        <w:rPr>
          <w:rFonts w:asciiTheme="majorHAnsi" w:hAnsiTheme="majorHAnsi" w:cstheme="minorHAnsi"/>
          <w:sz w:val="20"/>
          <w:szCs w:val="20"/>
        </w:rPr>
        <w:t>5</w:t>
      </w:r>
      <w:r w:rsidRPr="000A2F2F">
        <w:rPr>
          <w:rFonts w:asciiTheme="majorHAnsi" w:hAnsiTheme="majorHAnsi" w:cstheme="minorHAnsi"/>
          <w:sz w:val="20"/>
          <w:szCs w:val="20"/>
        </w:rPr>
        <w:t>. É obrigação do contratante fornecer informações, com antecedência, aos fornecedores sobre a redução ou não recebimento de alguma mercadoria nos dias que não houverem atividades nas escolas, por exemplo, férias escolares, feriados prolongados, viagens, eventos, etc;</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7"/>
          <w:tab w:val="left" w:pos="1448"/>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CLÁUSULA NONA – OBRIGAÇÕES DO CONTRATADO</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 xml:space="preserve">9.1. O Contratado deve cumprir todas as obrigações constantes deste Contrato e em seus anexos, assumindo como exclusivamente seus os riscos e as despesas decorrentes da boa e perfeita execução do objeto, observando, ainda, </w:t>
      </w:r>
      <w:r w:rsidRPr="000A2F2F">
        <w:rPr>
          <w:rFonts w:asciiTheme="majorHAnsi" w:hAnsiTheme="majorHAnsi" w:cstheme="minorHAnsi"/>
          <w:sz w:val="20"/>
          <w:szCs w:val="20"/>
        </w:rPr>
        <w:lastRenderedPageBreak/>
        <w:t>as obrigações a seguir dispostas:</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9.2. Efetuar a entrega do objeto em perfeitas condições, conforme especificações, prazo e local constantes no edital e seus anexos.</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9.3. Responsabilizar-se pelos vícios e danos decorrentes do objeto, de acordo com o Código de Defesa do Consumidor (Lei nº 8.078, de 1990);</w:t>
      </w:r>
    </w:p>
    <w:p w:rsidR="00FE4B68" w:rsidRPr="000A2F2F" w:rsidRDefault="00FE4B68" w:rsidP="00FE4B68">
      <w:pPr>
        <w:pStyle w:val="PargrafodaLista"/>
        <w:tabs>
          <w:tab w:val="left" w:pos="1494"/>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9.4. Comunicar ao contratante, no prazo máximo de 24 (vinte e quatro) horas que antecede a data da entrega, os motivos que impossibilitem o cumprimento do prazo previsto, com a devida comprovação;</w:t>
      </w:r>
    </w:p>
    <w:p w:rsidR="00FE4B68" w:rsidRPr="000A2F2F" w:rsidRDefault="00FE4B68" w:rsidP="00FE4B68">
      <w:pPr>
        <w:pStyle w:val="PargrafodaLista"/>
        <w:tabs>
          <w:tab w:val="left" w:pos="1443"/>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9.5. Atender às determinações regulares emitidas pelo fiscal ou gestor do contrato ou autoridade superior (art. 137, II, da Lei n.º 14.133, de 2021) e prestar todo esclarecimento ou informação por eles solicitados;</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9.6.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9.7. Comunicar ao Fiscal do contrato, no prazo de 24 (vinte e quatro) horas, qualquer ocorrência anormal ou acidente que se verifique no local da execução do objeto contratual.</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9.8. Manter durante toda a vigência do contrato, em compatibilidade com as obrigações assumidas, todas as condições exigidas para habilitação na licitação;</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9.9. Cumprir integralmente, no que couber, as legislações atinentes ao ramo de atividade por ela desenvolvida, todas as normas, métodos e especificações da ABNT (Associação Brasileira de Normas Técnicas) e da ANVISA (Agência Nacional de Vigilância Sanitária);</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9.10. É obrigação do contratado atender aos requisitos higiênico-sanitários previstos em normativas específicas, conforme sua produção/atividade;</w:t>
      </w:r>
    </w:p>
    <w:p w:rsidR="00FE4B68" w:rsidRPr="000A2F2F" w:rsidRDefault="00820866"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 xml:space="preserve">9.11. </w:t>
      </w:r>
      <w:r w:rsidR="00FE4B68" w:rsidRPr="000A2F2F">
        <w:rPr>
          <w:rFonts w:asciiTheme="majorHAnsi" w:hAnsiTheme="majorHAnsi" w:cstheme="minorHAnsi"/>
          <w:sz w:val="20"/>
          <w:szCs w:val="20"/>
        </w:rPr>
        <w:t>Quando houver gêneros alimentícios devolvidos, substituídos ou trocados, os custos de correções do fornecimento correrão exclusivamente às expensas da contratada.</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9.1</w:t>
      </w:r>
      <w:r w:rsidR="00820866" w:rsidRPr="000A2F2F">
        <w:rPr>
          <w:rFonts w:asciiTheme="majorHAnsi" w:hAnsiTheme="majorHAnsi" w:cstheme="minorHAnsi"/>
          <w:sz w:val="20"/>
          <w:szCs w:val="20"/>
        </w:rPr>
        <w:t>2</w:t>
      </w:r>
      <w:r w:rsidRPr="000A2F2F">
        <w:rPr>
          <w:rFonts w:asciiTheme="majorHAnsi" w:hAnsiTheme="majorHAnsi" w:cstheme="minorHAnsi"/>
          <w:sz w:val="20"/>
          <w:szCs w:val="20"/>
        </w:rPr>
        <w:t>. Substituir os materiais entregues com eventuais defeitos, no prazo máximo de 01 (um) dia, a contar da data de recebimento da notificação dos produtos exigidos neste Termo de Referência.</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9.1</w:t>
      </w:r>
      <w:r w:rsidR="00820866" w:rsidRPr="000A2F2F">
        <w:rPr>
          <w:rFonts w:asciiTheme="majorHAnsi" w:hAnsiTheme="majorHAnsi" w:cstheme="minorHAnsi"/>
          <w:sz w:val="20"/>
          <w:szCs w:val="20"/>
        </w:rPr>
        <w:t>3</w:t>
      </w:r>
      <w:r w:rsidRPr="000A2F2F">
        <w:rPr>
          <w:rFonts w:asciiTheme="majorHAnsi" w:hAnsiTheme="majorHAnsi" w:cstheme="minorHAnsi"/>
          <w:sz w:val="20"/>
          <w:szCs w:val="20"/>
        </w:rPr>
        <w:t>. A Contratada deve cumprir todas as obrigações constantes no Edital, seus anexos e sua proposta, assumindo como exclusivamente seus os riscos e as despesas decorrentes da boa e perfeita execução do objeto e, ainda:</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9.1</w:t>
      </w:r>
      <w:r w:rsidR="00820866" w:rsidRPr="000A2F2F">
        <w:rPr>
          <w:rFonts w:asciiTheme="majorHAnsi" w:hAnsiTheme="majorHAnsi" w:cstheme="minorHAnsi"/>
          <w:sz w:val="20"/>
          <w:szCs w:val="20"/>
        </w:rPr>
        <w:t>4</w:t>
      </w:r>
      <w:r w:rsidRPr="000A2F2F">
        <w:rPr>
          <w:rFonts w:asciiTheme="majorHAnsi" w:hAnsiTheme="majorHAnsi" w:cstheme="minorHAnsi"/>
          <w:sz w:val="20"/>
          <w:szCs w:val="20"/>
        </w:rPr>
        <w:t>. O objeto deve estar acondicionado em embalagens adequadas.</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9.1</w:t>
      </w:r>
      <w:r w:rsidR="00820866" w:rsidRPr="000A2F2F">
        <w:rPr>
          <w:rFonts w:asciiTheme="majorHAnsi" w:hAnsiTheme="majorHAnsi" w:cstheme="minorHAnsi"/>
          <w:sz w:val="20"/>
          <w:szCs w:val="20"/>
        </w:rPr>
        <w:t>5</w:t>
      </w:r>
      <w:r w:rsidRPr="000A2F2F">
        <w:rPr>
          <w:rFonts w:asciiTheme="majorHAnsi" w:hAnsiTheme="majorHAnsi" w:cstheme="minorHAnsi"/>
          <w:sz w:val="20"/>
          <w:szCs w:val="20"/>
        </w:rPr>
        <w:t>. Substituir, reparar ou corrigir, às suas expensas, no prazo fixado neste edital o objeto com avarias ou defeitos;</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9.1</w:t>
      </w:r>
      <w:r w:rsidR="00820866" w:rsidRPr="000A2F2F">
        <w:rPr>
          <w:rFonts w:asciiTheme="majorHAnsi" w:hAnsiTheme="majorHAnsi" w:cstheme="minorHAnsi"/>
          <w:sz w:val="20"/>
          <w:szCs w:val="20"/>
        </w:rPr>
        <w:t>6</w:t>
      </w:r>
      <w:r w:rsidRPr="000A2F2F">
        <w:rPr>
          <w:rFonts w:asciiTheme="majorHAnsi" w:hAnsiTheme="majorHAnsi" w:cstheme="minorHAnsi"/>
          <w:sz w:val="20"/>
          <w:szCs w:val="20"/>
        </w:rPr>
        <w:t>. Manter, durante toda a execução do contrato, em compatibilidade com as obrigações assumidas, todas as condições de habilitação e qualificação exigidas na licitação;</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7"/>
          <w:tab w:val="left" w:pos="1448"/>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CLÁUSULA DÉCIMA – OBRIGAÇÕES PERTINENTES À LGPD</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10.1. As Partes declaram estar cientes do inteiro teor da Lei n.º 13.709/2018 (“Lei Geral de Proteção de Dados” ou “LGPD”) e obrigam-se a observar e respeitar o dever de proteção de Dados Pessoais, inclusive nos meios digitais, no que diz respeito ao adequado Tratamento de tais dados, devendo ainda, se comprometer a cumprir todas as condições e obrigações dispostas na referida LGPD e demais leis aplicáveis.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7"/>
          <w:tab w:val="left" w:pos="1448"/>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CLÁUSULA DÉCIMA PRIMEIRA – INFRAÇÕES E SANÇÕES ADMINISTRATIVAS</w:t>
      </w:r>
    </w:p>
    <w:p w:rsidR="00FE4B68" w:rsidRPr="000A2F2F" w:rsidRDefault="00FE4B68" w:rsidP="00FE4B68">
      <w:pPr>
        <w:pStyle w:val="PargrafodaLista"/>
        <w:tabs>
          <w:tab w:val="left" w:pos="1447"/>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11.1. Comete infração administrativa, nos termos da Lei nº 14.133, de 2021, o contratado que:</w:t>
      </w:r>
    </w:p>
    <w:p w:rsidR="00FE4B68" w:rsidRPr="000A2F2F" w:rsidRDefault="00FE4B68" w:rsidP="00FE4B68">
      <w:pPr>
        <w:pStyle w:val="PargrafodaLista"/>
        <w:numPr>
          <w:ilvl w:val="0"/>
          <w:numId w:val="40"/>
        </w:numPr>
        <w:tabs>
          <w:tab w:val="left" w:pos="1445"/>
          <w:tab w:val="left" w:pos="1446"/>
        </w:tabs>
        <w:spacing w:line="276" w:lineRule="auto"/>
        <w:rPr>
          <w:rFonts w:asciiTheme="majorHAnsi" w:hAnsiTheme="majorHAnsi" w:cstheme="minorHAnsi"/>
          <w:sz w:val="20"/>
          <w:szCs w:val="20"/>
        </w:rPr>
      </w:pPr>
      <w:r w:rsidRPr="000A2F2F">
        <w:rPr>
          <w:rFonts w:asciiTheme="majorHAnsi" w:hAnsiTheme="majorHAnsi" w:cstheme="minorHAnsi"/>
          <w:sz w:val="20"/>
          <w:szCs w:val="20"/>
        </w:rPr>
        <w:t>der causa à inexecução parcial do contrato;</w:t>
      </w:r>
    </w:p>
    <w:p w:rsidR="00FE4B68" w:rsidRPr="000A2F2F" w:rsidRDefault="00FE4B68" w:rsidP="00FE4B68">
      <w:pPr>
        <w:pStyle w:val="PargrafodaLista"/>
        <w:numPr>
          <w:ilvl w:val="0"/>
          <w:numId w:val="40"/>
        </w:numPr>
        <w:tabs>
          <w:tab w:val="left" w:pos="1445"/>
          <w:tab w:val="left" w:pos="1446"/>
        </w:tabs>
        <w:spacing w:line="276" w:lineRule="auto"/>
        <w:rPr>
          <w:rFonts w:asciiTheme="majorHAnsi" w:hAnsiTheme="majorHAnsi" w:cstheme="minorHAnsi"/>
          <w:sz w:val="20"/>
          <w:szCs w:val="20"/>
        </w:rPr>
      </w:pPr>
      <w:r w:rsidRPr="000A2F2F">
        <w:rPr>
          <w:rFonts w:asciiTheme="majorHAnsi" w:hAnsiTheme="majorHAnsi" w:cstheme="minorHAnsi"/>
          <w:sz w:val="20"/>
          <w:szCs w:val="20"/>
        </w:rPr>
        <w:t>der causa à inexecução parcial do contrato que cause grave dano à Administração ou ao funcionamento dos serviços públicos ou ao interesse coletivo;</w:t>
      </w:r>
    </w:p>
    <w:p w:rsidR="00FE4B68" w:rsidRPr="000A2F2F" w:rsidRDefault="00FE4B68" w:rsidP="00FE4B68">
      <w:pPr>
        <w:pStyle w:val="PargrafodaLista"/>
        <w:numPr>
          <w:ilvl w:val="0"/>
          <w:numId w:val="40"/>
        </w:numPr>
        <w:tabs>
          <w:tab w:val="left" w:pos="1445"/>
          <w:tab w:val="left" w:pos="1446"/>
        </w:tabs>
        <w:spacing w:line="276" w:lineRule="auto"/>
        <w:rPr>
          <w:rFonts w:asciiTheme="majorHAnsi" w:hAnsiTheme="majorHAnsi" w:cstheme="minorHAnsi"/>
          <w:sz w:val="20"/>
          <w:szCs w:val="20"/>
        </w:rPr>
      </w:pPr>
      <w:r w:rsidRPr="000A2F2F">
        <w:rPr>
          <w:rFonts w:asciiTheme="majorHAnsi" w:hAnsiTheme="majorHAnsi" w:cstheme="minorHAnsi"/>
          <w:sz w:val="20"/>
          <w:szCs w:val="20"/>
        </w:rPr>
        <w:t>der causa à inexecução total do contrato;</w:t>
      </w:r>
    </w:p>
    <w:p w:rsidR="00FE4B68" w:rsidRPr="000A2F2F" w:rsidRDefault="00FE4B68" w:rsidP="00FE4B68">
      <w:pPr>
        <w:pStyle w:val="PargrafodaLista"/>
        <w:numPr>
          <w:ilvl w:val="0"/>
          <w:numId w:val="40"/>
        </w:numPr>
        <w:tabs>
          <w:tab w:val="left" w:pos="1445"/>
          <w:tab w:val="left" w:pos="1446"/>
        </w:tabs>
        <w:spacing w:line="276" w:lineRule="auto"/>
        <w:rPr>
          <w:rFonts w:asciiTheme="majorHAnsi" w:hAnsiTheme="majorHAnsi" w:cstheme="minorHAnsi"/>
          <w:sz w:val="20"/>
          <w:szCs w:val="20"/>
        </w:rPr>
      </w:pPr>
      <w:r w:rsidRPr="000A2F2F">
        <w:rPr>
          <w:rFonts w:asciiTheme="majorHAnsi" w:hAnsiTheme="majorHAnsi" w:cstheme="minorHAnsi"/>
          <w:sz w:val="20"/>
          <w:szCs w:val="20"/>
        </w:rPr>
        <w:t>ensejar o retardamento da execução ou da entrega do objeto da contratação sem motivo justificado;</w:t>
      </w:r>
    </w:p>
    <w:p w:rsidR="00FE4B68" w:rsidRPr="000A2F2F" w:rsidRDefault="00FE4B68" w:rsidP="00FE4B68">
      <w:pPr>
        <w:pStyle w:val="PargrafodaLista"/>
        <w:numPr>
          <w:ilvl w:val="0"/>
          <w:numId w:val="40"/>
        </w:numPr>
        <w:tabs>
          <w:tab w:val="left" w:pos="1445"/>
          <w:tab w:val="left" w:pos="1446"/>
        </w:tabs>
        <w:spacing w:line="276" w:lineRule="auto"/>
        <w:rPr>
          <w:rFonts w:asciiTheme="majorHAnsi" w:hAnsiTheme="majorHAnsi" w:cstheme="minorHAnsi"/>
          <w:sz w:val="20"/>
          <w:szCs w:val="20"/>
        </w:rPr>
      </w:pPr>
      <w:r w:rsidRPr="000A2F2F">
        <w:rPr>
          <w:rFonts w:asciiTheme="majorHAnsi" w:hAnsiTheme="majorHAnsi" w:cstheme="minorHAnsi"/>
          <w:sz w:val="20"/>
          <w:szCs w:val="20"/>
        </w:rPr>
        <w:t>apresentar documentação falsa ou prestar declaração falsa durante a execução do contrato;</w:t>
      </w:r>
    </w:p>
    <w:p w:rsidR="00FE4B68" w:rsidRPr="000A2F2F" w:rsidRDefault="00FE4B68" w:rsidP="00FE4B68">
      <w:pPr>
        <w:pStyle w:val="PargrafodaLista"/>
        <w:numPr>
          <w:ilvl w:val="0"/>
          <w:numId w:val="40"/>
        </w:numPr>
        <w:tabs>
          <w:tab w:val="left" w:pos="1445"/>
          <w:tab w:val="left" w:pos="1446"/>
        </w:tabs>
        <w:spacing w:line="276" w:lineRule="auto"/>
        <w:rPr>
          <w:rFonts w:asciiTheme="majorHAnsi" w:hAnsiTheme="majorHAnsi" w:cstheme="minorHAnsi"/>
          <w:sz w:val="20"/>
          <w:szCs w:val="20"/>
        </w:rPr>
      </w:pPr>
      <w:r w:rsidRPr="000A2F2F">
        <w:rPr>
          <w:rFonts w:asciiTheme="majorHAnsi" w:hAnsiTheme="majorHAnsi" w:cstheme="minorHAnsi"/>
          <w:sz w:val="20"/>
          <w:szCs w:val="20"/>
        </w:rPr>
        <w:t>praticar ato fraudulento na execução do contrato;</w:t>
      </w:r>
    </w:p>
    <w:p w:rsidR="00FE4B68" w:rsidRPr="000A2F2F" w:rsidRDefault="00FE4B68" w:rsidP="00FE4B68">
      <w:pPr>
        <w:pStyle w:val="PargrafodaLista"/>
        <w:numPr>
          <w:ilvl w:val="0"/>
          <w:numId w:val="40"/>
        </w:numPr>
        <w:tabs>
          <w:tab w:val="left" w:pos="1445"/>
          <w:tab w:val="left" w:pos="1446"/>
        </w:tabs>
        <w:spacing w:line="276" w:lineRule="auto"/>
        <w:rPr>
          <w:rFonts w:asciiTheme="majorHAnsi" w:hAnsiTheme="majorHAnsi" w:cstheme="minorHAnsi"/>
          <w:sz w:val="20"/>
          <w:szCs w:val="20"/>
        </w:rPr>
      </w:pPr>
      <w:r w:rsidRPr="000A2F2F">
        <w:rPr>
          <w:rFonts w:asciiTheme="majorHAnsi" w:hAnsiTheme="majorHAnsi" w:cstheme="minorHAnsi"/>
          <w:sz w:val="20"/>
          <w:szCs w:val="20"/>
        </w:rPr>
        <w:t>comportar-se de modo inidôneo ou cometer fraude de qualquer natureza;</w:t>
      </w:r>
    </w:p>
    <w:p w:rsidR="00FE4B68" w:rsidRPr="000A2F2F" w:rsidRDefault="00FE4B68" w:rsidP="00FE4B68">
      <w:pPr>
        <w:pStyle w:val="PargrafodaLista"/>
        <w:numPr>
          <w:ilvl w:val="0"/>
          <w:numId w:val="40"/>
        </w:numPr>
        <w:tabs>
          <w:tab w:val="left" w:pos="1445"/>
          <w:tab w:val="left" w:pos="1446"/>
        </w:tabs>
        <w:spacing w:line="276" w:lineRule="auto"/>
        <w:rPr>
          <w:rFonts w:asciiTheme="majorHAnsi" w:hAnsiTheme="majorHAnsi" w:cstheme="minorHAnsi"/>
          <w:sz w:val="20"/>
          <w:szCs w:val="20"/>
        </w:rPr>
      </w:pPr>
      <w:r w:rsidRPr="000A2F2F">
        <w:rPr>
          <w:rFonts w:asciiTheme="majorHAnsi" w:hAnsiTheme="majorHAnsi" w:cstheme="minorHAnsi"/>
          <w:sz w:val="20"/>
          <w:szCs w:val="20"/>
        </w:rPr>
        <w:t>praticar ato lesivo previsto no art. 5º da Lei nº 12.846, de 1º de agosto de 2013.</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lastRenderedPageBreak/>
        <w:t>Serão aplicadas ao contratado que incorrer nas infrações acima descritas as seguintes sanções:</w:t>
      </w:r>
    </w:p>
    <w:p w:rsidR="00FE4B68" w:rsidRPr="000A2F2F" w:rsidRDefault="00FE4B68" w:rsidP="00FE4B68">
      <w:pPr>
        <w:pStyle w:val="PargrafodaLista"/>
        <w:numPr>
          <w:ilvl w:val="0"/>
          <w:numId w:val="41"/>
        </w:numPr>
        <w:tabs>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Advertência, quando o contratado der causa à inexecução parcial do contrato, sempre que não se justificar a imposição de penalidade mais grave (art. 156, §2º, da Lei nº 14.133, de 2021);</w:t>
      </w:r>
    </w:p>
    <w:p w:rsidR="00FE4B68" w:rsidRPr="000A2F2F" w:rsidRDefault="00FE4B68" w:rsidP="00FE4B68">
      <w:pPr>
        <w:pStyle w:val="PargrafodaLista"/>
        <w:numPr>
          <w:ilvl w:val="0"/>
          <w:numId w:val="41"/>
        </w:numPr>
        <w:tabs>
          <w:tab w:val="left" w:pos="1494"/>
        </w:tabs>
        <w:spacing w:line="276" w:lineRule="auto"/>
        <w:rPr>
          <w:rFonts w:asciiTheme="majorHAnsi" w:hAnsiTheme="majorHAnsi" w:cstheme="minorHAnsi"/>
          <w:sz w:val="20"/>
          <w:szCs w:val="20"/>
        </w:rPr>
      </w:pPr>
      <w:r w:rsidRPr="000A2F2F">
        <w:rPr>
          <w:rFonts w:asciiTheme="majorHAnsi" w:hAnsiTheme="majorHAnsi" w:cstheme="minorHAnsi"/>
          <w:sz w:val="20"/>
          <w:szCs w:val="20"/>
        </w:rPr>
        <w:t>Impedimento de licitar e contratar, quando praticadas as condutas descritas nas alíneas “b”, “c” e “d” do subitem acima deste Contrato, sempre que não se justificar a imposição de penalidade mais grave (art. 156, § 4º, da Lei nº 14.133, de 2021);</w:t>
      </w:r>
    </w:p>
    <w:p w:rsidR="00FE4B68" w:rsidRPr="000A2F2F" w:rsidRDefault="00FE4B68" w:rsidP="00FE4B68">
      <w:pPr>
        <w:pStyle w:val="PargrafodaLista"/>
        <w:numPr>
          <w:ilvl w:val="0"/>
          <w:numId w:val="41"/>
        </w:numPr>
        <w:tabs>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FE4B68" w:rsidRPr="000A2F2F" w:rsidRDefault="00FE4B68" w:rsidP="00FE4B68">
      <w:pPr>
        <w:pStyle w:val="Heading1"/>
        <w:numPr>
          <w:ilvl w:val="0"/>
          <w:numId w:val="41"/>
        </w:numPr>
        <w:tabs>
          <w:tab w:val="left" w:pos="1447"/>
          <w:tab w:val="left" w:pos="1448"/>
        </w:tabs>
        <w:spacing w:line="276" w:lineRule="auto"/>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Multa:</w:t>
      </w:r>
    </w:p>
    <w:p w:rsidR="00FE4B68" w:rsidRPr="000A2F2F" w:rsidRDefault="00FE4B68" w:rsidP="00FE4B68">
      <w:pPr>
        <w:pStyle w:val="PargrafodaLista"/>
        <w:numPr>
          <w:ilvl w:val="0"/>
          <w:numId w:val="42"/>
        </w:numPr>
        <w:tabs>
          <w:tab w:val="left" w:pos="1493"/>
          <w:tab w:val="left" w:pos="1494"/>
        </w:tabs>
        <w:spacing w:line="276" w:lineRule="auto"/>
        <w:rPr>
          <w:rFonts w:asciiTheme="majorHAnsi" w:hAnsiTheme="majorHAnsi" w:cstheme="minorHAnsi"/>
          <w:sz w:val="20"/>
          <w:szCs w:val="20"/>
        </w:rPr>
      </w:pPr>
      <w:r w:rsidRPr="000A2F2F">
        <w:rPr>
          <w:rFonts w:asciiTheme="majorHAnsi" w:hAnsiTheme="majorHAnsi" w:cstheme="minorHAnsi"/>
          <w:sz w:val="20"/>
          <w:szCs w:val="20"/>
        </w:rPr>
        <w:t>moratória de 0,5% (cinco décimos por cento) por dia de atraso injustificado sobre o valor da parcela inadimplida, até o limite de 30 (trinta) dias;</w:t>
      </w:r>
    </w:p>
    <w:p w:rsidR="00FE4B68" w:rsidRPr="000A2F2F" w:rsidRDefault="00FE4B68" w:rsidP="00FE4B68">
      <w:pPr>
        <w:pStyle w:val="PargrafodaLista"/>
        <w:numPr>
          <w:ilvl w:val="0"/>
          <w:numId w:val="42"/>
        </w:numPr>
        <w:tabs>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compensatória de 20% (vinte por cento) sobre o valor total do contrato, no caso de inexecução total do objeto e demais transgressões previstas no subitem 12.1.</w:t>
      </w:r>
    </w:p>
    <w:p w:rsidR="00FE4B68" w:rsidRPr="000A2F2F" w:rsidRDefault="00FE4B68" w:rsidP="00FE4B68">
      <w:pPr>
        <w:pStyle w:val="PargrafodaLista"/>
        <w:tabs>
          <w:tab w:val="left" w:pos="1447"/>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11.2. A aplicação das sanções previstas neste Contrato não exclui, em hipótese alguma, a obrigação de reparação integral do dano causado ao Contratante (art. 156, §9º, da Lei nº 14.133, de 2021).</w:t>
      </w:r>
    </w:p>
    <w:p w:rsidR="00FE4B68" w:rsidRPr="000A2F2F" w:rsidRDefault="00FE4B68" w:rsidP="00FE4B68">
      <w:pPr>
        <w:pStyle w:val="PargrafodaLista"/>
        <w:tabs>
          <w:tab w:val="left" w:pos="1447"/>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11+.3. Todas as sanções previstas neste Contrato poderão ser aplicadas cumulativamente com a multa (art. 156,§7º, da Lei nº 14.133, de 2021).</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11.4. Antes da aplicação da multa será facultada a defesa do interessado no prazo de 15 (quinze) dias úteis, contado da data de sua intimação (art. 157, da Lei nº 14.133, de 2021).</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11.5. Se a multa aplicada e as indenizações cabíveis forem superiores ao valor do pagamento eventualmente devido pelo Contratante ao Contratado, além da perda desse valor, a diferença será descontada da garantia prestada, se houver, ou será cobrada judicialmente (art. 156, §8º, da Lei nº 14.133, de 2021).</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11.6. Previamente ao encaminhamento à cobrança judicial, a multa poderá ser recolhida administrativamente no prazo máximo de 30 (trinta) dias, a contar da data do recebimento da comunicação enviada pela autoridade competente.</w:t>
      </w:r>
    </w:p>
    <w:p w:rsidR="00FE4B68" w:rsidRPr="000A2F2F" w:rsidRDefault="00FE4B68" w:rsidP="00FE4B68">
      <w:pPr>
        <w:pStyle w:val="PargrafodaLista"/>
        <w:tabs>
          <w:tab w:val="left" w:pos="1554"/>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11.7. A aplicação das sanções realizar-se-á em processo administrativo que assegure o contraditório e a ampla defesa ao Contratado, observando-se o procedimento previsto no caput e parágrafos do art. 158 da Lei nº 14.133, de 2021.</w:t>
      </w:r>
    </w:p>
    <w:p w:rsidR="00FE4B68" w:rsidRPr="000A2F2F" w:rsidRDefault="00FE4B68" w:rsidP="00FE4B68">
      <w:pPr>
        <w:pStyle w:val="PargrafodaLista"/>
        <w:tabs>
          <w:tab w:val="left" w:pos="1447"/>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11.8. Na aplicação das sanções  serão considerados (art. 156, §1º, da Lei nº 14.133, de 2021):</w:t>
      </w:r>
    </w:p>
    <w:p w:rsidR="00FE4B68" w:rsidRPr="000A2F2F" w:rsidRDefault="00FE4B68" w:rsidP="00FE4B68">
      <w:pPr>
        <w:pStyle w:val="PargrafodaLista"/>
        <w:numPr>
          <w:ilvl w:val="0"/>
          <w:numId w:val="43"/>
        </w:numPr>
        <w:tabs>
          <w:tab w:val="left" w:pos="1447"/>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a natureza e a gravidade da infração cometida;</w:t>
      </w:r>
    </w:p>
    <w:p w:rsidR="00FE4B68" w:rsidRPr="000A2F2F" w:rsidRDefault="00FE4B68" w:rsidP="00FE4B68">
      <w:pPr>
        <w:pStyle w:val="PargrafodaLista"/>
        <w:numPr>
          <w:ilvl w:val="0"/>
          <w:numId w:val="43"/>
        </w:numPr>
        <w:tabs>
          <w:tab w:val="left" w:pos="1447"/>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as peculiaridades do caso concreto;</w:t>
      </w:r>
    </w:p>
    <w:p w:rsidR="00FE4B68" w:rsidRPr="000A2F2F" w:rsidRDefault="00FE4B68" w:rsidP="00FE4B68">
      <w:pPr>
        <w:pStyle w:val="PargrafodaLista"/>
        <w:numPr>
          <w:ilvl w:val="0"/>
          <w:numId w:val="43"/>
        </w:numPr>
        <w:tabs>
          <w:tab w:val="left" w:pos="1447"/>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as circunstâncias agravantes ou atenuantes;</w:t>
      </w:r>
    </w:p>
    <w:p w:rsidR="00FE4B68" w:rsidRPr="000A2F2F" w:rsidRDefault="00FE4B68" w:rsidP="00FE4B68">
      <w:pPr>
        <w:pStyle w:val="PargrafodaLista"/>
        <w:numPr>
          <w:ilvl w:val="0"/>
          <w:numId w:val="43"/>
        </w:numPr>
        <w:tabs>
          <w:tab w:val="left" w:pos="1447"/>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os danos que dela provierem para o Contratante;</w:t>
      </w:r>
    </w:p>
    <w:p w:rsidR="00FE4B68" w:rsidRPr="000A2F2F" w:rsidRDefault="00FE4B68" w:rsidP="00FE4B68">
      <w:pPr>
        <w:pStyle w:val="PargrafodaLista"/>
        <w:numPr>
          <w:ilvl w:val="0"/>
          <w:numId w:val="43"/>
        </w:numPr>
        <w:tabs>
          <w:tab w:val="left" w:pos="1447"/>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a implantação ou o aperfeiçoamento de programa de integridade, conforme normas e orientações dos órgãos de controle.</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11.9.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FE4B68" w:rsidRPr="000A2F2F" w:rsidRDefault="00FE4B68" w:rsidP="00FE4B68">
      <w:pPr>
        <w:pStyle w:val="PargrafodaLista"/>
        <w:tabs>
          <w:tab w:val="left" w:pos="1314"/>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11.11.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lastRenderedPageBreak/>
        <w:t>11.12. As sanções de impedimento de licitar e contratar e declaração de inidoneidade para licitar ou contratar são passíveis de reabilitação na forma do art. 163 da Lei nº 14.133/21.</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11.13.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ou outra que vier a substituí-la.</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8"/>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CLÁUSULA DÉCIMA SEGUNDA – EXTINÇÃO CONTRATUAL</w:t>
      </w:r>
    </w:p>
    <w:p w:rsidR="00FE4B68" w:rsidRPr="000A2F2F" w:rsidRDefault="00FE4B68" w:rsidP="00FE4B68">
      <w:pPr>
        <w:tabs>
          <w:tab w:val="left" w:pos="1494"/>
        </w:tabs>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12.1. O contrato se extingue quando vencido o prazo nele estipulado, independentemente de terem sido cumpridas ou não as obrigações de ambas as partes contraentes.</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12.2. O contrato pode ser extinto antes do prazo nele fixado, sem ônus para o Contratante, quando esta não dispuser de créditos orçamentários para sua continuidade ou quando entender que o contrato não mais lhe oferece vantagem.</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12.3. A extinção nesta hipótese ocorrerá na próxima data de aniversário do contrato, desde que haja a notificação do contratado pelo contratante nesse sentido com pelo menos 2 (dois) meses de antecedência desse dia.</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12.3.1. Caso a notificação da não-continuidade do contrato de que trata este subitem ocorra com menos de 2 (dois) meses da data de aniversário, a extinção contratual ocorrerá após 2 (dois) meses da data da comunicação.</w:t>
      </w:r>
    </w:p>
    <w:p w:rsidR="00FE4B68" w:rsidRPr="000A2F2F" w:rsidRDefault="00FE4B68" w:rsidP="00FE4B68">
      <w:pPr>
        <w:pStyle w:val="PargrafodaLista"/>
        <w:tabs>
          <w:tab w:val="left" w:pos="138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12.3.2. O contrato pode ser extinto antes de cumpridas as obrigações nele estipuladas, ou antes do prazo nele fixado, por algum dos motivos previstos no artigo 137 da Lei nº 14.133/21, bem como amigavelmente, assegurados o contraditório e a ampla defesa.</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12.3.3.. Nesta hipótese, aplicam-se também os artigos 138 e 139 da mesma Lei.</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12.4. A alteração social ou a modificação da finalidade ou da estrutura da empresa não ensejará a rescisão se não restringir sua capacidade de concluir o contrato.</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12.5. Se a operação implicar mudança da pessoa jurídica contratada, deverá ser formalizado termo aditivo para alteração subjetiva.</w:t>
      </w:r>
    </w:p>
    <w:p w:rsidR="00FE4B68" w:rsidRPr="000A2F2F" w:rsidRDefault="00FE4B68" w:rsidP="00FE4B68">
      <w:pPr>
        <w:pStyle w:val="PargrafodaLista"/>
        <w:tabs>
          <w:tab w:val="left" w:pos="1447"/>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12.6. O termo de rescisão, sempre que possível, será precedido:</w:t>
      </w:r>
    </w:p>
    <w:p w:rsidR="00FE4B68" w:rsidRPr="000A2F2F" w:rsidRDefault="00FE4B68" w:rsidP="00FE4B68">
      <w:pPr>
        <w:pStyle w:val="PargrafodaLista"/>
        <w:numPr>
          <w:ilvl w:val="0"/>
          <w:numId w:val="44"/>
        </w:numPr>
        <w:tabs>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Balanço dos eventos contratuais já cumpridos ou parcialmente cumpridos;</w:t>
      </w:r>
    </w:p>
    <w:p w:rsidR="00FE4B68" w:rsidRPr="000A2F2F" w:rsidRDefault="00FE4B68" w:rsidP="00FE4B68">
      <w:pPr>
        <w:pStyle w:val="PargrafodaLista"/>
        <w:numPr>
          <w:ilvl w:val="0"/>
          <w:numId w:val="44"/>
        </w:numPr>
        <w:tabs>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Relação dos pagamentos já efetuados e ainda devidos;</w:t>
      </w:r>
    </w:p>
    <w:p w:rsidR="00FE4B68" w:rsidRPr="000A2F2F" w:rsidRDefault="00FE4B68" w:rsidP="00FE4B68">
      <w:pPr>
        <w:pStyle w:val="PargrafodaLista"/>
        <w:numPr>
          <w:ilvl w:val="0"/>
          <w:numId w:val="44"/>
        </w:numPr>
        <w:tabs>
          <w:tab w:val="left" w:pos="1448"/>
        </w:tabs>
        <w:spacing w:line="276" w:lineRule="auto"/>
        <w:rPr>
          <w:rFonts w:asciiTheme="majorHAnsi" w:hAnsiTheme="majorHAnsi" w:cstheme="minorHAnsi"/>
          <w:sz w:val="20"/>
          <w:szCs w:val="20"/>
        </w:rPr>
      </w:pPr>
      <w:r w:rsidRPr="000A2F2F">
        <w:rPr>
          <w:rFonts w:asciiTheme="majorHAnsi" w:hAnsiTheme="majorHAnsi" w:cstheme="minorHAnsi"/>
          <w:sz w:val="20"/>
          <w:szCs w:val="20"/>
        </w:rPr>
        <w:t>Indenizações e multas.</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12.7. A extinção do contrato não configura óbice para o reconhecimento do desequilíbrio econômico-financeiro, hipótese em que será concedida indenização por meio de termo indenizatório (art. 131, caput, da Lei n.º 14.133, de 2021).</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7"/>
          <w:tab w:val="left" w:pos="1448"/>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CLÁUSULA DÉCIMA TERCEIRA – CASOS OMISSOS</w:t>
      </w:r>
    </w:p>
    <w:p w:rsidR="00FE4B68" w:rsidRPr="000A2F2F" w:rsidRDefault="00FE4B68" w:rsidP="00FE4B68">
      <w:pPr>
        <w:pStyle w:val="PargrafodaLista"/>
        <w:tabs>
          <w:tab w:val="left" w:pos="1494"/>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13.1 Os casos omissos serão decididos pelo contratante, segundo as disposições contidas na Lei nº 14.133, de 2021, Lei nº11.947, de 2009, Resolução nº 06/2020 FNDE e demais normas aplicáveis e, subsidiariamente, segundo as disposições contidas na Lei nº 8.078, de 1990 – Código de Defesa do Consumidor – e normas e princípios gerais dos contratos.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7"/>
          <w:tab w:val="left" w:pos="1448"/>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CLÁUSULA DÉCIMA QUARTA – ALTERAÇÕES</w:t>
      </w:r>
    </w:p>
    <w:p w:rsidR="00FE4B68" w:rsidRPr="000A2F2F" w:rsidRDefault="00FE4B68" w:rsidP="00FE4B68">
      <w:pPr>
        <w:pStyle w:val="PargrafodaLista"/>
        <w:tabs>
          <w:tab w:val="left" w:pos="1447"/>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14.1 Eventuais alterações contratuais reger-se-ão pela disciplina dos arts. 124 e seguintes da Lei nº 14.133, de 2021.</w:t>
      </w:r>
    </w:p>
    <w:p w:rsidR="00FE4B68" w:rsidRPr="000A2F2F" w:rsidRDefault="00FE4B68" w:rsidP="00FE4B68">
      <w:pPr>
        <w:pStyle w:val="PargrafodaLista"/>
        <w:tabs>
          <w:tab w:val="left" w:pos="1447"/>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14.2. O contratado é obrigado a aceitar, nas mesmas condições contratuais, os acréscimos ou supressões que se dizerem necessários, até o limite de 25% (vinte e cinco por cento) do valor inicial atualizado do contrato.</w:t>
      </w:r>
    </w:p>
    <w:p w:rsidR="00FE4B68" w:rsidRPr="000A2F2F" w:rsidRDefault="00FE4B68" w:rsidP="00FE4B68">
      <w:pPr>
        <w:pStyle w:val="PargrafodaLista"/>
        <w:tabs>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14.3. Os acréscimos e supressões serão formalizados por meio de termo aditivo, na forma do art. 132 da Lei nº 14.133, de 2021.</w:t>
      </w:r>
    </w:p>
    <w:p w:rsidR="00FE4B68" w:rsidRPr="000A2F2F" w:rsidRDefault="00FE4B68" w:rsidP="00FE4B68">
      <w:pPr>
        <w:pStyle w:val="PargrafodaLista"/>
        <w:tabs>
          <w:tab w:val="left" w:pos="1447"/>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14.4. Registros que não caracterizem alteração do contrato podem ser realizados por simples apostila, dispensada a celebração de termo aditivo, na forma do art. 136 da Lei nº 14.133, de 2021.</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tabs>
          <w:tab w:val="left" w:pos="1447"/>
          <w:tab w:val="left" w:pos="1448"/>
        </w:tabs>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lastRenderedPageBreak/>
        <w:t>CLÁUSULA DÉCIMA QUINTA – FORO</w:t>
      </w:r>
    </w:p>
    <w:p w:rsidR="00FE4B68" w:rsidRPr="000A2F2F" w:rsidRDefault="00FE4B68" w:rsidP="00FE4B68">
      <w:pPr>
        <w:pStyle w:val="PargrafodaLista"/>
        <w:tabs>
          <w:tab w:val="left" w:pos="1447"/>
          <w:tab w:val="left" w:pos="1448"/>
        </w:tabs>
        <w:spacing w:line="276" w:lineRule="auto"/>
        <w:ind w:left="567"/>
        <w:rPr>
          <w:rFonts w:asciiTheme="majorHAnsi" w:hAnsiTheme="majorHAnsi" w:cstheme="minorHAnsi"/>
          <w:sz w:val="20"/>
          <w:szCs w:val="20"/>
        </w:rPr>
      </w:pPr>
      <w:r w:rsidRPr="000A2F2F">
        <w:rPr>
          <w:rFonts w:asciiTheme="majorHAnsi" w:hAnsiTheme="majorHAnsi" w:cstheme="minorHAnsi"/>
          <w:sz w:val="20"/>
          <w:szCs w:val="20"/>
        </w:rPr>
        <w:t xml:space="preserve">15.1. Fica eleito o Foro da Comarca de </w:t>
      </w:r>
      <w:r w:rsidR="000A2F2F" w:rsidRPr="000A2F2F">
        <w:rPr>
          <w:rFonts w:asciiTheme="majorHAnsi" w:hAnsiTheme="majorHAnsi" w:cstheme="minorHAnsi"/>
          <w:sz w:val="20"/>
          <w:szCs w:val="20"/>
        </w:rPr>
        <w:t>Centenário do Sul</w:t>
      </w:r>
      <w:r w:rsidRPr="000A2F2F">
        <w:rPr>
          <w:rFonts w:asciiTheme="majorHAnsi" w:hAnsiTheme="majorHAnsi" w:cstheme="minorHAnsi"/>
          <w:sz w:val="20"/>
          <w:szCs w:val="20"/>
        </w:rPr>
        <w:t>-PR para dirimir os litígios que decorrerem da execução deste Termo de Contrato que não puderem ser compostos pela conciliação, conforme art. 92, §1º, da Lei nº 14.133/21.</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CAFEARA, DATA</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spacing w:line="276" w:lineRule="auto"/>
        <w:ind w:left="567"/>
        <w:jc w:val="both"/>
        <w:rPr>
          <w:rFonts w:asciiTheme="majorHAnsi" w:hAnsiTheme="majorHAnsi" w:cstheme="minorHAnsi"/>
          <w:sz w:val="20"/>
          <w:szCs w:val="20"/>
        </w:rPr>
        <w:sectPr w:rsidR="00FE4B68" w:rsidRPr="000A2F2F" w:rsidSect="00820866">
          <w:headerReference w:type="default" r:id="rId8"/>
          <w:footerReference w:type="default" r:id="rId9"/>
          <w:pgSz w:w="11910" w:h="16840"/>
          <w:pgMar w:top="1760" w:right="995" w:bottom="1600" w:left="540" w:header="150" w:footer="894" w:gutter="0"/>
          <w:cols w:space="720"/>
        </w:sectPr>
      </w:pPr>
      <w:r w:rsidRPr="000A2F2F">
        <w:rPr>
          <w:rFonts w:asciiTheme="majorHAnsi" w:hAnsiTheme="majorHAnsi" w:cstheme="minorHAnsi"/>
          <w:sz w:val="20"/>
          <w:szCs w:val="20"/>
        </w:rPr>
        <w:t>ASSINATURAS</w:t>
      </w:r>
    </w:p>
    <w:p w:rsidR="00FE4B68" w:rsidRPr="000A2F2F" w:rsidRDefault="00FE4B68" w:rsidP="00FE4B68">
      <w:pPr>
        <w:pStyle w:val="Heading1"/>
        <w:spacing w:line="276" w:lineRule="auto"/>
        <w:ind w:left="567"/>
        <w:jc w:val="center"/>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lastRenderedPageBreak/>
        <w:t>ANEXO III</w:t>
      </w:r>
    </w:p>
    <w:p w:rsidR="00FE4B68" w:rsidRPr="000A2F2F" w:rsidRDefault="00FE4B68" w:rsidP="00FE4B68">
      <w:pPr>
        <w:spacing w:line="276" w:lineRule="auto"/>
        <w:ind w:left="567" w:firstLine="703"/>
        <w:jc w:val="center"/>
        <w:rPr>
          <w:rFonts w:asciiTheme="majorHAnsi" w:hAnsiTheme="majorHAnsi" w:cstheme="minorHAnsi"/>
          <w:b/>
          <w:sz w:val="20"/>
          <w:szCs w:val="20"/>
        </w:rPr>
      </w:pPr>
      <w:r w:rsidRPr="000A2F2F">
        <w:rPr>
          <w:rFonts w:asciiTheme="majorHAnsi" w:hAnsiTheme="majorHAnsi" w:cstheme="minorHAnsi"/>
          <w:b/>
          <w:sz w:val="20"/>
          <w:szCs w:val="20"/>
        </w:rPr>
        <w:t>MODELO DE PROJETO DE VENDA MODELO PROPOSTO PARA OS GRUPOS FORMAIS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tbl>
      <w:tblPr>
        <w:tblStyle w:val="TableNormal"/>
        <w:tblW w:w="9919"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570"/>
        <w:gridCol w:w="529"/>
        <w:gridCol w:w="2137"/>
        <w:gridCol w:w="1133"/>
        <w:gridCol w:w="927"/>
        <w:gridCol w:w="2071"/>
      </w:tblGrid>
      <w:tr w:rsidR="00FE4B68" w:rsidRPr="000A2F2F" w:rsidTr="00820866">
        <w:trPr>
          <w:trHeight w:val="633"/>
        </w:trPr>
        <w:tc>
          <w:tcPr>
            <w:tcW w:w="9919" w:type="dxa"/>
            <w:gridSpan w:val="7"/>
          </w:tcPr>
          <w:p w:rsidR="00FE4B68" w:rsidRPr="000A2F2F" w:rsidRDefault="00FE4B68" w:rsidP="00FE4B68">
            <w:pPr>
              <w:pStyle w:val="TableParagraph"/>
              <w:spacing w:line="276" w:lineRule="auto"/>
              <w:ind w:left="567"/>
              <w:jc w:val="center"/>
              <w:rPr>
                <w:rFonts w:asciiTheme="majorHAnsi" w:eastAsia="Arial MT" w:hAnsiTheme="majorHAnsi" w:cstheme="minorHAnsi"/>
                <w:sz w:val="20"/>
                <w:szCs w:val="20"/>
              </w:rPr>
            </w:pPr>
            <w:r w:rsidRPr="000A2F2F">
              <w:rPr>
                <w:rFonts w:asciiTheme="majorHAnsi" w:eastAsia="Arial MT" w:hAnsiTheme="majorHAnsi" w:cstheme="minorHAnsi"/>
                <w:sz w:val="20"/>
                <w:szCs w:val="20"/>
              </w:rPr>
              <w:t>PROJETO DE VENDA DE GÊNEROS ALIMENTÍCIOS DA AGRICULTURA FAMILIAR PARA ALIMENTAÇÃO ESCOLAR/ PNAE</w:t>
            </w:r>
          </w:p>
        </w:tc>
      </w:tr>
      <w:tr w:rsidR="00FE4B68" w:rsidRPr="000A2F2F" w:rsidTr="00820866">
        <w:trPr>
          <w:trHeight w:val="318"/>
        </w:trPr>
        <w:tc>
          <w:tcPr>
            <w:tcW w:w="9919" w:type="dxa"/>
            <w:gridSpan w:val="7"/>
          </w:tcPr>
          <w:p w:rsidR="00FE4B68" w:rsidRPr="000A2F2F" w:rsidRDefault="00FE4B68" w:rsidP="000A2F2F">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Identificação da proposta de atendimento ao edital/Chamada pública nº 01/202</w:t>
            </w:r>
            <w:r w:rsidR="000A2F2F" w:rsidRPr="000A2F2F">
              <w:rPr>
                <w:rFonts w:asciiTheme="majorHAnsi" w:eastAsia="Arial MT" w:hAnsiTheme="majorHAnsi" w:cstheme="minorHAnsi"/>
                <w:sz w:val="20"/>
                <w:szCs w:val="20"/>
              </w:rPr>
              <w:t>5</w:t>
            </w:r>
          </w:p>
        </w:tc>
      </w:tr>
      <w:tr w:rsidR="00FE4B68" w:rsidRPr="000A2F2F" w:rsidTr="00820866">
        <w:trPr>
          <w:trHeight w:val="316"/>
        </w:trPr>
        <w:tc>
          <w:tcPr>
            <w:tcW w:w="9919" w:type="dxa"/>
            <w:gridSpan w:val="7"/>
            <w:shd w:val="clear" w:color="auto" w:fill="D9D9D9"/>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I - IDENTIFICAÇÃO DOS FORNECEDORES</w:t>
            </w:r>
          </w:p>
        </w:tc>
      </w:tr>
      <w:tr w:rsidR="00FE4B68" w:rsidRPr="000A2F2F" w:rsidTr="00820866">
        <w:trPr>
          <w:trHeight w:val="371"/>
        </w:trPr>
        <w:tc>
          <w:tcPr>
            <w:tcW w:w="9919" w:type="dxa"/>
            <w:gridSpan w:val="7"/>
            <w:shd w:val="clear" w:color="auto" w:fill="DFDFDF"/>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A - Grupo Formal</w:t>
            </w:r>
          </w:p>
        </w:tc>
      </w:tr>
      <w:tr w:rsidR="00FE4B68" w:rsidRPr="000A2F2F" w:rsidTr="00820866">
        <w:trPr>
          <w:trHeight w:val="606"/>
        </w:trPr>
        <w:tc>
          <w:tcPr>
            <w:tcW w:w="365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 Nome do Proponente</w:t>
            </w:r>
          </w:p>
        </w:tc>
        <w:tc>
          <w:tcPr>
            <w:tcW w:w="2137"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2. CNPJ</w:t>
            </w:r>
          </w:p>
        </w:tc>
        <w:tc>
          <w:tcPr>
            <w:tcW w:w="413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3. Endereço</w:t>
            </w:r>
          </w:p>
        </w:tc>
      </w:tr>
      <w:tr w:rsidR="00FE4B68" w:rsidRPr="000A2F2F" w:rsidTr="00820866">
        <w:trPr>
          <w:trHeight w:val="316"/>
        </w:trPr>
        <w:tc>
          <w:tcPr>
            <w:tcW w:w="365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4. Município/UF</w:t>
            </w:r>
          </w:p>
        </w:tc>
        <w:tc>
          <w:tcPr>
            <w:tcW w:w="2137"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5. CEP</w:t>
            </w:r>
          </w:p>
        </w:tc>
        <w:tc>
          <w:tcPr>
            <w:tcW w:w="413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6. Email</w:t>
            </w:r>
          </w:p>
        </w:tc>
      </w:tr>
      <w:tr w:rsidR="00FE4B68" w:rsidRPr="000A2F2F" w:rsidTr="00820866">
        <w:trPr>
          <w:trHeight w:val="633"/>
        </w:trPr>
        <w:tc>
          <w:tcPr>
            <w:tcW w:w="365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7. Nome do representante legal</w:t>
            </w:r>
          </w:p>
        </w:tc>
        <w:tc>
          <w:tcPr>
            <w:tcW w:w="2137"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8. CPF</w:t>
            </w:r>
          </w:p>
        </w:tc>
        <w:tc>
          <w:tcPr>
            <w:tcW w:w="413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9. DDD/Fone</w:t>
            </w:r>
          </w:p>
        </w:tc>
      </w:tr>
      <w:tr w:rsidR="00FE4B68" w:rsidRPr="000A2F2F" w:rsidTr="00820866">
        <w:trPr>
          <w:trHeight w:val="635"/>
        </w:trPr>
        <w:tc>
          <w:tcPr>
            <w:tcW w:w="365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10. Banco</w:t>
            </w:r>
          </w:p>
        </w:tc>
        <w:tc>
          <w:tcPr>
            <w:tcW w:w="2137"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11. N° da Agência</w:t>
            </w:r>
          </w:p>
        </w:tc>
        <w:tc>
          <w:tcPr>
            <w:tcW w:w="413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12. N° da Conta Corrente</w:t>
            </w:r>
          </w:p>
        </w:tc>
      </w:tr>
      <w:tr w:rsidR="00FE4B68" w:rsidRPr="000A2F2F" w:rsidTr="00820866">
        <w:trPr>
          <w:trHeight w:val="952"/>
        </w:trPr>
        <w:tc>
          <w:tcPr>
            <w:tcW w:w="365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13. Nº de Associados com DAP/CAF Física</w:t>
            </w:r>
          </w:p>
        </w:tc>
        <w:tc>
          <w:tcPr>
            <w:tcW w:w="2137"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14. Nº de Associados</w:t>
            </w:r>
          </w:p>
        </w:tc>
        <w:tc>
          <w:tcPr>
            <w:tcW w:w="413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15. Nº de Associados de acordo com a Lei nº 11.326/2006</w:t>
            </w:r>
          </w:p>
        </w:tc>
      </w:tr>
      <w:tr w:rsidR="00FE4B68" w:rsidRPr="000A2F2F" w:rsidTr="00820866">
        <w:trPr>
          <w:trHeight w:val="417"/>
        </w:trPr>
        <w:tc>
          <w:tcPr>
            <w:tcW w:w="9919" w:type="dxa"/>
            <w:gridSpan w:val="7"/>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16. Nº DAP Jurídica</w:t>
            </w:r>
          </w:p>
        </w:tc>
      </w:tr>
      <w:tr w:rsidR="00FE4B68" w:rsidRPr="000A2F2F" w:rsidTr="00820866">
        <w:trPr>
          <w:trHeight w:val="417"/>
        </w:trPr>
        <w:tc>
          <w:tcPr>
            <w:tcW w:w="9919" w:type="dxa"/>
            <w:gridSpan w:val="7"/>
            <w:shd w:val="clear" w:color="auto" w:fill="DDDDDD"/>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II - IDENTIFICAÇÃO DA ENTIDADE EXECUTORA DO PNAE/FNDE/MEC</w:t>
            </w:r>
          </w:p>
        </w:tc>
      </w:tr>
      <w:tr w:rsidR="00FE4B68" w:rsidRPr="000A2F2F" w:rsidTr="00820866">
        <w:trPr>
          <w:trHeight w:val="633"/>
        </w:trPr>
        <w:tc>
          <w:tcPr>
            <w:tcW w:w="5788"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 Nome da Entidade Articuladora</w:t>
            </w:r>
          </w:p>
        </w:tc>
        <w:tc>
          <w:tcPr>
            <w:tcW w:w="413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2. CNPJ</w:t>
            </w:r>
          </w:p>
        </w:tc>
      </w:tr>
      <w:tr w:rsidR="00FE4B68" w:rsidRPr="000A2F2F" w:rsidTr="00820866">
        <w:trPr>
          <w:trHeight w:val="655"/>
        </w:trPr>
        <w:tc>
          <w:tcPr>
            <w:tcW w:w="3122"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3. Município/UF</w:t>
            </w:r>
          </w:p>
        </w:tc>
        <w:tc>
          <w:tcPr>
            <w:tcW w:w="2666"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4. Endereço</w:t>
            </w:r>
          </w:p>
        </w:tc>
        <w:tc>
          <w:tcPr>
            <w:tcW w:w="413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5. DDD/Fone</w:t>
            </w:r>
          </w:p>
        </w:tc>
      </w:tr>
      <w:tr w:rsidR="00FE4B68" w:rsidRPr="000A2F2F" w:rsidTr="00820866">
        <w:trPr>
          <w:trHeight w:val="635"/>
        </w:trPr>
        <w:tc>
          <w:tcPr>
            <w:tcW w:w="5788"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6. Nome do representante e e-mail</w:t>
            </w:r>
          </w:p>
        </w:tc>
        <w:tc>
          <w:tcPr>
            <w:tcW w:w="413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7. CPF</w:t>
            </w:r>
          </w:p>
        </w:tc>
      </w:tr>
      <w:tr w:rsidR="00FE4B68" w:rsidRPr="000A2F2F" w:rsidTr="00820866">
        <w:trPr>
          <w:trHeight w:val="417"/>
        </w:trPr>
        <w:tc>
          <w:tcPr>
            <w:tcW w:w="9919" w:type="dxa"/>
            <w:gridSpan w:val="7"/>
            <w:shd w:val="clear" w:color="auto" w:fill="DDDDDD"/>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III - RELAÇÃO DE PRODUTOS</w:t>
            </w:r>
          </w:p>
        </w:tc>
      </w:tr>
      <w:tr w:rsidR="00FE4B68" w:rsidRPr="000A2F2F" w:rsidTr="00820866">
        <w:trPr>
          <w:trHeight w:val="503"/>
        </w:trPr>
        <w:tc>
          <w:tcPr>
            <w:tcW w:w="2552" w:type="dxa"/>
            <w:vMerge w:val="restart"/>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 Produto</w:t>
            </w:r>
          </w:p>
        </w:tc>
        <w:tc>
          <w:tcPr>
            <w:tcW w:w="1099" w:type="dxa"/>
            <w:gridSpan w:val="2"/>
            <w:vMerge w:val="restart"/>
          </w:tcPr>
          <w:p w:rsidR="00FE4B68" w:rsidRPr="000A2F2F" w:rsidRDefault="00FE4B68" w:rsidP="00820866">
            <w:pPr>
              <w:pStyle w:val="TableParagraph"/>
              <w:spacing w:line="276" w:lineRule="auto"/>
              <w:ind w:left="0"/>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2.Unida de</w:t>
            </w:r>
          </w:p>
        </w:tc>
        <w:tc>
          <w:tcPr>
            <w:tcW w:w="2137" w:type="dxa"/>
            <w:vMerge w:val="restart"/>
          </w:tcPr>
          <w:p w:rsidR="00FE4B68" w:rsidRPr="000A2F2F" w:rsidRDefault="00FE4B68" w:rsidP="00820866">
            <w:pPr>
              <w:pStyle w:val="TableParagraph"/>
              <w:spacing w:line="276" w:lineRule="auto"/>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3. Quantidade</w:t>
            </w:r>
          </w:p>
        </w:tc>
        <w:tc>
          <w:tcPr>
            <w:tcW w:w="2060" w:type="dxa"/>
            <w:gridSpan w:val="2"/>
          </w:tcPr>
          <w:p w:rsidR="00FE4B68" w:rsidRPr="000A2F2F" w:rsidRDefault="00FE4B68" w:rsidP="00820866">
            <w:pPr>
              <w:pStyle w:val="TableParagraph"/>
              <w:spacing w:line="276" w:lineRule="auto"/>
              <w:rPr>
                <w:rFonts w:asciiTheme="majorHAnsi" w:eastAsia="Arial MT" w:hAnsiTheme="majorHAnsi" w:cstheme="minorHAnsi"/>
                <w:sz w:val="20"/>
                <w:szCs w:val="20"/>
              </w:rPr>
            </w:pPr>
            <w:r w:rsidRPr="000A2F2F">
              <w:rPr>
                <w:rFonts w:asciiTheme="majorHAnsi" w:eastAsia="Arial MT" w:hAnsiTheme="majorHAnsi" w:cstheme="minorHAnsi"/>
                <w:sz w:val="20"/>
                <w:szCs w:val="20"/>
              </w:rPr>
              <w:t>4. Preço de Aquisição</w:t>
            </w:r>
          </w:p>
        </w:tc>
        <w:tc>
          <w:tcPr>
            <w:tcW w:w="2071" w:type="dxa"/>
            <w:vMerge w:val="restart"/>
          </w:tcPr>
          <w:p w:rsidR="00FE4B68" w:rsidRPr="000A2F2F" w:rsidRDefault="00FE4B68" w:rsidP="00820866">
            <w:pPr>
              <w:pStyle w:val="TableParagraph"/>
              <w:spacing w:line="276" w:lineRule="auto"/>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5. Cronograma de Entrega dos produtos</w:t>
            </w:r>
          </w:p>
        </w:tc>
      </w:tr>
      <w:tr w:rsidR="00FE4B68" w:rsidRPr="000A2F2F" w:rsidTr="00820866">
        <w:trPr>
          <w:trHeight w:val="438"/>
        </w:trPr>
        <w:tc>
          <w:tcPr>
            <w:tcW w:w="2552" w:type="dxa"/>
            <w:vMerge/>
            <w:tcBorders>
              <w:top w:val="nil"/>
            </w:tcBorders>
          </w:tcPr>
          <w:p w:rsidR="00FE4B68" w:rsidRPr="000A2F2F" w:rsidRDefault="00FE4B68" w:rsidP="00820866">
            <w:pPr>
              <w:spacing w:line="276" w:lineRule="auto"/>
              <w:ind w:left="567"/>
              <w:jc w:val="both"/>
              <w:rPr>
                <w:rFonts w:asciiTheme="majorHAnsi" w:hAnsiTheme="majorHAnsi" w:cstheme="minorHAnsi"/>
                <w:sz w:val="20"/>
                <w:szCs w:val="20"/>
              </w:rPr>
            </w:pPr>
          </w:p>
        </w:tc>
        <w:tc>
          <w:tcPr>
            <w:tcW w:w="1099" w:type="dxa"/>
            <w:gridSpan w:val="2"/>
            <w:vMerge/>
            <w:tcBorders>
              <w:top w:val="nil"/>
            </w:tcBorders>
          </w:tcPr>
          <w:p w:rsidR="00FE4B68" w:rsidRPr="000A2F2F" w:rsidRDefault="00FE4B68" w:rsidP="00820866">
            <w:pPr>
              <w:spacing w:line="276" w:lineRule="auto"/>
              <w:ind w:left="567"/>
              <w:jc w:val="both"/>
              <w:rPr>
                <w:rFonts w:asciiTheme="majorHAnsi" w:hAnsiTheme="majorHAnsi" w:cstheme="minorHAnsi"/>
                <w:sz w:val="20"/>
                <w:szCs w:val="20"/>
              </w:rPr>
            </w:pPr>
          </w:p>
        </w:tc>
        <w:tc>
          <w:tcPr>
            <w:tcW w:w="2137" w:type="dxa"/>
            <w:vMerge/>
            <w:tcBorders>
              <w:top w:val="nil"/>
            </w:tcBorders>
          </w:tcPr>
          <w:p w:rsidR="00FE4B68" w:rsidRPr="000A2F2F" w:rsidRDefault="00FE4B68" w:rsidP="00820866">
            <w:pPr>
              <w:spacing w:line="276" w:lineRule="auto"/>
              <w:ind w:left="567"/>
              <w:jc w:val="both"/>
              <w:rPr>
                <w:rFonts w:asciiTheme="majorHAnsi" w:hAnsiTheme="majorHAnsi" w:cstheme="minorHAnsi"/>
                <w:sz w:val="20"/>
                <w:szCs w:val="20"/>
              </w:rPr>
            </w:pPr>
          </w:p>
        </w:tc>
        <w:tc>
          <w:tcPr>
            <w:tcW w:w="1133" w:type="dxa"/>
          </w:tcPr>
          <w:p w:rsidR="00FE4B68" w:rsidRPr="000A2F2F" w:rsidRDefault="00FE4B68" w:rsidP="00820866">
            <w:pPr>
              <w:pStyle w:val="TableParagraph"/>
              <w:spacing w:line="276" w:lineRule="auto"/>
              <w:rPr>
                <w:rFonts w:asciiTheme="majorHAnsi" w:eastAsia="Arial MT" w:hAnsiTheme="majorHAnsi" w:cstheme="minorHAnsi"/>
                <w:sz w:val="20"/>
                <w:szCs w:val="20"/>
              </w:rPr>
            </w:pPr>
            <w:r w:rsidRPr="000A2F2F">
              <w:rPr>
                <w:rFonts w:asciiTheme="majorHAnsi" w:eastAsia="Arial MT" w:hAnsiTheme="majorHAnsi" w:cstheme="minorHAnsi"/>
                <w:sz w:val="20"/>
                <w:szCs w:val="20"/>
              </w:rPr>
              <w:t>4.1. Unitário</w:t>
            </w:r>
          </w:p>
        </w:tc>
        <w:tc>
          <w:tcPr>
            <w:tcW w:w="927" w:type="dxa"/>
          </w:tcPr>
          <w:p w:rsidR="00FE4B68" w:rsidRPr="000A2F2F" w:rsidRDefault="00FE4B68" w:rsidP="00820866">
            <w:pPr>
              <w:pStyle w:val="TableParagraph"/>
              <w:spacing w:line="276" w:lineRule="auto"/>
              <w:rPr>
                <w:rFonts w:asciiTheme="majorHAnsi" w:eastAsia="Arial MT" w:hAnsiTheme="majorHAnsi" w:cstheme="minorHAnsi"/>
                <w:sz w:val="20"/>
                <w:szCs w:val="20"/>
              </w:rPr>
            </w:pPr>
            <w:r w:rsidRPr="000A2F2F">
              <w:rPr>
                <w:rFonts w:asciiTheme="majorHAnsi" w:eastAsia="Arial MT" w:hAnsiTheme="majorHAnsi" w:cstheme="minorHAnsi"/>
                <w:sz w:val="20"/>
                <w:szCs w:val="20"/>
              </w:rPr>
              <w:t>4.2. Total</w:t>
            </w:r>
          </w:p>
        </w:tc>
        <w:tc>
          <w:tcPr>
            <w:tcW w:w="2071" w:type="dxa"/>
            <w:vMerge/>
            <w:tcBorders>
              <w:top w:val="nil"/>
            </w:tcBorders>
          </w:tcPr>
          <w:p w:rsidR="00FE4B68" w:rsidRPr="000A2F2F" w:rsidRDefault="00FE4B68" w:rsidP="00820866">
            <w:pPr>
              <w:spacing w:line="276" w:lineRule="auto"/>
              <w:ind w:left="567"/>
              <w:jc w:val="both"/>
              <w:rPr>
                <w:rFonts w:asciiTheme="majorHAnsi" w:hAnsiTheme="majorHAnsi" w:cstheme="minorHAnsi"/>
                <w:sz w:val="20"/>
                <w:szCs w:val="20"/>
              </w:rPr>
            </w:pPr>
          </w:p>
        </w:tc>
      </w:tr>
      <w:tr w:rsidR="00FE4B68" w:rsidRPr="000A2F2F" w:rsidTr="00820866">
        <w:trPr>
          <w:trHeight w:val="318"/>
        </w:trPr>
        <w:tc>
          <w:tcPr>
            <w:tcW w:w="2552"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099"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2137"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133"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927"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2071"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r>
      <w:tr w:rsidR="00FE4B68" w:rsidRPr="000A2F2F" w:rsidTr="00820866">
        <w:trPr>
          <w:trHeight w:val="316"/>
        </w:trPr>
        <w:tc>
          <w:tcPr>
            <w:tcW w:w="2552"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099"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2137"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133"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927"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2071"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r>
    </w:tbl>
    <w:p w:rsidR="00FE4B68" w:rsidRPr="000A2F2F" w:rsidRDefault="00403626"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pict>
          <v:group id="_x0000_s1033" style="position:absolute;left:0;text-align:left;margin-left:56.15pt;margin-top:12.45pt;width:497.05pt;height:53.8pt;z-index:-251652096;mso-wrap-distance-left:0;mso-wrap-distance-right:0;mso-position-horizontal-relative:page;mso-position-vertical-relative:text" coordorigin="1123,249" coordsize="9941,1076">
            <v:shape id="_x0000_s1034" style="position:absolute;left:1123;top:251;width:9941;height:1073" coordorigin="1123,252" coordsize="9941,1073" o:spt="100" adj="0,,0" path="m1133,1315r-10,l1123,1324r10,l1133,1315xm1133,252r-10,l1123,1315r10,l1133,252xm11064,1315r-10,l1133,1315r,9l11054,1324r10,l11064,1315xm11064,252r-10,l11054,1315r10,l11064,252xe" fillcolor="black" stroked="f">
              <v:stroke joinstyle="round"/>
              <v:formulas/>
              <v:path arrowok="t" o:connecttype="segments"/>
            </v:shape>
            <v:shape id="_x0000_s1035" type="#_x0000_t202" style="position:absolute;left:1123;top:248;width:9941;height:1076" filled="f" stroked="f">
              <v:textbox inset="0,0,0,0">
                <w:txbxContent>
                  <w:p w:rsidR="008708B5" w:rsidRPr="00CB7A30" w:rsidRDefault="008708B5" w:rsidP="00FE4B68">
                    <w:pPr>
                      <w:spacing w:line="252" w:lineRule="exact"/>
                      <w:ind w:left="9"/>
                      <w:rPr>
                        <w:rFonts w:asciiTheme="majorHAnsi" w:hAnsiTheme="majorHAnsi"/>
                        <w:sz w:val="20"/>
                        <w:szCs w:val="20"/>
                      </w:rPr>
                    </w:pPr>
                    <w:r w:rsidRPr="00CB7A30">
                      <w:rPr>
                        <w:rFonts w:asciiTheme="majorHAnsi" w:hAnsiTheme="majorHAnsi"/>
                        <w:w w:val="80"/>
                        <w:sz w:val="20"/>
                        <w:szCs w:val="20"/>
                      </w:rPr>
                      <w:t>OBS:</w:t>
                    </w:r>
                    <w:r w:rsidRPr="00CB7A30">
                      <w:rPr>
                        <w:rFonts w:asciiTheme="majorHAnsi" w:hAnsiTheme="majorHAnsi"/>
                        <w:spacing w:val="9"/>
                        <w:w w:val="80"/>
                        <w:sz w:val="20"/>
                        <w:szCs w:val="20"/>
                      </w:rPr>
                      <w:t xml:space="preserve"> </w:t>
                    </w:r>
                    <w:r w:rsidRPr="00CB7A30">
                      <w:rPr>
                        <w:rFonts w:asciiTheme="majorHAnsi" w:hAnsiTheme="majorHAnsi"/>
                        <w:w w:val="80"/>
                        <w:sz w:val="20"/>
                        <w:szCs w:val="20"/>
                      </w:rPr>
                      <w:t>Preço</w:t>
                    </w:r>
                    <w:r w:rsidRPr="00CB7A30">
                      <w:rPr>
                        <w:rFonts w:asciiTheme="majorHAnsi" w:hAnsiTheme="majorHAnsi"/>
                        <w:spacing w:val="6"/>
                        <w:w w:val="80"/>
                        <w:sz w:val="20"/>
                        <w:szCs w:val="20"/>
                      </w:rPr>
                      <w:t xml:space="preserve"> </w:t>
                    </w:r>
                    <w:r w:rsidRPr="00CB7A30">
                      <w:rPr>
                        <w:rFonts w:asciiTheme="majorHAnsi" w:hAnsiTheme="majorHAnsi"/>
                        <w:w w:val="80"/>
                        <w:sz w:val="20"/>
                        <w:szCs w:val="20"/>
                      </w:rPr>
                      <w:t>publicado</w:t>
                    </w:r>
                    <w:r w:rsidRPr="00CB7A30">
                      <w:rPr>
                        <w:rFonts w:asciiTheme="majorHAnsi" w:hAnsiTheme="majorHAnsi"/>
                        <w:spacing w:val="6"/>
                        <w:w w:val="80"/>
                        <w:sz w:val="20"/>
                        <w:szCs w:val="20"/>
                      </w:rPr>
                      <w:t xml:space="preserve"> </w:t>
                    </w:r>
                    <w:r w:rsidRPr="00CB7A30">
                      <w:rPr>
                        <w:rFonts w:asciiTheme="majorHAnsi" w:hAnsiTheme="majorHAnsi"/>
                        <w:w w:val="80"/>
                        <w:sz w:val="20"/>
                        <w:szCs w:val="20"/>
                      </w:rPr>
                      <w:t>no</w:t>
                    </w:r>
                    <w:r w:rsidRPr="00CB7A30">
                      <w:rPr>
                        <w:rFonts w:asciiTheme="majorHAnsi" w:hAnsiTheme="majorHAnsi"/>
                        <w:spacing w:val="5"/>
                        <w:w w:val="80"/>
                        <w:sz w:val="20"/>
                        <w:szCs w:val="20"/>
                      </w:rPr>
                      <w:t xml:space="preserve"> </w:t>
                    </w:r>
                    <w:r w:rsidRPr="00CB7A30">
                      <w:rPr>
                        <w:rFonts w:asciiTheme="majorHAnsi" w:hAnsiTheme="majorHAnsi"/>
                        <w:w w:val="80"/>
                        <w:sz w:val="20"/>
                        <w:szCs w:val="20"/>
                      </w:rPr>
                      <w:t>Edital</w:t>
                    </w:r>
                  </w:p>
                  <w:p w:rsidR="008708B5" w:rsidRPr="00CB7A30" w:rsidRDefault="008708B5" w:rsidP="00FE4B68">
                    <w:pPr>
                      <w:ind w:left="9" w:right="879"/>
                      <w:jc w:val="both"/>
                      <w:rPr>
                        <w:rFonts w:asciiTheme="majorHAnsi" w:hAnsiTheme="majorHAnsi"/>
                        <w:sz w:val="20"/>
                        <w:szCs w:val="20"/>
                      </w:rPr>
                    </w:pPr>
                    <w:r w:rsidRPr="00CB7A30">
                      <w:rPr>
                        <w:rFonts w:asciiTheme="majorHAnsi" w:hAnsiTheme="majorHAnsi"/>
                        <w:w w:val="80"/>
                        <w:sz w:val="20"/>
                        <w:szCs w:val="20"/>
                      </w:rPr>
                      <w:t>Declaro</w:t>
                    </w:r>
                    <w:r w:rsidRPr="00CB7A30">
                      <w:rPr>
                        <w:rFonts w:asciiTheme="majorHAnsi" w:hAnsiTheme="majorHAnsi"/>
                        <w:spacing w:val="10"/>
                        <w:w w:val="80"/>
                        <w:sz w:val="20"/>
                        <w:szCs w:val="20"/>
                      </w:rPr>
                      <w:t xml:space="preserve"> </w:t>
                    </w:r>
                    <w:r w:rsidRPr="00CB7A30">
                      <w:rPr>
                        <w:rFonts w:asciiTheme="majorHAnsi" w:hAnsiTheme="majorHAnsi"/>
                        <w:w w:val="80"/>
                        <w:sz w:val="20"/>
                        <w:szCs w:val="20"/>
                      </w:rPr>
                      <w:t>estar</w:t>
                    </w:r>
                    <w:r w:rsidRPr="00CB7A30">
                      <w:rPr>
                        <w:rFonts w:asciiTheme="majorHAnsi" w:hAnsiTheme="majorHAnsi"/>
                        <w:spacing w:val="10"/>
                        <w:w w:val="80"/>
                        <w:sz w:val="20"/>
                        <w:szCs w:val="20"/>
                      </w:rPr>
                      <w:t xml:space="preserve"> </w:t>
                    </w:r>
                    <w:r w:rsidRPr="00CB7A30">
                      <w:rPr>
                        <w:rFonts w:asciiTheme="majorHAnsi" w:hAnsiTheme="majorHAnsi"/>
                        <w:w w:val="80"/>
                        <w:sz w:val="20"/>
                        <w:szCs w:val="20"/>
                      </w:rPr>
                      <w:t>de</w:t>
                    </w:r>
                    <w:r w:rsidRPr="00CB7A30">
                      <w:rPr>
                        <w:rFonts w:asciiTheme="majorHAnsi" w:hAnsiTheme="majorHAnsi"/>
                        <w:spacing w:val="7"/>
                        <w:w w:val="80"/>
                        <w:sz w:val="20"/>
                        <w:szCs w:val="20"/>
                      </w:rPr>
                      <w:t xml:space="preserve"> </w:t>
                    </w:r>
                    <w:r w:rsidRPr="00CB7A30">
                      <w:rPr>
                        <w:rFonts w:asciiTheme="majorHAnsi" w:hAnsiTheme="majorHAnsi"/>
                        <w:w w:val="80"/>
                        <w:sz w:val="20"/>
                        <w:szCs w:val="20"/>
                      </w:rPr>
                      <w:t>acordo</w:t>
                    </w:r>
                    <w:r w:rsidRPr="00CB7A30">
                      <w:rPr>
                        <w:rFonts w:asciiTheme="majorHAnsi" w:hAnsiTheme="majorHAnsi"/>
                        <w:spacing w:val="10"/>
                        <w:w w:val="80"/>
                        <w:sz w:val="20"/>
                        <w:szCs w:val="20"/>
                      </w:rPr>
                      <w:t xml:space="preserve"> </w:t>
                    </w:r>
                    <w:r w:rsidRPr="00CB7A30">
                      <w:rPr>
                        <w:rFonts w:asciiTheme="majorHAnsi" w:hAnsiTheme="majorHAnsi"/>
                        <w:w w:val="80"/>
                        <w:sz w:val="20"/>
                        <w:szCs w:val="20"/>
                      </w:rPr>
                      <w:t>com</w:t>
                    </w:r>
                    <w:r w:rsidRPr="00CB7A30">
                      <w:rPr>
                        <w:rFonts w:asciiTheme="majorHAnsi" w:hAnsiTheme="majorHAnsi"/>
                        <w:spacing w:val="8"/>
                        <w:w w:val="80"/>
                        <w:sz w:val="20"/>
                        <w:szCs w:val="20"/>
                      </w:rPr>
                      <w:t xml:space="preserve"> </w:t>
                    </w:r>
                    <w:r w:rsidRPr="00CB7A30">
                      <w:rPr>
                        <w:rFonts w:asciiTheme="majorHAnsi" w:hAnsiTheme="majorHAnsi"/>
                        <w:w w:val="80"/>
                        <w:sz w:val="20"/>
                        <w:szCs w:val="20"/>
                      </w:rPr>
                      <w:t>as</w:t>
                    </w:r>
                    <w:r w:rsidRPr="00CB7A30">
                      <w:rPr>
                        <w:rFonts w:asciiTheme="majorHAnsi" w:hAnsiTheme="majorHAnsi"/>
                        <w:spacing w:val="10"/>
                        <w:w w:val="80"/>
                        <w:sz w:val="20"/>
                        <w:szCs w:val="20"/>
                      </w:rPr>
                      <w:t xml:space="preserve"> </w:t>
                    </w:r>
                    <w:r w:rsidRPr="00CB7A30">
                      <w:rPr>
                        <w:rFonts w:asciiTheme="majorHAnsi" w:hAnsiTheme="majorHAnsi"/>
                        <w:w w:val="80"/>
                        <w:sz w:val="20"/>
                        <w:szCs w:val="20"/>
                      </w:rPr>
                      <w:t>condições</w:t>
                    </w:r>
                    <w:r w:rsidRPr="00CB7A30">
                      <w:rPr>
                        <w:rFonts w:asciiTheme="majorHAnsi" w:hAnsiTheme="majorHAnsi"/>
                        <w:spacing w:val="10"/>
                        <w:w w:val="80"/>
                        <w:sz w:val="20"/>
                        <w:szCs w:val="20"/>
                      </w:rPr>
                      <w:t xml:space="preserve"> </w:t>
                    </w:r>
                    <w:r w:rsidRPr="00CB7A30">
                      <w:rPr>
                        <w:rFonts w:asciiTheme="majorHAnsi" w:hAnsiTheme="majorHAnsi"/>
                        <w:w w:val="80"/>
                        <w:sz w:val="20"/>
                        <w:szCs w:val="20"/>
                      </w:rPr>
                      <w:t>estabelecidas</w:t>
                    </w:r>
                    <w:r w:rsidRPr="00CB7A30">
                      <w:rPr>
                        <w:rFonts w:asciiTheme="majorHAnsi" w:hAnsiTheme="majorHAnsi"/>
                        <w:spacing w:val="8"/>
                        <w:w w:val="80"/>
                        <w:sz w:val="20"/>
                        <w:szCs w:val="20"/>
                      </w:rPr>
                      <w:t xml:space="preserve"> </w:t>
                    </w:r>
                    <w:r w:rsidRPr="00CB7A30">
                      <w:rPr>
                        <w:rFonts w:asciiTheme="majorHAnsi" w:hAnsiTheme="majorHAnsi"/>
                        <w:w w:val="80"/>
                        <w:sz w:val="20"/>
                        <w:szCs w:val="20"/>
                      </w:rPr>
                      <w:t>neste</w:t>
                    </w:r>
                    <w:r w:rsidRPr="00CB7A30">
                      <w:rPr>
                        <w:rFonts w:asciiTheme="majorHAnsi" w:hAnsiTheme="majorHAnsi"/>
                        <w:spacing w:val="10"/>
                        <w:w w:val="80"/>
                        <w:sz w:val="20"/>
                        <w:szCs w:val="20"/>
                      </w:rPr>
                      <w:t xml:space="preserve"> </w:t>
                    </w:r>
                    <w:r w:rsidRPr="00CB7A30">
                      <w:rPr>
                        <w:rFonts w:asciiTheme="majorHAnsi" w:hAnsiTheme="majorHAnsi"/>
                        <w:w w:val="80"/>
                        <w:sz w:val="20"/>
                        <w:szCs w:val="20"/>
                      </w:rPr>
                      <w:t>projeto</w:t>
                    </w:r>
                    <w:r w:rsidRPr="00CB7A30">
                      <w:rPr>
                        <w:rFonts w:asciiTheme="majorHAnsi" w:hAnsiTheme="majorHAnsi"/>
                        <w:spacing w:val="10"/>
                        <w:w w:val="80"/>
                        <w:sz w:val="20"/>
                        <w:szCs w:val="20"/>
                      </w:rPr>
                      <w:t xml:space="preserve"> </w:t>
                    </w:r>
                    <w:r w:rsidRPr="00CB7A30">
                      <w:rPr>
                        <w:rFonts w:asciiTheme="majorHAnsi" w:hAnsiTheme="majorHAnsi"/>
                        <w:w w:val="80"/>
                        <w:sz w:val="20"/>
                        <w:szCs w:val="20"/>
                      </w:rPr>
                      <w:t>e</w:t>
                    </w:r>
                    <w:r w:rsidRPr="00CB7A30">
                      <w:rPr>
                        <w:rFonts w:asciiTheme="majorHAnsi" w:hAnsiTheme="majorHAnsi"/>
                        <w:spacing w:val="8"/>
                        <w:w w:val="80"/>
                        <w:sz w:val="20"/>
                        <w:szCs w:val="20"/>
                      </w:rPr>
                      <w:t xml:space="preserve"> </w:t>
                    </w:r>
                    <w:r w:rsidRPr="00CB7A30">
                      <w:rPr>
                        <w:rFonts w:asciiTheme="majorHAnsi" w:hAnsiTheme="majorHAnsi"/>
                        <w:w w:val="80"/>
                        <w:sz w:val="20"/>
                        <w:szCs w:val="20"/>
                      </w:rPr>
                      <w:t>que</w:t>
                    </w:r>
                    <w:r w:rsidRPr="00CB7A30">
                      <w:rPr>
                        <w:rFonts w:asciiTheme="majorHAnsi" w:hAnsiTheme="majorHAnsi"/>
                        <w:spacing w:val="10"/>
                        <w:w w:val="80"/>
                        <w:sz w:val="20"/>
                        <w:szCs w:val="20"/>
                      </w:rPr>
                      <w:t xml:space="preserve"> </w:t>
                    </w:r>
                    <w:r w:rsidRPr="00CB7A30">
                      <w:rPr>
                        <w:rFonts w:asciiTheme="majorHAnsi" w:hAnsiTheme="majorHAnsi"/>
                        <w:w w:val="80"/>
                        <w:sz w:val="20"/>
                        <w:szCs w:val="20"/>
                      </w:rPr>
                      <w:t>as</w:t>
                    </w:r>
                    <w:r w:rsidRPr="00CB7A30">
                      <w:rPr>
                        <w:rFonts w:asciiTheme="majorHAnsi" w:hAnsiTheme="majorHAnsi"/>
                        <w:spacing w:val="10"/>
                        <w:w w:val="80"/>
                        <w:sz w:val="20"/>
                        <w:szCs w:val="20"/>
                      </w:rPr>
                      <w:t xml:space="preserve"> </w:t>
                    </w:r>
                    <w:r w:rsidRPr="00CB7A30">
                      <w:rPr>
                        <w:rFonts w:asciiTheme="majorHAnsi" w:hAnsiTheme="majorHAnsi"/>
                        <w:w w:val="80"/>
                        <w:sz w:val="20"/>
                        <w:szCs w:val="20"/>
                      </w:rPr>
                      <w:t>informações</w:t>
                    </w:r>
                    <w:r w:rsidRPr="00CB7A30">
                      <w:rPr>
                        <w:rFonts w:asciiTheme="majorHAnsi" w:hAnsiTheme="majorHAnsi"/>
                        <w:spacing w:val="10"/>
                        <w:w w:val="80"/>
                        <w:sz w:val="20"/>
                        <w:szCs w:val="20"/>
                      </w:rPr>
                      <w:t xml:space="preserve"> </w:t>
                    </w:r>
                    <w:r w:rsidRPr="00CB7A30">
                      <w:rPr>
                        <w:rFonts w:asciiTheme="majorHAnsi" w:hAnsiTheme="majorHAnsi"/>
                        <w:w w:val="80"/>
                        <w:sz w:val="20"/>
                        <w:szCs w:val="20"/>
                      </w:rPr>
                      <w:t>acima</w:t>
                    </w:r>
                    <w:r w:rsidRPr="00CB7A30">
                      <w:rPr>
                        <w:rFonts w:asciiTheme="majorHAnsi" w:hAnsiTheme="majorHAnsi"/>
                        <w:spacing w:val="7"/>
                        <w:w w:val="80"/>
                        <w:sz w:val="20"/>
                        <w:szCs w:val="20"/>
                      </w:rPr>
                      <w:t xml:space="preserve"> </w:t>
                    </w:r>
                    <w:r w:rsidRPr="00CB7A30">
                      <w:rPr>
                        <w:rFonts w:asciiTheme="majorHAnsi" w:hAnsiTheme="majorHAnsi"/>
                        <w:w w:val="80"/>
                        <w:sz w:val="20"/>
                        <w:szCs w:val="20"/>
                      </w:rPr>
                      <w:t>conferem</w:t>
                    </w:r>
                    <w:r w:rsidRPr="00CB7A30">
                      <w:rPr>
                        <w:rFonts w:asciiTheme="majorHAnsi" w:hAnsiTheme="majorHAnsi"/>
                        <w:spacing w:val="1"/>
                        <w:w w:val="80"/>
                        <w:sz w:val="20"/>
                        <w:szCs w:val="20"/>
                      </w:rPr>
                      <w:t xml:space="preserve"> c</w:t>
                    </w:r>
                    <w:r w:rsidRPr="00CB7A30">
                      <w:rPr>
                        <w:rFonts w:asciiTheme="majorHAnsi" w:hAnsiTheme="majorHAnsi"/>
                        <w:w w:val="90"/>
                        <w:sz w:val="20"/>
                        <w:szCs w:val="20"/>
                      </w:rPr>
                      <w:t>om</w:t>
                    </w:r>
                    <w:r w:rsidRPr="00CB7A30">
                      <w:rPr>
                        <w:rFonts w:asciiTheme="majorHAnsi" w:hAnsiTheme="majorHAnsi"/>
                        <w:spacing w:val="-8"/>
                        <w:w w:val="90"/>
                        <w:sz w:val="20"/>
                        <w:szCs w:val="20"/>
                      </w:rPr>
                      <w:t xml:space="preserve"> </w:t>
                    </w:r>
                    <w:r w:rsidRPr="00CB7A30">
                      <w:rPr>
                        <w:rFonts w:asciiTheme="majorHAnsi" w:hAnsiTheme="majorHAnsi"/>
                        <w:w w:val="90"/>
                        <w:sz w:val="20"/>
                        <w:szCs w:val="20"/>
                      </w:rPr>
                      <w:t>as</w:t>
                    </w:r>
                    <w:r w:rsidRPr="00CB7A30">
                      <w:rPr>
                        <w:rFonts w:asciiTheme="majorHAnsi" w:hAnsiTheme="majorHAnsi"/>
                        <w:spacing w:val="-7"/>
                        <w:w w:val="90"/>
                        <w:sz w:val="20"/>
                        <w:szCs w:val="20"/>
                      </w:rPr>
                      <w:t xml:space="preserve"> </w:t>
                    </w:r>
                    <w:r w:rsidRPr="00CB7A30">
                      <w:rPr>
                        <w:rFonts w:asciiTheme="majorHAnsi" w:hAnsiTheme="majorHAnsi"/>
                        <w:w w:val="90"/>
                        <w:sz w:val="20"/>
                        <w:szCs w:val="20"/>
                      </w:rPr>
                      <w:t>condições</w:t>
                    </w:r>
                    <w:r w:rsidRPr="00CB7A30">
                      <w:rPr>
                        <w:rFonts w:asciiTheme="majorHAnsi" w:hAnsiTheme="majorHAnsi"/>
                        <w:spacing w:val="-7"/>
                        <w:w w:val="90"/>
                        <w:sz w:val="20"/>
                        <w:szCs w:val="20"/>
                      </w:rPr>
                      <w:t xml:space="preserve"> </w:t>
                    </w:r>
                    <w:r w:rsidRPr="00CB7A30">
                      <w:rPr>
                        <w:rFonts w:asciiTheme="majorHAnsi" w:hAnsiTheme="majorHAnsi"/>
                        <w:w w:val="90"/>
                        <w:sz w:val="20"/>
                        <w:szCs w:val="20"/>
                      </w:rPr>
                      <w:t>de</w:t>
                    </w:r>
                    <w:r w:rsidRPr="00CB7A30">
                      <w:rPr>
                        <w:rFonts w:asciiTheme="majorHAnsi" w:hAnsiTheme="majorHAnsi"/>
                        <w:spacing w:val="-7"/>
                        <w:w w:val="90"/>
                        <w:sz w:val="20"/>
                        <w:szCs w:val="20"/>
                      </w:rPr>
                      <w:t xml:space="preserve"> </w:t>
                    </w:r>
                    <w:r w:rsidRPr="00CB7A30">
                      <w:rPr>
                        <w:rFonts w:asciiTheme="majorHAnsi" w:hAnsiTheme="majorHAnsi"/>
                        <w:w w:val="90"/>
                        <w:sz w:val="20"/>
                        <w:szCs w:val="20"/>
                      </w:rPr>
                      <w:t>fornecimento.</w:t>
                    </w:r>
                  </w:p>
                </w:txbxContent>
              </v:textbox>
            </v:shape>
            <w10:wrap type="topAndBottom" anchorx="page"/>
          </v:group>
        </w:pict>
      </w:r>
    </w:p>
    <w:p w:rsidR="00FE4B68" w:rsidRPr="000A2F2F" w:rsidRDefault="00403626"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r>
      <w:r w:rsidRPr="000A2F2F">
        <w:rPr>
          <w:rFonts w:asciiTheme="majorHAnsi" w:hAnsiTheme="majorHAnsi" w:cstheme="minorHAnsi"/>
          <w:sz w:val="20"/>
          <w:szCs w:val="20"/>
        </w:rPr>
        <w:pict>
          <v:group id="_x0000_s1026" style="width:497.05pt;height:32.8pt;mso-position-horizontal-relative:char;mso-position-vertical-relative:line" coordsize="9941,656">
            <v:shape id="_x0000_s1027" type="#_x0000_t202" style="position:absolute;left:6006;top:4;width:3930;height:646" filled="f" strokeweight=".16936mm">
              <v:textbox inset="0,0,0,0">
                <w:txbxContent>
                  <w:p w:rsidR="008708B5" w:rsidRDefault="008708B5" w:rsidP="00FE4B68">
                    <w:pPr>
                      <w:spacing w:line="251" w:lineRule="exact"/>
                      <w:ind w:left="-1"/>
                    </w:pPr>
                    <w:r>
                      <w:rPr>
                        <w:w w:val="80"/>
                      </w:rPr>
                      <w:t>Local</w:t>
                    </w:r>
                    <w:r>
                      <w:rPr>
                        <w:spacing w:val="1"/>
                        <w:w w:val="80"/>
                      </w:rPr>
                      <w:t xml:space="preserve"> </w:t>
                    </w:r>
                    <w:r>
                      <w:rPr>
                        <w:w w:val="80"/>
                      </w:rPr>
                      <w:t>e Data</w:t>
                    </w:r>
                  </w:p>
                </w:txbxContent>
              </v:textbox>
            </v:shape>
            <v:shape id="_x0000_s1028" type="#_x0000_t202" style="position:absolute;left:4;top:4;width:6002;height:646" filled="f" strokeweight=".48pt">
              <v:textbox inset="0,0,0,0">
                <w:txbxContent>
                  <w:p w:rsidR="008708B5" w:rsidRDefault="008708B5" w:rsidP="00FE4B68">
                    <w:pPr>
                      <w:spacing w:line="251" w:lineRule="exact"/>
                      <w:ind w:left="-1"/>
                    </w:pPr>
                    <w:r>
                      <w:rPr>
                        <w:w w:val="80"/>
                      </w:rPr>
                      <w:t>Assinatura</w:t>
                    </w:r>
                    <w:r>
                      <w:rPr>
                        <w:spacing w:val="9"/>
                        <w:w w:val="80"/>
                      </w:rPr>
                      <w:t xml:space="preserve"> </w:t>
                    </w:r>
                    <w:r>
                      <w:rPr>
                        <w:w w:val="80"/>
                      </w:rPr>
                      <w:t>do</w:t>
                    </w:r>
                    <w:r>
                      <w:rPr>
                        <w:spacing w:val="6"/>
                        <w:w w:val="80"/>
                      </w:rPr>
                      <w:t xml:space="preserve"> </w:t>
                    </w:r>
                    <w:r>
                      <w:rPr>
                        <w:w w:val="80"/>
                      </w:rPr>
                      <w:t>Representante</w:t>
                    </w:r>
                    <w:r>
                      <w:rPr>
                        <w:spacing w:val="6"/>
                        <w:w w:val="80"/>
                      </w:rPr>
                      <w:t xml:space="preserve"> </w:t>
                    </w:r>
                    <w:r>
                      <w:rPr>
                        <w:w w:val="80"/>
                      </w:rPr>
                      <w:t>do</w:t>
                    </w:r>
                    <w:r>
                      <w:rPr>
                        <w:spacing w:val="10"/>
                        <w:w w:val="80"/>
                      </w:rPr>
                      <w:t xml:space="preserve"> </w:t>
                    </w:r>
                    <w:r>
                      <w:rPr>
                        <w:w w:val="80"/>
                      </w:rPr>
                      <w:t>Grupo</w:t>
                    </w:r>
                    <w:r>
                      <w:rPr>
                        <w:spacing w:val="12"/>
                        <w:w w:val="80"/>
                      </w:rPr>
                      <w:t xml:space="preserve"> </w:t>
                    </w:r>
                    <w:r>
                      <w:rPr>
                        <w:w w:val="80"/>
                      </w:rPr>
                      <w:t>Formal</w:t>
                    </w:r>
                  </w:p>
                </w:txbxContent>
              </v:textbox>
            </v:shape>
            <w10:wrap type="none"/>
            <w10:anchorlock/>
          </v:group>
        </w:pic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rPr>
          <w:rFonts w:asciiTheme="majorHAnsi" w:hAnsiTheme="majorHAnsi" w:cstheme="minorHAnsi"/>
          <w:sz w:val="20"/>
          <w:szCs w:val="20"/>
        </w:rPr>
      </w:pPr>
      <w:r w:rsidRPr="000A2F2F">
        <w:rPr>
          <w:rFonts w:asciiTheme="majorHAnsi" w:hAnsiTheme="majorHAnsi" w:cstheme="minorHAnsi"/>
          <w:sz w:val="20"/>
          <w:szCs w:val="20"/>
        </w:rPr>
        <w:br w:type="page"/>
      </w:r>
    </w:p>
    <w:p w:rsidR="00FE4B68" w:rsidRPr="000A2F2F" w:rsidRDefault="00FE4B68" w:rsidP="000A2F2F">
      <w:pPr>
        <w:pStyle w:val="Heading1"/>
        <w:spacing w:line="276" w:lineRule="auto"/>
        <w:ind w:left="567"/>
        <w:jc w:val="center"/>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lastRenderedPageBreak/>
        <w:t>MODELO PROPOSTO PARA OS GRUPOS INFORMAIS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tbl>
      <w:tblPr>
        <w:tblStyle w:val="TableNormal"/>
        <w:tblW w:w="10593"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
        <w:gridCol w:w="1611"/>
        <w:gridCol w:w="506"/>
        <w:gridCol w:w="8"/>
        <w:gridCol w:w="226"/>
        <w:gridCol w:w="1055"/>
        <w:gridCol w:w="520"/>
        <w:gridCol w:w="326"/>
        <w:gridCol w:w="736"/>
        <w:gridCol w:w="592"/>
        <w:gridCol w:w="353"/>
        <w:gridCol w:w="163"/>
        <w:gridCol w:w="1021"/>
        <w:gridCol w:w="200"/>
        <w:gridCol w:w="342"/>
        <w:gridCol w:w="915"/>
        <w:gridCol w:w="362"/>
        <w:gridCol w:w="140"/>
        <w:gridCol w:w="609"/>
        <w:gridCol w:w="812"/>
        <w:gridCol w:w="54"/>
      </w:tblGrid>
      <w:tr w:rsidR="00FE4B68" w:rsidRPr="000A2F2F" w:rsidTr="00820866">
        <w:trPr>
          <w:trHeight w:val="746"/>
        </w:trPr>
        <w:tc>
          <w:tcPr>
            <w:tcW w:w="10593" w:type="dxa"/>
            <w:gridSpan w:val="21"/>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PROJETO DE VENDA DE GÊNEROS ALIMENTÍCIOS DA AGRICULTURA FAMILIAR PARA ALIMENTAÇÃO ESCOLAR / PNAE</w:t>
            </w:r>
          </w:p>
        </w:tc>
      </w:tr>
      <w:tr w:rsidR="00FE4B68" w:rsidRPr="000A2F2F" w:rsidTr="00820866">
        <w:trPr>
          <w:trHeight w:val="525"/>
        </w:trPr>
        <w:tc>
          <w:tcPr>
            <w:tcW w:w="10593" w:type="dxa"/>
            <w:gridSpan w:val="21"/>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Identificação da proposta de atendimento ao e</w:t>
            </w:r>
            <w:r w:rsidR="000A2F2F" w:rsidRPr="000A2F2F">
              <w:rPr>
                <w:rFonts w:asciiTheme="majorHAnsi" w:eastAsia="Arial MT" w:hAnsiTheme="majorHAnsi" w:cstheme="minorHAnsi"/>
                <w:sz w:val="20"/>
                <w:szCs w:val="20"/>
              </w:rPr>
              <w:t>dital/chamada pública nº 01/2025</w:t>
            </w:r>
          </w:p>
        </w:tc>
      </w:tr>
      <w:tr w:rsidR="00FE4B68" w:rsidRPr="000A2F2F" w:rsidTr="00820866">
        <w:trPr>
          <w:trHeight w:val="522"/>
        </w:trPr>
        <w:tc>
          <w:tcPr>
            <w:tcW w:w="10593" w:type="dxa"/>
            <w:gridSpan w:val="21"/>
            <w:shd w:val="clear" w:color="auto" w:fill="DFDFDF"/>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I - IDENTIFICAÇÃO DOS FORNECEDORES</w:t>
            </w:r>
          </w:p>
        </w:tc>
      </w:tr>
      <w:tr w:rsidR="00FE4B68" w:rsidRPr="000A2F2F" w:rsidTr="00820866">
        <w:trPr>
          <w:trHeight w:val="525"/>
        </w:trPr>
        <w:tc>
          <w:tcPr>
            <w:tcW w:w="10593" w:type="dxa"/>
            <w:gridSpan w:val="21"/>
            <w:shd w:val="clear" w:color="auto" w:fill="DFDFDF"/>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B - Grupo Informal</w:t>
            </w:r>
          </w:p>
        </w:tc>
      </w:tr>
      <w:tr w:rsidR="00FE4B68" w:rsidRPr="000A2F2F" w:rsidTr="00820866">
        <w:trPr>
          <w:trHeight w:val="635"/>
        </w:trPr>
        <w:tc>
          <w:tcPr>
            <w:tcW w:w="5035" w:type="dxa"/>
            <w:gridSpan w:val="9"/>
          </w:tcPr>
          <w:p w:rsidR="00FE4B68" w:rsidRPr="000A2F2F" w:rsidRDefault="00FE4B68" w:rsidP="00820866">
            <w:pPr>
              <w:pStyle w:val="TableParagraph"/>
              <w:tabs>
                <w:tab w:val="left" w:pos="417"/>
              </w:tabs>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w:t>
            </w:r>
            <w:r w:rsidRPr="000A2F2F">
              <w:rPr>
                <w:rFonts w:asciiTheme="majorHAnsi" w:eastAsia="Arial MT" w:hAnsiTheme="majorHAnsi" w:cstheme="minorHAnsi"/>
                <w:sz w:val="20"/>
                <w:szCs w:val="20"/>
              </w:rPr>
              <w:tab/>
              <w:t>Nome do Proponente</w:t>
            </w:r>
          </w:p>
        </w:tc>
        <w:tc>
          <w:tcPr>
            <w:tcW w:w="5558" w:type="dxa"/>
            <w:gridSpan w:val="1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2. CPF</w:t>
            </w:r>
          </w:p>
        </w:tc>
      </w:tr>
      <w:tr w:rsidR="00FE4B68" w:rsidRPr="000A2F2F" w:rsidTr="00820866">
        <w:trPr>
          <w:trHeight w:val="849"/>
        </w:trPr>
        <w:tc>
          <w:tcPr>
            <w:tcW w:w="5035" w:type="dxa"/>
            <w:gridSpan w:val="9"/>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3. Endereço</w:t>
            </w:r>
          </w:p>
        </w:tc>
        <w:tc>
          <w:tcPr>
            <w:tcW w:w="5558" w:type="dxa"/>
            <w:gridSpan w:val="1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4. Município/UF</w:t>
            </w:r>
          </w:p>
        </w:tc>
      </w:tr>
      <w:tr w:rsidR="00FE4B68" w:rsidRPr="000A2F2F" w:rsidTr="00820866">
        <w:trPr>
          <w:trHeight w:val="633"/>
        </w:trPr>
        <w:tc>
          <w:tcPr>
            <w:tcW w:w="3453" w:type="dxa"/>
            <w:gridSpan w:val="6"/>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5. CEP</w:t>
            </w:r>
          </w:p>
        </w:tc>
        <w:tc>
          <w:tcPr>
            <w:tcW w:w="2527" w:type="dxa"/>
            <w:gridSpan w:val="5"/>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6. DDD/Fone:</w:t>
            </w:r>
          </w:p>
        </w:tc>
        <w:tc>
          <w:tcPr>
            <w:tcW w:w="4613" w:type="dxa"/>
            <w:gridSpan w:val="10"/>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7. E-mail (quando houver)</w:t>
            </w:r>
          </w:p>
        </w:tc>
      </w:tr>
      <w:tr w:rsidR="00FE4B68" w:rsidRPr="000A2F2F" w:rsidTr="00820866">
        <w:trPr>
          <w:trHeight w:val="952"/>
        </w:trPr>
        <w:tc>
          <w:tcPr>
            <w:tcW w:w="1656" w:type="dxa"/>
            <w:gridSpan w:val="2"/>
            <w:tcBorders>
              <w:right w:val="nil"/>
            </w:tcBorders>
          </w:tcPr>
          <w:p w:rsidR="00FE4B68" w:rsidRPr="000A2F2F" w:rsidRDefault="00FE4B68" w:rsidP="00820866">
            <w:pPr>
              <w:pStyle w:val="TableParagraph"/>
              <w:tabs>
                <w:tab w:val="left" w:pos="513"/>
              </w:tabs>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8.</w:t>
            </w:r>
            <w:r w:rsidRPr="000A2F2F">
              <w:rPr>
                <w:rFonts w:asciiTheme="majorHAnsi" w:eastAsia="Arial MT" w:hAnsiTheme="majorHAnsi" w:cstheme="minorHAnsi"/>
                <w:sz w:val="20"/>
                <w:szCs w:val="20"/>
              </w:rPr>
              <w:tab/>
              <w:t>O</w:t>
            </w:r>
            <w:r w:rsidR="000A2F2F">
              <w:rPr>
                <w:rFonts w:asciiTheme="majorHAnsi" w:eastAsia="Arial MT" w:hAnsiTheme="majorHAnsi" w:cstheme="minorHAnsi"/>
                <w:sz w:val="20"/>
                <w:szCs w:val="20"/>
              </w:rPr>
              <w:t xml:space="preserve">rganiza </w:t>
            </w:r>
            <w:r w:rsidRPr="000A2F2F">
              <w:rPr>
                <w:rFonts w:asciiTheme="majorHAnsi" w:eastAsia="Arial MT" w:hAnsiTheme="majorHAnsi" w:cstheme="minorHAnsi"/>
                <w:sz w:val="20"/>
                <w:szCs w:val="20"/>
              </w:rPr>
              <w:t>Articuladora</w:t>
            </w:r>
          </w:p>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 ) Sim ( ) Não</w:t>
            </w:r>
          </w:p>
        </w:tc>
        <w:tc>
          <w:tcPr>
            <w:tcW w:w="742" w:type="dxa"/>
            <w:gridSpan w:val="3"/>
            <w:tcBorders>
              <w:left w:val="nil"/>
              <w:right w:val="nil"/>
            </w:tcBorders>
          </w:tcPr>
          <w:p w:rsidR="00FE4B68" w:rsidRPr="000A2F2F" w:rsidRDefault="00FE4B68" w:rsidP="000A2F2F">
            <w:pPr>
              <w:pStyle w:val="TableParagraph"/>
              <w:spacing w:line="276" w:lineRule="auto"/>
              <w:ind w:left="0"/>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por</w:t>
            </w:r>
          </w:p>
        </w:tc>
        <w:tc>
          <w:tcPr>
            <w:tcW w:w="1055" w:type="dxa"/>
            <w:tcBorders>
              <w:left w:val="nil"/>
            </w:tcBorders>
          </w:tcPr>
          <w:p w:rsidR="00FE4B68" w:rsidRPr="000A2F2F" w:rsidRDefault="00FE4B68" w:rsidP="000A2F2F">
            <w:pPr>
              <w:pStyle w:val="TableParagraph"/>
              <w:spacing w:line="276" w:lineRule="auto"/>
              <w:ind w:left="0"/>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Entidade</w:t>
            </w:r>
          </w:p>
        </w:tc>
        <w:tc>
          <w:tcPr>
            <w:tcW w:w="1582" w:type="dxa"/>
            <w:gridSpan w:val="3"/>
            <w:tcBorders>
              <w:right w:val="nil"/>
            </w:tcBorders>
          </w:tcPr>
          <w:p w:rsidR="00FE4B68" w:rsidRPr="000A2F2F" w:rsidRDefault="00FE4B68" w:rsidP="00820866">
            <w:pPr>
              <w:pStyle w:val="TableParagraph"/>
              <w:tabs>
                <w:tab w:val="left" w:pos="411"/>
                <w:tab w:val="left" w:pos="1220"/>
              </w:tabs>
              <w:spacing w:line="276" w:lineRule="auto"/>
              <w:ind w:left="567"/>
              <w:rPr>
                <w:rFonts w:asciiTheme="majorHAnsi" w:eastAsia="Arial MT" w:hAnsiTheme="majorHAnsi" w:cstheme="minorHAnsi"/>
                <w:sz w:val="20"/>
                <w:szCs w:val="20"/>
              </w:rPr>
            </w:pPr>
            <w:r w:rsidRPr="000A2F2F">
              <w:rPr>
                <w:rFonts w:asciiTheme="majorHAnsi" w:eastAsia="Arial MT" w:hAnsiTheme="majorHAnsi" w:cstheme="minorHAnsi"/>
                <w:sz w:val="20"/>
                <w:szCs w:val="20"/>
              </w:rPr>
              <w:t>9.</w:t>
            </w:r>
            <w:r w:rsidRPr="000A2F2F">
              <w:rPr>
                <w:rFonts w:asciiTheme="majorHAnsi" w:eastAsia="Arial MT" w:hAnsiTheme="majorHAnsi" w:cstheme="minorHAnsi"/>
                <w:sz w:val="20"/>
                <w:szCs w:val="20"/>
              </w:rPr>
              <w:tab/>
              <w:t>Nome</w:t>
            </w:r>
            <w:r w:rsidRPr="000A2F2F">
              <w:rPr>
                <w:rFonts w:asciiTheme="majorHAnsi" w:eastAsia="Arial MT" w:hAnsiTheme="majorHAnsi" w:cstheme="minorHAnsi"/>
                <w:sz w:val="20"/>
                <w:szCs w:val="20"/>
              </w:rPr>
              <w:tab/>
              <w:t>da Articuladora (quando houver)</w:t>
            </w:r>
          </w:p>
        </w:tc>
        <w:tc>
          <w:tcPr>
            <w:tcW w:w="945" w:type="dxa"/>
            <w:gridSpan w:val="2"/>
            <w:tcBorders>
              <w:left w:val="nil"/>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Entidade</w:t>
            </w:r>
          </w:p>
        </w:tc>
        <w:tc>
          <w:tcPr>
            <w:tcW w:w="4613" w:type="dxa"/>
            <w:gridSpan w:val="10"/>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10. E-mail/Fone</w:t>
            </w:r>
          </w:p>
        </w:tc>
      </w:tr>
      <w:tr w:rsidR="00FE4B68" w:rsidRPr="000A2F2F" w:rsidTr="00820866">
        <w:trPr>
          <w:trHeight w:val="417"/>
        </w:trPr>
        <w:tc>
          <w:tcPr>
            <w:tcW w:w="10593" w:type="dxa"/>
            <w:gridSpan w:val="21"/>
            <w:shd w:val="clear" w:color="auto" w:fill="DDDDDD"/>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II - FORNECEDORES PARTICIPANTES</w:t>
            </w:r>
          </w:p>
        </w:tc>
      </w:tr>
      <w:tr w:rsidR="00FE4B68" w:rsidRPr="000A2F2F" w:rsidTr="00820866">
        <w:trPr>
          <w:trHeight w:val="1269"/>
        </w:trPr>
        <w:tc>
          <w:tcPr>
            <w:tcW w:w="2163" w:type="dxa"/>
            <w:gridSpan w:val="3"/>
          </w:tcPr>
          <w:p w:rsidR="00FE4B68" w:rsidRPr="000A2F2F" w:rsidRDefault="00FE4B68" w:rsidP="00820866">
            <w:pPr>
              <w:pStyle w:val="TableParagraph"/>
              <w:tabs>
                <w:tab w:val="left" w:pos="758"/>
                <w:tab w:val="left" w:pos="1912"/>
              </w:tabs>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w:t>
            </w:r>
            <w:r w:rsidRPr="000A2F2F">
              <w:rPr>
                <w:rFonts w:asciiTheme="majorHAnsi" w:eastAsia="Arial MT" w:hAnsiTheme="majorHAnsi" w:cstheme="minorHAnsi"/>
                <w:sz w:val="20"/>
                <w:szCs w:val="20"/>
              </w:rPr>
              <w:tab/>
              <w:t>Nome</w:t>
            </w:r>
            <w:r w:rsidRPr="000A2F2F">
              <w:rPr>
                <w:rFonts w:asciiTheme="majorHAnsi" w:eastAsia="Arial MT" w:hAnsiTheme="majorHAnsi" w:cstheme="minorHAnsi"/>
                <w:sz w:val="20"/>
                <w:szCs w:val="20"/>
              </w:rPr>
              <w:tab/>
              <w:t>do</w:t>
            </w:r>
          </w:p>
          <w:p w:rsidR="00FE4B68" w:rsidRPr="000A2F2F" w:rsidRDefault="00FE4B68" w:rsidP="00820866">
            <w:pPr>
              <w:pStyle w:val="TableParagraph"/>
              <w:tabs>
                <w:tab w:val="left" w:pos="1881"/>
              </w:tabs>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Agricultor</w:t>
            </w:r>
            <w:r w:rsidRPr="000A2F2F">
              <w:rPr>
                <w:rFonts w:asciiTheme="majorHAnsi" w:eastAsia="Arial MT" w:hAnsiTheme="majorHAnsi" w:cstheme="minorHAnsi"/>
                <w:sz w:val="20"/>
                <w:szCs w:val="20"/>
              </w:rPr>
              <w:tab/>
              <w:t>(a)</w:t>
            </w:r>
          </w:p>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Familiar</w:t>
            </w:r>
          </w:p>
        </w:tc>
        <w:tc>
          <w:tcPr>
            <w:tcW w:w="1810"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2. CPF</w:t>
            </w:r>
          </w:p>
        </w:tc>
        <w:tc>
          <w:tcPr>
            <w:tcW w:w="1654"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3. DAP/CAF</w:t>
            </w:r>
          </w:p>
        </w:tc>
        <w:tc>
          <w:tcPr>
            <w:tcW w:w="1737"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4. Banco</w:t>
            </w:r>
          </w:p>
        </w:tc>
        <w:tc>
          <w:tcPr>
            <w:tcW w:w="1257" w:type="dxa"/>
            <w:gridSpan w:val="2"/>
          </w:tcPr>
          <w:p w:rsidR="00FE4B68" w:rsidRPr="000A2F2F" w:rsidRDefault="00FE4B68" w:rsidP="00820866">
            <w:pPr>
              <w:pStyle w:val="TableParagraph"/>
              <w:tabs>
                <w:tab w:val="left" w:pos="1018"/>
              </w:tabs>
              <w:spacing w:line="276" w:lineRule="auto"/>
              <w:ind w:left="0"/>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5.NºAgência</w:t>
            </w:r>
          </w:p>
        </w:tc>
        <w:tc>
          <w:tcPr>
            <w:tcW w:w="1111" w:type="dxa"/>
            <w:gridSpan w:val="3"/>
            <w:tcBorders>
              <w:right w:val="nil"/>
            </w:tcBorders>
          </w:tcPr>
          <w:p w:rsidR="00FE4B68" w:rsidRPr="000A2F2F" w:rsidRDefault="00FE4B68" w:rsidP="00820866">
            <w:pPr>
              <w:pStyle w:val="TableParagraph"/>
              <w:tabs>
                <w:tab w:val="left" w:pos="671"/>
              </w:tabs>
              <w:spacing w:line="276" w:lineRule="auto"/>
              <w:ind w:left="0"/>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6.Nº</w:t>
            </w:r>
          </w:p>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Corrente</w:t>
            </w:r>
          </w:p>
        </w:tc>
        <w:tc>
          <w:tcPr>
            <w:tcW w:w="861" w:type="dxa"/>
            <w:gridSpan w:val="2"/>
            <w:tcBorders>
              <w:left w:val="nil"/>
            </w:tcBorders>
          </w:tcPr>
          <w:p w:rsidR="00FE4B68" w:rsidRPr="000A2F2F" w:rsidRDefault="00FE4B68" w:rsidP="00820866">
            <w:pPr>
              <w:pStyle w:val="TableParagraph"/>
              <w:spacing w:line="276" w:lineRule="auto"/>
              <w:ind w:left="0"/>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Conta</w:t>
            </w:r>
          </w:p>
        </w:tc>
      </w:tr>
      <w:tr w:rsidR="00FE4B68" w:rsidRPr="000A2F2F" w:rsidTr="00820866">
        <w:trPr>
          <w:trHeight w:val="316"/>
        </w:trPr>
        <w:tc>
          <w:tcPr>
            <w:tcW w:w="2163"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810"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654"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737"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257"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972" w:type="dxa"/>
            <w:gridSpan w:val="5"/>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r>
      <w:tr w:rsidR="00FE4B68" w:rsidRPr="000A2F2F" w:rsidTr="00820866">
        <w:trPr>
          <w:trHeight w:val="316"/>
        </w:trPr>
        <w:tc>
          <w:tcPr>
            <w:tcW w:w="2163"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810"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654"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737"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257"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972" w:type="dxa"/>
            <w:gridSpan w:val="5"/>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r>
      <w:tr w:rsidR="00FE4B68" w:rsidRPr="000A2F2F" w:rsidTr="00820866">
        <w:trPr>
          <w:trHeight w:val="417"/>
        </w:trPr>
        <w:tc>
          <w:tcPr>
            <w:tcW w:w="10593" w:type="dxa"/>
            <w:gridSpan w:val="21"/>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III - IDENTIFICAÇÃO DA ENTIDADE EXECUTORA DO PNAE/FNDE/MEC</w:t>
            </w:r>
          </w:p>
        </w:tc>
      </w:tr>
      <w:tr w:rsidR="00FE4B68" w:rsidRPr="000A2F2F" w:rsidTr="00820866">
        <w:trPr>
          <w:trHeight w:val="318"/>
        </w:trPr>
        <w:tc>
          <w:tcPr>
            <w:tcW w:w="3973" w:type="dxa"/>
            <w:gridSpan w:val="7"/>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 Nome da Entidade</w:t>
            </w:r>
          </w:p>
        </w:tc>
        <w:tc>
          <w:tcPr>
            <w:tcW w:w="3391" w:type="dxa"/>
            <w:gridSpan w:val="7"/>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2. CNPJ</w:t>
            </w:r>
          </w:p>
        </w:tc>
        <w:tc>
          <w:tcPr>
            <w:tcW w:w="3229" w:type="dxa"/>
            <w:gridSpan w:val="7"/>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3. Município</w:t>
            </w:r>
          </w:p>
        </w:tc>
      </w:tr>
      <w:tr w:rsidR="00FE4B68" w:rsidRPr="000A2F2F" w:rsidTr="00820866">
        <w:trPr>
          <w:trHeight w:val="316"/>
        </w:trPr>
        <w:tc>
          <w:tcPr>
            <w:tcW w:w="5627" w:type="dxa"/>
            <w:gridSpan w:val="10"/>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4. Endereço</w:t>
            </w:r>
          </w:p>
        </w:tc>
        <w:tc>
          <w:tcPr>
            <w:tcW w:w="4966" w:type="dxa"/>
            <w:gridSpan w:val="11"/>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5. DDD/Fone</w:t>
            </w:r>
          </w:p>
        </w:tc>
      </w:tr>
      <w:tr w:rsidR="00FE4B68" w:rsidRPr="000A2F2F" w:rsidTr="00820866">
        <w:trPr>
          <w:trHeight w:val="313"/>
        </w:trPr>
        <w:tc>
          <w:tcPr>
            <w:tcW w:w="5627" w:type="dxa"/>
            <w:gridSpan w:val="10"/>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6. Nome do representante e e-mail</w:t>
            </w:r>
          </w:p>
        </w:tc>
        <w:tc>
          <w:tcPr>
            <w:tcW w:w="4966" w:type="dxa"/>
            <w:gridSpan w:val="11"/>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7. CPF</w:t>
            </w:r>
          </w:p>
        </w:tc>
      </w:tr>
      <w:tr w:rsidR="00FE4B68" w:rsidRPr="000A2F2F" w:rsidTr="00820866">
        <w:trPr>
          <w:trHeight w:val="420"/>
        </w:trPr>
        <w:tc>
          <w:tcPr>
            <w:tcW w:w="10593" w:type="dxa"/>
            <w:gridSpan w:val="21"/>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III - RELAÇÃO DE FORNECEDORES E PRODUTOS</w:t>
            </w:r>
          </w:p>
        </w:tc>
      </w:tr>
      <w:tr w:rsidR="00FE4B68" w:rsidRPr="000A2F2F" w:rsidTr="00820866">
        <w:trPr>
          <w:trHeight w:val="318"/>
        </w:trPr>
        <w:tc>
          <w:tcPr>
            <w:tcW w:w="2163" w:type="dxa"/>
            <w:gridSpan w:val="3"/>
            <w:vMerge w:val="restart"/>
          </w:tcPr>
          <w:p w:rsidR="00FE4B68" w:rsidRPr="000A2F2F" w:rsidRDefault="00FE4B68" w:rsidP="00820866">
            <w:pPr>
              <w:pStyle w:val="TableParagraph"/>
              <w:tabs>
                <w:tab w:val="left" w:pos="542"/>
              </w:tabs>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w:t>
            </w:r>
            <w:r w:rsidRPr="000A2F2F">
              <w:rPr>
                <w:rFonts w:asciiTheme="majorHAnsi" w:eastAsia="Arial MT" w:hAnsiTheme="majorHAnsi" w:cstheme="minorHAnsi"/>
                <w:sz w:val="20"/>
                <w:szCs w:val="20"/>
              </w:rPr>
              <w:tab/>
              <w:t>Identificação</w:t>
            </w:r>
          </w:p>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do Agricultor (a) Familiar</w:t>
            </w:r>
          </w:p>
        </w:tc>
        <w:tc>
          <w:tcPr>
            <w:tcW w:w="1810" w:type="dxa"/>
            <w:gridSpan w:val="4"/>
            <w:vMerge w:val="restart"/>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2. Produto</w:t>
            </w:r>
          </w:p>
        </w:tc>
        <w:tc>
          <w:tcPr>
            <w:tcW w:w="1654" w:type="dxa"/>
            <w:gridSpan w:val="3"/>
            <w:vMerge w:val="restart"/>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3. Unidade</w:t>
            </w:r>
          </w:p>
        </w:tc>
        <w:tc>
          <w:tcPr>
            <w:tcW w:w="1537" w:type="dxa"/>
            <w:gridSpan w:val="3"/>
            <w:vMerge w:val="restart"/>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4. Quantidade</w:t>
            </w:r>
          </w:p>
        </w:tc>
        <w:tc>
          <w:tcPr>
            <w:tcW w:w="1819"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5. Preço de Aquisição</w:t>
            </w:r>
          </w:p>
        </w:tc>
        <w:tc>
          <w:tcPr>
            <w:tcW w:w="1610" w:type="dxa"/>
            <w:gridSpan w:val="4"/>
            <w:vMerge w:val="restart"/>
          </w:tcPr>
          <w:p w:rsidR="00FE4B68" w:rsidRPr="000A2F2F" w:rsidRDefault="00FE4B68" w:rsidP="00820866">
            <w:pPr>
              <w:pStyle w:val="TableParagraph"/>
              <w:tabs>
                <w:tab w:val="left" w:pos="925"/>
              </w:tabs>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6.Valor</w:t>
            </w:r>
            <w:r w:rsidRPr="000A2F2F">
              <w:rPr>
                <w:rFonts w:asciiTheme="majorHAnsi" w:eastAsia="Arial MT" w:hAnsiTheme="majorHAnsi" w:cstheme="minorHAnsi"/>
                <w:sz w:val="20"/>
                <w:szCs w:val="20"/>
              </w:rPr>
              <w:tab/>
              <w:t>Tota</w:t>
            </w:r>
          </w:p>
        </w:tc>
      </w:tr>
      <w:tr w:rsidR="00FE4B68" w:rsidRPr="000A2F2F" w:rsidTr="00820866">
        <w:trPr>
          <w:trHeight w:val="757"/>
        </w:trPr>
        <w:tc>
          <w:tcPr>
            <w:tcW w:w="2163" w:type="dxa"/>
            <w:gridSpan w:val="3"/>
            <w:vMerge/>
            <w:tcBorders>
              <w:top w:val="nil"/>
            </w:tcBorders>
          </w:tcPr>
          <w:p w:rsidR="00FE4B68" w:rsidRPr="000A2F2F" w:rsidRDefault="00FE4B68" w:rsidP="00820866">
            <w:pPr>
              <w:spacing w:line="276" w:lineRule="auto"/>
              <w:ind w:left="567"/>
              <w:jc w:val="both"/>
              <w:rPr>
                <w:rFonts w:asciiTheme="majorHAnsi" w:hAnsiTheme="majorHAnsi" w:cstheme="minorHAnsi"/>
                <w:sz w:val="20"/>
                <w:szCs w:val="20"/>
              </w:rPr>
            </w:pPr>
          </w:p>
        </w:tc>
        <w:tc>
          <w:tcPr>
            <w:tcW w:w="1810" w:type="dxa"/>
            <w:gridSpan w:val="4"/>
            <w:vMerge/>
            <w:tcBorders>
              <w:top w:val="nil"/>
            </w:tcBorders>
          </w:tcPr>
          <w:p w:rsidR="00FE4B68" w:rsidRPr="000A2F2F" w:rsidRDefault="00FE4B68" w:rsidP="00820866">
            <w:pPr>
              <w:spacing w:line="276" w:lineRule="auto"/>
              <w:ind w:left="567"/>
              <w:jc w:val="both"/>
              <w:rPr>
                <w:rFonts w:asciiTheme="majorHAnsi" w:hAnsiTheme="majorHAnsi" w:cstheme="minorHAnsi"/>
                <w:sz w:val="20"/>
                <w:szCs w:val="20"/>
              </w:rPr>
            </w:pPr>
          </w:p>
        </w:tc>
        <w:tc>
          <w:tcPr>
            <w:tcW w:w="1654" w:type="dxa"/>
            <w:gridSpan w:val="3"/>
            <w:vMerge/>
            <w:tcBorders>
              <w:top w:val="nil"/>
            </w:tcBorders>
          </w:tcPr>
          <w:p w:rsidR="00FE4B68" w:rsidRPr="000A2F2F" w:rsidRDefault="00FE4B68" w:rsidP="00820866">
            <w:pPr>
              <w:spacing w:line="276" w:lineRule="auto"/>
              <w:ind w:left="567"/>
              <w:jc w:val="both"/>
              <w:rPr>
                <w:rFonts w:asciiTheme="majorHAnsi" w:hAnsiTheme="majorHAnsi" w:cstheme="minorHAnsi"/>
                <w:sz w:val="20"/>
                <w:szCs w:val="20"/>
              </w:rPr>
            </w:pPr>
          </w:p>
        </w:tc>
        <w:tc>
          <w:tcPr>
            <w:tcW w:w="1537" w:type="dxa"/>
            <w:gridSpan w:val="3"/>
            <w:vMerge/>
            <w:tcBorders>
              <w:top w:val="nil"/>
            </w:tcBorders>
          </w:tcPr>
          <w:p w:rsidR="00FE4B68" w:rsidRPr="000A2F2F" w:rsidRDefault="00FE4B68" w:rsidP="00820866">
            <w:pPr>
              <w:spacing w:line="276" w:lineRule="auto"/>
              <w:ind w:left="567"/>
              <w:jc w:val="both"/>
              <w:rPr>
                <w:rFonts w:asciiTheme="majorHAnsi" w:hAnsiTheme="majorHAnsi" w:cstheme="minorHAnsi"/>
                <w:sz w:val="20"/>
                <w:szCs w:val="20"/>
              </w:rPr>
            </w:pPr>
          </w:p>
        </w:tc>
        <w:tc>
          <w:tcPr>
            <w:tcW w:w="542"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4.1.</w:t>
            </w:r>
          </w:p>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Uni</w:t>
            </w:r>
            <w:r w:rsidRPr="000A2F2F">
              <w:rPr>
                <w:rFonts w:asciiTheme="majorHAnsi" w:eastAsia="Arial MT" w:hAnsiTheme="majorHAnsi" w:cstheme="minorHAnsi"/>
                <w:sz w:val="20"/>
                <w:szCs w:val="20"/>
              </w:rPr>
              <w:lastRenderedPageBreak/>
              <w:t>tár</w:t>
            </w:r>
          </w:p>
        </w:tc>
        <w:tc>
          <w:tcPr>
            <w:tcW w:w="1277"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lastRenderedPageBreak/>
              <w:t>4.2. Total</w:t>
            </w:r>
          </w:p>
        </w:tc>
        <w:tc>
          <w:tcPr>
            <w:tcW w:w="1610" w:type="dxa"/>
            <w:gridSpan w:val="4"/>
            <w:vMerge/>
            <w:tcBorders>
              <w:top w:val="nil"/>
            </w:tcBorders>
          </w:tcPr>
          <w:p w:rsidR="00FE4B68" w:rsidRPr="000A2F2F" w:rsidRDefault="00FE4B68" w:rsidP="00820866">
            <w:pPr>
              <w:spacing w:line="276" w:lineRule="auto"/>
              <w:ind w:left="567"/>
              <w:jc w:val="both"/>
              <w:rPr>
                <w:rFonts w:asciiTheme="majorHAnsi" w:hAnsiTheme="majorHAnsi" w:cstheme="minorHAnsi"/>
                <w:sz w:val="20"/>
                <w:szCs w:val="20"/>
              </w:rPr>
            </w:pPr>
          </w:p>
        </w:tc>
      </w:tr>
      <w:tr w:rsidR="00FE4B68" w:rsidRPr="000A2F2F" w:rsidTr="00820866">
        <w:trPr>
          <w:gridBefore w:val="1"/>
          <w:gridAfter w:val="1"/>
          <w:wBefore w:w="43" w:type="dxa"/>
          <w:wAfter w:w="54" w:type="dxa"/>
          <w:trHeight w:val="316"/>
        </w:trPr>
        <w:tc>
          <w:tcPr>
            <w:tcW w:w="8935" w:type="dxa"/>
            <w:gridSpan w:val="16"/>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lastRenderedPageBreak/>
              <w:t>TOTAL DO PROJETO</w:t>
            </w:r>
          </w:p>
        </w:tc>
        <w:tc>
          <w:tcPr>
            <w:tcW w:w="156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r>
      <w:tr w:rsidR="00FE4B68" w:rsidRPr="000A2F2F" w:rsidTr="00820866">
        <w:trPr>
          <w:gridBefore w:val="1"/>
          <w:gridAfter w:val="1"/>
          <w:wBefore w:w="43" w:type="dxa"/>
          <w:wAfter w:w="54" w:type="dxa"/>
          <w:trHeight w:val="414"/>
        </w:trPr>
        <w:tc>
          <w:tcPr>
            <w:tcW w:w="10496" w:type="dxa"/>
            <w:gridSpan w:val="19"/>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OBS: Preço publicado no Edital.</w:t>
            </w:r>
          </w:p>
        </w:tc>
      </w:tr>
      <w:tr w:rsidR="00FE4B68" w:rsidRPr="000A2F2F" w:rsidTr="00820866">
        <w:trPr>
          <w:gridBefore w:val="1"/>
          <w:gridAfter w:val="1"/>
          <w:wBefore w:w="43" w:type="dxa"/>
          <w:wAfter w:w="54" w:type="dxa"/>
          <w:trHeight w:val="417"/>
        </w:trPr>
        <w:tc>
          <w:tcPr>
            <w:tcW w:w="10496" w:type="dxa"/>
            <w:gridSpan w:val="19"/>
            <w:shd w:val="clear" w:color="auto" w:fill="DDDDDD"/>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IV - TOTALIZAÇÃO POR PRODUTO</w:t>
            </w:r>
          </w:p>
        </w:tc>
      </w:tr>
      <w:tr w:rsidR="00FE4B68" w:rsidRPr="000A2F2F" w:rsidTr="00820866">
        <w:trPr>
          <w:gridBefore w:val="1"/>
          <w:gridAfter w:val="1"/>
          <w:wBefore w:w="43" w:type="dxa"/>
          <w:wAfter w:w="54" w:type="dxa"/>
          <w:trHeight w:val="1010"/>
        </w:trPr>
        <w:tc>
          <w:tcPr>
            <w:tcW w:w="2129"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 Produto</w:t>
            </w:r>
          </w:p>
        </w:tc>
        <w:tc>
          <w:tcPr>
            <w:tcW w:w="2127"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2. Unidade</w:t>
            </w:r>
          </w:p>
        </w:tc>
        <w:tc>
          <w:tcPr>
            <w:tcW w:w="1844"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3. Quantidade</w:t>
            </w:r>
          </w:p>
        </w:tc>
        <w:tc>
          <w:tcPr>
            <w:tcW w:w="1560"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4.</w:t>
            </w:r>
          </w:p>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Preço</w:t>
            </w:r>
          </w:p>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 Unidade</w:t>
            </w:r>
          </w:p>
        </w:tc>
        <w:tc>
          <w:tcPr>
            <w:tcW w:w="1417" w:type="dxa"/>
            <w:gridSpan w:val="3"/>
          </w:tcPr>
          <w:p w:rsidR="00FE4B68" w:rsidRPr="000A2F2F" w:rsidRDefault="00FE4B68" w:rsidP="00820866">
            <w:pPr>
              <w:pStyle w:val="TableParagraph"/>
              <w:tabs>
                <w:tab w:val="left" w:pos="431"/>
              </w:tabs>
              <w:spacing w:line="276" w:lineRule="auto"/>
              <w:ind w:left="567" w:hanging="428"/>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5.</w:t>
            </w:r>
            <w:r w:rsidRPr="000A2F2F">
              <w:rPr>
                <w:rFonts w:asciiTheme="majorHAnsi" w:eastAsia="Arial MT" w:hAnsiTheme="majorHAnsi" w:cstheme="minorHAnsi"/>
                <w:sz w:val="20"/>
                <w:szCs w:val="20"/>
              </w:rPr>
              <w:tab/>
              <w:t>Valor Total por</w:t>
            </w:r>
          </w:p>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Produto</w:t>
            </w:r>
          </w:p>
        </w:tc>
        <w:tc>
          <w:tcPr>
            <w:tcW w:w="1419"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6. Cronograma de Entrega dos Produtos</w:t>
            </w:r>
          </w:p>
        </w:tc>
      </w:tr>
      <w:tr w:rsidR="00FE4B68" w:rsidRPr="000A2F2F" w:rsidTr="00820866">
        <w:trPr>
          <w:gridBefore w:val="1"/>
          <w:gridAfter w:val="1"/>
          <w:wBefore w:w="43" w:type="dxa"/>
          <w:wAfter w:w="54" w:type="dxa"/>
          <w:trHeight w:val="318"/>
        </w:trPr>
        <w:tc>
          <w:tcPr>
            <w:tcW w:w="2129"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2127"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844"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560"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417"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419"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r>
      <w:tr w:rsidR="00FE4B68" w:rsidRPr="000A2F2F" w:rsidTr="00820866">
        <w:trPr>
          <w:gridBefore w:val="1"/>
          <w:gridAfter w:val="1"/>
          <w:wBefore w:w="43" w:type="dxa"/>
          <w:wAfter w:w="54" w:type="dxa"/>
          <w:trHeight w:val="316"/>
        </w:trPr>
        <w:tc>
          <w:tcPr>
            <w:tcW w:w="2129"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2127"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844"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560"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417"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419"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r>
      <w:tr w:rsidR="00FE4B68" w:rsidRPr="000A2F2F" w:rsidTr="00820866">
        <w:trPr>
          <w:gridBefore w:val="1"/>
          <w:gridAfter w:val="1"/>
          <w:wBefore w:w="43" w:type="dxa"/>
          <w:wAfter w:w="54" w:type="dxa"/>
          <w:trHeight w:val="316"/>
        </w:trPr>
        <w:tc>
          <w:tcPr>
            <w:tcW w:w="2129"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2127"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844" w:type="dxa"/>
            <w:gridSpan w:val="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560"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417"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419"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r>
      <w:tr w:rsidR="00FE4B68" w:rsidRPr="000A2F2F" w:rsidTr="00820866">
        <w:trPr>
          <w:gridBefore w:val="1"/>
          <w:gridAfter w:val="1"/>
          <w:wBefore w:w="43" w:type="dxa"/>
          <w:wAfter w:w="54" w:type="dxa"/>
          <w:trHeight w:val="316"/>
        </w:trPr>
        <w:tc>
          <w:tcPr>
            <w:tcW w:w="7660" w:type="dxa"/>
            <w:gridSpan w:val="14"/>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TOTAL DO PROJETO</w:t>
            </w:r>
          </w:p>
        </w:tc>
        <w:tc>
          <w:tcPr>
            <w:tcW w:w="1417"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419"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r>
      <w:tr w:rsidR="00FE4B68" w:rsidRPr="000A2F2F" w:rsidTr="00820866">
        <w:trPr>
          <w:gridBefore w:val="1"/>
          <w:gridAfter w:val="1"/>
          <w:wBefore w:w="43" w:type="dxa"/>
          <w:wAfter w:w="54" w:type="dxa"/>
          <w:trHeight w:val="734"/>
        </w:trPr>
        <w:tc>
          <w:tcPr>
            <w:tcW w:w="10496" w:type="dxa"/>
            <w:gridSpan w:val="19"/>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Declaro estar de acordo com as condições estabelecidas neste projeto e que as informações acima conferem com as condições de fornecimento.</w:t>
            </w:r>
          </w:p>
        </w:tc>
      </w:tr>
      <w:tr w:rsidR="00FE4B68" w:rsidRPr="000A2F2F" w:rsidTr="00820866">
        <w:trPr>
          <w:gridBefore w:val="1"/>
          <w:gridAfter w:val="1"/>
          <w:wBefore w:w="43" w:type="dxa"/>
          <w:wAfter w:w="54" w:type="dxa"/>
          <w:trHeight w:val="952"/>
        </w:trPr>
        <w:tc>
          <w:tcPr>
            <w:tcW w:w="4256" w:type="dxa"/>
            <w:gridSpan w:val="7"/>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Local e Data:</w:t>
            </w:r>
          </w:p>
        </w:tc>
        <w:tc>
          <w:tcPr>
            <w:tcW w:w="3404" w:type="dxa"/>
            <w:gridSpan w:val="7"/>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Assinatura do Representante do Grupo Informal</w:t>
            </w:r>
          </w:p>
        </w:tc>
        <w:tc>
          <w:tcPr>
            <w:tcW w:w="2836" w:type="dxa"/>
            <w:gridSpan w:val="5"/>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Fone/E-mail: CPF:</w:t>
            </w:r>
          </w:p>
        </w:tc>
      </w:tr>
      <w:tr w:rsidR="00FE4B68" w:rsidRPr="000A2F2F" w:rsidTr="00820866">
        <w:trPr>
          <w:gridBefore w:val="1"/>
          <w:gridAfter w:val="1"/>
          <w:wBefore w:w="43" w:type="dxa"/>
          <w:wAfter w:w="54" w:type="dxa"/>
          <w:trHeight w:val="952"/>
        </w:trPr>
        <w:tc>
          <w:tcPr>
            <w:tcW w:w="4256" w:type="dxa"/>
            <w:gridSpan w:val="7"/>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Local e Data:</w:t>
            </w:r>
          </w:p>
        </w:tc>
        <w:tc>
          <w:tcPr>
            <w:tcW w:w="3404" w:type="dxa"/>
            <w:gridSpan w:val="7"/>
          </w:tcPr>
          <w:p w:rsidR="00FE4B68" w:rsidRPr="000A2F2F" w:rsidRDefault="00FE4B68" w:rsidP="00820866">
            <w:pPr>
              <w:pStyle w:val="TableParagraph"/>
              <w:tabs>
                <w:tab w:val="left" w:pos="1454"/>
                <w:tab w:val="left" w:pos="2061"/>
              </w:tabs>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Agricultores</w:t>
            </w:r>
            <w:r w:rsidRPr="000A2F2F">
              <w:rPr>
                <w:rFonts w:asciiTheme="majorHAnsi" w:eastAsia="Arial MT" w:hAnsiTheme="majorHAnsi" w:cstheme="minorHAnsi"/>
                <w:sz w:val="20"/>
                <w:szCs w:val="20"/>
              </w:rPr>
              <w:tab/>
              <w:t>(as)</w:t>
            </w:r>
            <w:r w:rsidRPr="000A2F2F">
              <w:rPr>
                <w:rFonts w:asciiTheme="majorHAnsi" w:eastAsia="Arial MT" w:hAnsiTheme="majorHAnsi" w:cstheme="minorHAnsi"/>
                <w:sz w:val="20"/>
                <w:szCs w:val="20"/>
              </w:rPr>
              <w:tab/>
              <w:t>Fornecedores (as) do Grupo Informal</w:t>
            </w:r>
          </w:p>
        </w:tc>
        <w:tc>
          <w:tcPr>
            <w:tcW w:w="2836" w:type="dxa"/>
            <w:gridSpan w:val="5"/>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Assinatura</w:t>
            </w:r>
          </w:p>
        </w:tc>
      </w:tr>
    </w:tbl>
    <w:p w:rsidR="00FE4B68" w:rsidRPr="000A2F2F" w:rsidRDefault="00FE4B68" w:rsidP="00FE4B68">
      <w:pPr>
        <w:spacing w:line="276" w:lineRule="auto"/>
        <w:ind w:left="567"/>
        <w:jc w:val="both"/>
        <w:rPr>
          <w:rFonts w:asciiTheme="majorHAnsi" w:hAnsiTheme="majorHAnsi" w:cstheme="minorHAnsi"/>
          <w:sz w:val="20"/>
          <w:szCs w:val="20"/>
        </w:rPr>
        <w:sectPr w:rsidR="00FE4B68" w:rsidRPr="000A2F2F" w:rsidSect="00820866">
          <w:pgSz w:w="11910" w:h="16840"/>
          <w:pgMar w:top="1760" w:right="995" w:bottom="1520" w:left="540" w:header="150" w:footer="894" w:gutter="0"/>
          <w:cols w:space="720"/>
        </w:sectPr>
      </w:pPr>
    </w:p>
    <w:p w:rsidR="00FE4B68" w:rsidRPr="000A2F2F" w:rsidRDefault="00FE4B68" w:rsidP="000A2F2F">
      <w:pPr>
        <w:pStyle w:val="Corpodetexto"/>
        <w:spacing w:line="276" w:lineRule="auto"/>
        <w:ind w:left="567"/>
        <w:jc w:val="center"/>
        <w:rPr>
          <w:rFonts w:asciiTheme="majorHAnsi" w:hAnsiTheme="majorHAnsi" w:cstheme="minorHAnsi"/>
          <w:b/>
          <w:sz w:val="20"/>
          <w:szCs w:val="20"/>
        </w:rPr>
      </w:pPr>
      <w:r w:rsidRPr="000A2F2F">
        <w:rPr>
          <w:rFonts w:asciiTheme="majorHAnsi" w:hAnsiTheme="majorHAnsi" w:cstheme="minorHAnsi"/>
          <w:b/>
          <w:sz w:val="20"/>
          <w:szCs w:val="20"/>
        </w:rPr>
        <w:lastRenderedPageBreak/>
        <w:t>MODELO PROPOSTO PARA OS FORNECEDOR INDIVIDUAL</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0"/>
        <w:gridCol w:w="1205"/>
        <w:gridCol w:w="96"/>
        <w:gridCol w:w="1585"/>
        <w:gridCol w:w="943"/>
        <w:gridCol w:w="537"/>
        <w:gridCol w:w="201"/>
        <w:gridCol w:w="338"/>
        <w:gridCol w:w="703"/>
        <w:gridCol w:w="2800"/>
      </w:tblGrid>
      <w:tr w:rsidR="00FE4B68" w:rsidRPr="000A2F2F" w:rsidTr="00820866">
        <w:trPr>
          <w:trHeight w:val="743"/>
        </w:trPr>
        <w:tc>
          <w:tcPr>
            <w:tcW w:w="10578" w:type="dxa"/>
            <w:gridSpan w:val="10"/>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PROJETO DE VENDA DE GÊNEROS ALIMENTÍCIOS DA AGRICULTURA FAMILIAR PARA ALIMENTAÇÃO ESCOLAR / PNAE</w:t>
            </w:r>
          </w:p>
        </w:tc>
      </w:tr>
      <w:tr w:rsidR="00FE4B68" w:rsidRPr="000A2F2F" w:rsidTr="00820866">
        <w:trPr>
          <w:trHeight w:val="251"/>
        </w:trPr>
        <w:tc>
          <w:tcPr>
            <w:tcW w:w="10578" w:type="dxa"/>
            <w:gridSpan w:val="10"/>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Identificação da proposta de atendimento ao e</w:t>
            </w:r>
            <w:r w:rsidR="000A2F2F" w:rsidRPr="000A2F2F">
              <w:rPr>
                <w:rFonts w:asciiTheme="majorHAnsi" w:eastAsia="Arial MT" w:hAnsiTheme="majorHAnsi" w:cstheme="minorHAnsi"/>
                <w:sz w:val="20"/>
                <w:szCs w:val="20"/>
              </w:rPr>
              <w:t>dital/chamada pública nº 01/2025</w:t>
            </w:r>
          </w:p>
        </w:tc>
      </w:tr>
      <w:tr w:rsidR="00FE4B68" w:rsidRPr="000A2F2F" w:rsidTr="00820866">
        <w:trPr>
          <w:trHeight w:val="426"/>
        </w:trPr>
        <w:tc>
          <w:tcPr>
            <w:tcW w:w="10578" w:type="dxa"/>
            <w:gridSpan w:val="10"/>
            <w:shd w:val="clear" w:color="auto" w:fill="DFDFDF"/>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I - IDENTIFICAÇÃO DOS FORNECEDORES</w:t>
            </w:r>
          </w:p>
        </w:tc>
      </w:tr>
      <w:tr w:rsidR="00FE4B68" w:rsidRPr="000A2F2F" w:rsidTr="00820866">
        <w:trPr>
          <w:trHeight w:val="426"/>
        </w:trPr>
        <w:tc>
          <w:tcPr>
            <w:tcW w:w="10578" w:type="dxa"/>
            <w:gridSpan w:val="10"/>
            <w:shd w:val="clear" w:color="auto" w:fill="DFDFDF"/>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C - Fornecedor Individual</w:t>
            </w:r>
          </w:p>
        </w:tc>
      </w:tr>
      <w:tr w:rsidR="00FE4B68" w:rsidRPr="000A2F2F" w:rsidTr="00820866">
        <w:trPr>
          <w:trHeight w:val="633"/>
        </w:trPr>
        <w:tc>
          <w:tcPr>
            <w:tcW w:w="5999" w:type="dxa"/>
            <w:gridSpan w:val="5"/>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 Nome do Proponente</w:t>
            </w:r>
          </w:p>
        </w:tc>
        <w:tc>
          <w:tcPr>
            <w:tcW w:w="4579" w:type="dxa"/>
            <w:gridSpan w:val="5"/>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2. CPF</w:t>
            </w:r>
          </w:p>
        </w:tc>
      </w:tr>
      <w:tr w:rsidR="00FE4B68" w:rsidRPr="000A2F2F" w:rsidTr="00820866">
        <w:trPr>
          <w:trHeight w:val="633"/>
        </w:trPr>
        <w:tc>
          <w:tcPr>
            <w:tcW w:w="347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3. Endereço</w:t>
            </w:r>
          </w:p>
        </w:tc>
        <w:tc>
          <w:tcPr>
            <w:tcW w:w="3604" w:type="dxa"/>
            <w:gridSpan w:val="5"/>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4. Município/UF</w:t>
            </w:r>
          </w:p>
        </w:tc>
        <w:tc>
          <w:tcPr>
            <w:tcW w:w="3503"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5. CEP</w:t>
            </w:r>
          </w:p>
        </w:tc>
      </w:tr>
      <w:tr w:rsidR="00FE4B68" w:rsidRPr="000A2F2F" w:rsidTr="00820866">
        <w:trPr>
          <w:trHeight w:val="319"/>
        </w:trPr>
        <w:tc>
          <w:tcPr>
            <w:tcW w:w="3471"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6. Nº da DAP/CAF Física</w:t>
            </w:r>
          </w:p>
        </w:tc>
        <w:tc>
          <w:tcPr>
            <w:tcW w:w="2528"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7. DDD/Fone</w:t>
            </w:r>
          </w:p>
        </w:tc>
        <w:tc>
          <w:tcPr>
            <w:tcW w:w="4579" w:type="dxa"/>
            <w:gridSpan w:val="5"/>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8. E-mail (quando houver)</w:t>
            </w:r>
          </w:p>
        </w:tc>
      </w:tr>
      <w:tr w:rsidR="00FE4B68" w:rsidRPr="000A2F2F" w:rsidTr="00820866">
        <w:trPr>
          <w:trHeight w:val="645"/>
        </w:trPr>
        <w:tc>
          <w:tcPr>
            <w:tcW w:w="3471" w:type="dxa"/>
            <w:gridSpan w:val="3"/>
            <w:tcBorders>
              <w:lef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2528"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4579" w:type="dxa"/>
            <w:gridSpan w:val="5"/>
            <w:tcBorders>
              <w:righ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r>
      <w:tr w:rsidR="00FE4B68" w:rsidRPr="000A2F2F" w:rsidTr="00820866">
        <w:trPr>
          <w:trHeight w:val="633"/>
        </w:trPr>
        <w:tc>
          <w:tcPr>
            <w:tcW w:w="3471" w:type="dxa"/>
            <w:gridSpan w:val="3"/>
            <w:tcBorders>
              <w:lef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9. Banco</w:t>
            </w:r>
          </w:p>
        </w:tc>
        <w:tc>
          <w:tcPr>
            <w:tcW w:w="2528"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10. N° da Agência</w:t>
            </w:r>
          </w:p>
        </w:tc>
        <w:tc>
          <w:tcPr>
            <w:tcW w:w="4579" w:type="dxa"/>
            <w:gridSpan w:val="5"/>
            <w:tcBorders>
              <w:righ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11. N° da Conta Corrente</w:t>
            </w:r>
          </w:p>
        </w:tc>
      </w:tr>
      <w:tr w:rsidR="00FE4B68" w:rsidRPr="000A2F2F" w:rsidTr="00820866">
        <w:trPr>
          <w:trHeight w:val="417"/>
        </w:trPr>
        <w:tc>
          <w:tcPr>
            <w:tcW w:w="10578" w:type="dxa"/>
            <w:gridSpan w:val="10"/>
            <w:tcBorders>
              <w:left w:val="single" w:sz="8" w:space="0" w:color="000000"/>
              <w:right w:val="single" w:sz="8" w:space="0" w:color="000000"/>
            </w:tcBorders>
            <w:shd w:val="clear" w:color="auto" w:fill="DDDDDD"/>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II - RELAÇÃO DE PRODUTOS</w:t>
            </w:r>
          </w:p>
        </w:tc>
      </w:tr>
      <w:tr w:rsidR="00FE4B68" w:rsidRPr="000A2F2F" w:rsidTr="00820866">
        <w:trPr>
          <w:trHeight w:val="633"/>
        </w:trPr>
        <w:tc>
          <w:tcPr>
            <w:tcW w:w="2170" w:type="dxa"/>
            <w:tcBorders>
              <w:lef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 Produto</w:t>
            </w:r>
          </w:p>
        </w:tc>
        <w:tc>
          <w:tcPr>
            <w:tcW w:w="1301"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2. Unidade</w:t>
            </w:r>
          </w:p>
        </w:tc>
        <w:tc>
          <w:tcPr>
            <w:tcW w:w="1585"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3. Quantidade</w:t>
            </w:r>
          </w:p>
        </w:tc>
        <w:tc>
          <w:tcPr>
            <w:tcW w:w="2722" w:type="dxa"/>
            <w:gridSpan w:val="5"/>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4. Preço de Aquisição</w:t>
            </w:r>
          </w:p>
        </w:tc>
        <w:tc>
          <w:tcPr>
            <w:tcW w:w="2800" w:type="dxa"/>
            <w:tcBorders>
              <w:righ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5. Cronograma de Entrega dos produtos</w:t>
            </w:r>
          </w:p>
        </w:tc>
      </w:tr>
      <w:tr w:rsidR="00FE4B68" w:rsidRPr="000A2F2F" w:rsidTr="00820866">
        <w:trPr>
          <w:trHeight w:val="318"/>
        </w:trPr>
        <w:tc>
          <w:tcPr>
            <w:tcW w:w="2170" w:type="dxa"/>
            <w:tcBorders>
              <w:lef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301"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585"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480"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4.1. Unitário</w:t>
            </w:r>
          </w:p>
        </w:tc>
        <w:tc>
          <w:tcPr>
            <w:tcW w:w="1242"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4.2. Total</w:t>
            </w:r>
          </w:p>
        </w:tc>
        <w:tc>
          <w:tcPr>
            <w:tcW w:w="2800" w:type="dxa"/>
            <w:tcBorders>
              <w:righ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r>
      <w:tr w:rsidR="00FE4B68" w:rsidRPr="000A2F2F" w:rsidTr="00820866">
        <w:trPr>
          <w:trHeight w:val="316"/>
        </w:trPr>
        <w:tc>
          <w:tcPr>
            <w:tcW w:w="2170" w:type="dxa"/>
            <w:tcBorders>
              <w:lef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301"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585"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480"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242"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2800" w:type="dxa"/>
            <w:tcBorders>
              <w:righ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r>
      <w:tr w:rsidR="00FE4B68" w:rsidRPr="000A2F2F" w:rsidTr="00820866">
        <w:trPr>
          <w:trHeight w:val="314"/>
        </w:trPr>
        <w:tc>
          <w:tcPr>
            <w:tcW w:w="2170" w:type="dxa"/>
            <w:tcBorders>
              <w:lef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301"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585"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480"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242"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2800" w:type="dxa"/>
            <w:tcBorders>
              <w:righ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r>
      <w:tr w:rsidR="00FE4B68" w:rsidRPr="000A2F2F" w:rsidTr="00820866">
        <w:trPr>
          <w:trHeight w:val="319"/>
        </w:trPr>
        <w:tc>
          <w:tcPr>
            <w:tcW w:w="2170" w:type="dxa"/>
            <w:tcBorders>
              <w:lef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301"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585"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480"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242"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2800" w:type="dxa"/>
            <w:tcBorders>
              <w:righ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r>
      <w:tr w:rsidR="00FE4B68" w:rsidRPr="000A2F2F" w:rsidTr="00820866">
        <w:trPr>
          <w:trHeight w:val="316"/>
        </w:trPr>
        <w:tc>
          <w:tcPr>
            <w:tcW w:w="2170" w:type="dxa"/>
            <w:tcBorders>
              <w:lef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301"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585" w:type="dxa"/>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480" w:type="dxa"/>
            <w:gridSpan w:val="2"/>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1242" w:type="dxa"/>
            <w:gridSpan w:val="3"/>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c>
          <w:tcPr>
            <w:tcW w:w="2800" w:type="dxa"/>
            <w:tcBorders>
              <w:righ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p>
        </w:tc>
      </w:tr>
      <w:tr w:rsidR="00FE4B68" w:rsidRPr="000A2F2F" w:rsidTr="00820866">
        <w:trPr>
          <w:trHeight w:val="417"/>
        </w:trPr>
        <w:tc>
          <w:tcPr>
            <w:tcW w:w="10578" w:type="dxa"/>
            <w:gridSpan w:val="10"/>
            <w:tcBorders>
              <w:left w:val="single" w:sz="8" w:space="0" w:color="000000"/>
              <w:righ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OBS: Preço publicado no Edital.</w:t>
            </w:r>
          </w:p>
        </w:tc>
      </w:tr>
      <w:tr w:rsidR="00FE4B68" w:rsidRPr="000A2F2F" w:rsidTr="00820866">
        <w:trPr>
          <w:trHeight w:val="417"/>
        </w:trPr>
        <w:tc>
          <w:tcPr>
            <w:tcW w:w="10578" w:type="dxa"/>
            <w:gridSpan w:val="10"/>
            <w:tcBorders>
              <w:left w:val="single" w:sz="8" w:space="0" w:color="000000"/>
              <w:right w:val="single" w:sz="8" w:space="0" w:color="000000"/>
            </w:tcBorders>
            <w:shd w:val="clear" w:color="auto" w:fill="DDDDDD"/>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III - IDENTIFICAÇÃO DA ENTIDADE EXECUTORA DO PNAE/FNDE/MEC</w:t>
            </w:r>
          </w:p>
        </w:tc>
      </w:tr>
      <w:tr w:rsidR="00FE4B68" w:rsidRPr="000A2F2F" w:rsidTr="00820866">
        <w:trPr>
          <w:trHeight w:val="635"/>
        </w:trPr>
        <w:tc>
          <w:tcPr>
            <w:tcW w:w="3375" w:type="dxa"/>
            <w:gridSpan w:val="2"/>
            <w:tcBorders>
              <w:lef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1. Nome</w:t>
            </w:r>
          </w:p>
        </w:tc>
        <w:tc>
          <w:tcPr>
            <w:tcW w:w="3362" w:type="dxa"/>
            <w:gridSpan w:val="5"/>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2. CNPJ</w:t>
            </w:r>
          </w:p>
        </w:tc>
        <w:tc>
          <w:tcPr>
            <w:tcW w:w="3841" w:type="dxa"/>
            <w:gridSpan w:val="3"/>
            <w:tcBorders>
              <w:righ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3. Município</w:t>
            </w:r>
          </w:p>
        </w:tc>
      </w:tr>
      <w:tr w:rsidR="00FE4B68" w:rsidRPr="000A2F2F" w:rsidTr="00820866">
        <w:trPr>
          <w:trHeight w:val="633"/>
        </w:trPr>
        <w:tc>
          <w:tcPr>
            <w:tcW w:w="5056" w:type="dxa"/>
            <w:gridSpan w:val="4"/>
            <w:tcBorders>
              <w:lef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4. Endereço</w:t>
            </w:r>
          </w:p>
        </w:tc>
        <w:tc>
          <w:tcPr>
            <w:tcW w:w="5522" w:type="dxa"/>
            <w:gridSpan w:val="6"/>
            <w:tcBorders>
              <w:righ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5. Fone</w:t>
            </w:r>
          </w:p>
        </w:tc>
      </w:tr>
      <w:tr w:rsidR="00FE4B68" w:rsidRPr="000A2F2F" w:rsidTr="00820866">
        <w:trPr>
          <w:trHeight w:val="633"/>
        </w:trPr>
        <w:tc>
          <w:tcPr>
            <w:tcW w:w="5056" w:type="dxa"/>
            <w:gridSpan w:val="4"/>
            <w:tcBorders>
              <w:lef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6. Nome do Representante Legal</w:t>
            </w:r>
          </w:p>
        </w:tc>
        <w:tc>
          <w:tcPr>
            <w:tcW w:w="5522" w:type="dxa"/>
            <w:gridSpan w:val="6"/>
            <w:tcBorders>
              <w:righ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7. CPF</w:t>
            </w:r>
          </w:p>
        </w:tc>
      </w:tr>
      <w:tr w:rsidR="00FE4B68" w:rsidRPr="000A2F2F" w:rsidTr="00820866">
        <w:trPr>
          <w:trHeight w:val="736"/>
        </w:trPr>
        <w:tc>
          <w:tcPr>
            <w:tcW w:w="10578" w:type="dxa"/>
            <w:gridSpan w:val="10"/>
            <w:tcBorders>
              <w:left w:val="single" w:sz="8" w:space="0" w:color="000000"/>
              <w:righ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Declaro estar de acordo com as condições estabelecidas neste projeto e que as informações acima conferem com as condições de fornecimento.</w:t>
            </w:r>
          </w:p>
        </w:tc>
      </w:tr>
      <w:tr w:rsidR="00FE4B68" w:rsidRPr="000A2F2F" w:rsidTr="00820866">
        <w:trPr>
          <w:trHeight w:val="952"/>
        </w:trPr>
        <w:tc>
          <w:tcPr>
            <w:tcW w:w="3375" w:type="dxa"/>
            <w:gridSpan w:val="2"/>
            <w:tcBorders>
              <w:left w:val="single" w:sz="8" w:space="0" w:color="000000"/>
              <w:bottom w:val="single" w:sz="8" w:space="0" w:color="000000"/>
            </w:tcBorders>
          </w:tcPr>
          <w:p w:rsidR="00FE4B68" w:rsidRPr="000A2F2F" w:rsidRDefault="00FE4B68" w:rsidP="00820866">
            <w:pPr>
              <w:pStyle w:val="TableParagraph"/>
              <w:tabs>
                <w:tab w:val="left" w:pos="1538"/>
                <w:tab w:val="left" w:pos="2277"/>
              </w:tabs>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Assinatura</w:t>
            </w:r>
            <w:r w:rsidRPr="000A2F2F">
              <w:rPr>
                <w:rFonts w:asciiTheme="majorHAnsi" w:eastAsia="Arial MT" w:hAnsiTheme="majorHAnsi" w:cstheme="minorHAnsi"/>
                <w:sz w:val="20"/>
                <w:szCs w:val="20"/>
              </w:rPr>
              <w:tab/>
              <w:t>do</w:t>
            </w:r>
            <w:r w:rsidRPr="000A2F2F">
              <w:rPr>
                <w:rFonts w:asciiTheme="majorHAnsi" w:eastAsia="Arial MT" w:hAnsiTheme="majorHAnsi" w:cstheme="minorHAnsi"/>
                <w:sz w:val="20"/>
                <w:szCs w:val="20"/>
              </w:rPr>
              <w:tab/>
              <w:t>Fornecedor Individual</w:t>
            </w:r>
          </w:p>
        </w:tc>
        <w:tc>
          <w:tcPr>
            <w:tcW w:w="3362" w:type="dxa"/>
            <w:gridSpan w:val="5"/>
            <w:tcBorders>
              <w:bottom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CPF</w:t>
            </w:r>
          </w:p>
        </w:tc>
        <w:tc>
          <w:tcPr>
            <w:tcW w:w="3841" w:type="dxa"/>
            <w:gridSpan w:val="3"/>
            <w:tcBorders>
              <w:bottom w:val="single" w:sz="8" w:space="0" w:color="000000"/>
              <w:right w:val="single" w:sz="8" w:space="0" w:color="000000"/>
            </w:tcBorders>
          </w:tcPr>
          <w:p w:rsidR="00FE4B68" w:rsidRPr="000A2F2F" w:rsidRDefault="00FE4B68" w:rsidP="00820866">
            <w:pPr>
              <w:pStyle w:val="TableParagraph"/>
              <w:spacing w:line="276" w:lineRule="auto"/>
              <w:ind w:left="567"/>
              <w:jc w:val="both"/>
              <w:rPr>
                <w:rFonts w:asciiTheme="majorHAnsi" w:eastAsia="Arial MT" w:hAnsiTheme="majorHAnsi" w:cstheme="minorHAnsi"/>
                <w:sz w:val="20"/>
                <w:szCs w:val="20"/>
              </w:rPr>
            </w:pPr>
            <w:r w:rsidRPr="000A2F2F">
              <w:rPr>
                <w:rFonts w:asciiTheme="majorHAnsi" w:eastAsia="Arial MT" w:hAnsiTheme="majorHAnsi" w:cstheme="minorHAnsi"/>
                <w:sz w:val="20"/>
                <w:szCs w:val="20"/>
              </w:rPr>
              <w:t>Local e Data:</w:t>
            </w:r>
          </w:p>
        </w:tc>
      </w:tr>
    </w:tbl>
    <w:p w:rsidR="00FE4B68" w:rsidRPr="000A2F2F" w:rsidRDefault="00FE4B68" w:rsidP="00FE4B68">
      <w:pPr>
        <w:spacing w:line="276" w:lineRule="auto"/>
        <w:ind w:left="567"/>
        <w:jc w:val="both"/>
        <w:rPr>
          <w:rFonts w:asciiTheme="majorHAnsi" w:hAnsiTheme="majorHAnsi" w:cstheme="minorHAnsi"/>
          <w:sz w:val="20"/>
          <w:szCs w:val="20"/>
        </w:rPr>
        <w:sectPr w:rsidR="00FE4B68" w:rsidRPr="000A2F2F" w:rsidSect="00820866">
          <w:pgSz w:w="11910" w:h="16840"/>
          <w:pgMar w:top="1760" w:right="995" w:bottom="1520" w:left="540" w:header="150" w:footer="894" w:gutter="0"/>
          <w:cols w:space="720"/>
        </w:sectPr>
      </w:pPr>
    </w:p>
    <w:p w:rsidR="00FE4B68" w:rsidRPr="000A2F2F" w:rsidRDefault="00FE4B68" w:rsidP="00FE4B68">
      <w:pPr>
        <w:pStyle w:val="Corpodetexto"/>
        <w:spacing w:line="276" w:lineRule="auto"/>
        <w:ind w:left="567"/>
        <w:jc w:val="center"/>
        <w:rPr>
          <w:rFonts w:asciiTheme="majorHAnsi" w:hAnsiTheme="majorHAnsi" w:cstheme="minorHAnsi"/>
          <w:b/>
          <w:sz w:val="20"/>
          <w:szCs w:val="20"/>
        </w:rPr>
      </w:pPr>
      <w:r w:rsidRPr="000A2F2F">
        <w:rPr>
          <w:rFonts w:asciiTheme="majorHAnsi" w:hAnsiTheme="majorHAnsi" w:cstheme="minorHAnsi"/>
          <w:b/>
          <w:sz w:val="20"/>
          <w:szCs w:val="20"/>
        </w:rPr>
        <w:lastRenderedPageBreak/>
        <w:t>ANEXO IV</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spacing w:line="276" w:lineRule="auto"/>
        <w:ind w:left="567"/>
        <w:jc w:val="center"/>
        <w:rPr>
          <w:rFonts w:asciiTheme="majorHAnsi" w:eastAsia="Arial MT" w:hAnsiTheme="majorHAnsi" w:cstheme="minorHAnsi"/>
          <w:bCs w:val="0"/>
          <w:sz w:val="20"/>
          <w:szCs w:val="20"/>
        </w:rPr>
      </w:pPr>
      <w:r w:rsidRPr="000A2F2F">
        <w:rPr>
          <w:rFonts w:asciiTheme="majorHAnsi" w:eastAsia="Arial MT" w:hAnsiTheme="majorHAnsi" w:cstheme="minorHAnsi"/>
          <w:bCs w:val="0"/>
          <w:sz w:val="20"/>
          <w:szCs w:val="20"/>
        </w:rPr>
        <w:t>DECLARAÇÃO DE ORIGEM DOS PRODUTOS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Declaro para os devidos fins que os gêneros alimentícios a serem fornecidos à Secretaria Municipal de Educação de Cafeara, constantes no Projeto de Venda apresentado para participação na Chamada Pública nº 01/202</w:t>
      </w:r>
      <w:r w:rsidR="000A2F2F" w:rsidRPr="000A2F2F">
        <w:rPr>
          <w:rFonts w:asciiTheme="majorHAnsi" w:hAnsiTheme="majorHAnsi" w:cstheme="minorHAnsi"/>
          <w:sz w:val="20"/>
          <w:szCs w:val="20"/>
        </w:rPr>
        <w:t>5</w:t>
      </w:r>
      <w:r w:rsidRPr="000A2F2F">
        <w:rPr>
          <w:rFonts w:asciiTheme="majorHAnsi" w:hAnsiTheme="majorHAnsi" w:cstheme="minorHAnsi"/>
          <w:sz w:val="20"/>
          <w:szCs w:val="20"/>
        </w:rPr>
        <w:t>, são oriundos da produção própria do participante descrito.</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Nome do produtor/grupo:</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Número da DAP/CAF:</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tabs>
          <w:tab w:val="left" w:pos="2558"/>
          <w:tab w:val="left" w:pos="4080"/>
        </w:tabs>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Cafeara, data</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Assinatura do fornecedor</w:t>
      </w:r>
    </w:p>
    <w:p w:rsidR="00FE4B68" w:rsidRPr="000A2F2F" w:rsidRDefault="00FE4B68" w:rsidP="00FE4B68">
      <w:pPr>
        <w:spacing w:line="276" w:lineRule="auto"/>
        <w:ind w:left="567"/>
        <w:jc w:val="both"/>
        <w:rPr>
          <w:rFonts w:asciiTheme="majorHAnsi" w:hAnsiTheme="majorHAnsi" w:cstheme="minorHAnsi"/>
          <w:sz w:val="20"/>
          <w:szCs w:val="20"/>
        </w:rPr>
        <w:sectPr w:rsidR="00FE4B68" w:rsidRPr="000A2F2F" w:rsidSect="00820866">
          <w:headerReference w:type="default" r:id="rId10"/>
          <w:footerReference w:type="default" r:id="rId11"/>
          <w:pgSz w:w="11910" w:h="16840"/>
          <w:pgMar w:top="1808" w:right="995" w:bottom="1600" w:left="540" w:header="150" w:footer="1413" w:gutter="0"/>
          <w:cols w:space="720"/>
        </w:sectPr>
      </w:pPr>
    </w:p>
    <w:p w:rsidR="00FE4B68" w:rsidRPr="000A2F2F" w:rsidRDefault="00FE4B68" w:rsidP="00FE4B68">
      <w:pPr>
        <w:pStyle w:val="Corpodetexto"/>
        <w:spacing w:line="276" w:lineRule="auto"/>
        <w:ind w:left="567"/>
        <w:jc w:val="center"/>
        <w:rPr>
          <w:rFonts w:asciiTheme="majorHAnsi" w:hAnsiTheme="majorHAnsi" w:cstheme="minorHAnsi"/>
          <w:b/>
          <w:sz w:val="20"/>
          <w:szCs w:val="20"/>
        </w:rPr>
      </w:pPr>
      <w:r w:rsidRPr="000A2F2F">
        <w:rPr>
          <w:rFonts w:asciiTheme="majorHAnsi" w:hAnsiTheme="majorHAnsi" w:cstheme="minorHAnsi"/>
          <w:b/>
          <w:sz w:val="20"/>
          <w:szCs w:val="20"/>
        </w:rPr>
        <w:lastRenderedPageBreak/>
        <w:t>ANEXO V</w:t>
      </w:r>
    </w:p>
    <w:p w:rsidR="00FE4B68" w:rsidRPr="000A2F2F" w:rsidRDefault="00FE4B68" w:rsidP="00FE4B68">
      <w:pPr>
        <w:spacing w:line="276" w:lineRule="auto"/>
        <w:ind w:left="567"/>
        <w:jc w:val="both"/>
        <w:rPr>
          <w:rFonts w:asciiTheme="majorHAnsi" w:hAnsiTheme="majorHAnsi" w:cstheme="minorHAnsi"/>
          <w:sz w:val="20"/>
          <w:szCs w:val="20"/>
        </w:rPr>
      </w:pPr>
    </w:p>
    <w:p w:rsidR="00FE4B68" w:rsidRPr="000A2F2F" w:rsidRDefault="00FE4B68" w:rsidP="00FE4B68">
      <w:pPr>
        <w:spacing w:line="276" w:lineRule="auto"/>
        <w:ind w:left="567"/>
        <w:jc w:val="both"/>
        <w:rPr>
          <w:rFonts w:asciiTheme="majorHAnsi" w:hAnsiTheme="majorHAnsi" w:cstheme="minorHAnsi"/>
          <w:b/>
          <w:sz w:val="20"/>
          <w:szCs w:val="20"/>
        </w:rPr>
      </w:pPr>
      <w:r w:rsidRPr="000A2F2F">
        <w:rPr>
          <w:rFonts w:asciiTheme="majorHAnsi" w:hAnsiTheme="majorHAnsi" w:cstheme="minorHAnsi"/>
          <w:b/>
          <w:sz w:val="20"/>
          <w:szCs w:val="20"/>
        </w:rPr>
        <w:t>(Para Grupos Formais) DECLARAÇÃO DE RESPONSABILIDADE</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tabs>
          <w:tab w:val="left" w:pos="3576"/>
          <w:tab w:val="left" w:pos="6337"/>
          <w:tab w:val="left" w:pos="7318"/>
          <w:tab w:val="left" w:pos="7760"/>
          <w:tab w:val="left" w:pos="10233"/>
        </w:tabs>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 xml:space="preserve">Eu, , CPFnº ,RG  nº   , declaro para os devidos fins que serei responsável pelo controle de atendimento do limite individual de venda dos Cooperados/Associados do Grupo Formal  </w:t>
      </w:r>
      <w:r w:rsidRPr="000A2F2F">
        <w:rPr>
          <w:rFonts w:asciiTheme="majorHAnsi" w:hAnsiTheme="majorHAnsi" w:cstheme="minorHAnsi"/>
          <w:sz w:val="20"/>
          <w:szCs w:val="20"/>
        </w:rPr>
        <w:tab/>
        <w:t>, CNPJ nº</w:t>
      </w:r>
      <w:r w:rsidRPr="000A2F2F">
        <w:rPr>
          <w:rFonts w:asciiTheme="majorHAnsi" w:hAnsiTheme="majorHAnsi" w:cstheme="minorHAnsi"/>
          <w:sz w:val="20"/>
          <w:szCs w:val="20"/>
        </w:rPr>
        <w:tab/>
        <w:t>, participante da Chamada Pública nº 01/202</w:t>
      </w:r>
      <w:r w:rsidR="000A2F2F" w:rsidRPr="000A2F2F">
        <w:rPr>
          <w:rFonts w:asciiTheme="majorHAnsi" w:hAnsiTheme="majorHAnsi" w:cstheme="minorHAnsi"/>
          <w:sz w:val="20"/>
          <w:szCs w:val="20"/>
        </w:rPr>
        <w:t>5</w:t>
      </w:r>
      <w:r w:rsidRPr="000A2F2F">
        <w:rPr>
          <w:rFonts w:asciiTheme="majorHAnsi" w:hAnsiTheme="majorHAnsi" w:cstheme="minorHAnsi"/>
          <w:sz w:val="20"/>
          <w:szCs w:val="20"/>
        </w:rPr>
        <w:t>, nos termos da Resolução nº 06/FNDE/CD de 08 de maio de 2020.</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Nome do produtor/grupo:</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Número da DAP/CAF:</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tabs>
          <w:tab w:val="left" w:pos="2558"/>
          <w:tab w:val="left" w:pos="4080"/>
        </w:tabs>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Cafeara, data</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Assinatura do representante legal</w:t>
      </w:r>
    </w:p>
    <w:p w:rsidR="00FE4B68" w:rsidRPr="000A2F2F" w:rsidRDefault="00FE4B68" w:rsidP="00FE4B68">
      <w:pPr>
        <w:spacing w:line="276" w:lineRule="auto"/>
        <w:ind w:left="567"/>
        <w:jc w:val="both"/>
        <w:rPr>
          <w:rFonts w:asciiTheme="majorHAnsi" w:hAnsiTheme="majorHAnsi" w:cstheme="minorHAnsi"/>
          <w:sz w:val="20"/>
          <w:szCs w:val="20"/>
        </w:rPr>
        <w:sectPr w:rsidR="00FE4B68" w:rsidRPr="000A2F2F" w:rsidSect="00820866">
          <w:headerReference w:type="default" r:id="rId12"/>
          <w:footerReference w:type="default" r:id="rId13"/>
          <w:pgSz w:w="11910" w:h="16840"/>
          <w:pgMar w:top="1808" w:right="995" w:bottom="1600" w:left="540" w:header="150" w:footer="1413" w:gutter="0"/>
          <w:cols w:space="720"/>
        </w:sect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center"/>
        <w:rPr>
          <w:rFonts w:asciiTheme="majorHAnsi" w:hAnsiTheme="majorHAnsi" w:cstheme="minorHAnsi"/>
          <w:b/>
          <w:sz w:val="20"/>
          <w:szCs w:val="20"/>
        </w:rPr>
      </w:pPr>
      <w:r w:rsidRPr="000A2F2F">
        <w:rPr>
          <w:rFonts w:asciiTheme="majorHAnsi" w:hAnsiTheme="majorHAnsi" w:cstheme="minorHAnsi"/>
          <w:b/>
          <w:sz w:val="20"/>
          <w:szCs w:val="20"/>
        </w:rPr>
        <w:t>ANEXO VI</w:t>
      </w:r>
    </w:p>
    <w:p w:rsidR="00FE4B68" w:rsidRPr="000A2F2F" w:rsidRDefault="00FE4B68" w:rsidP="00FE4B68">
      <w:pPr>
        <w:spacing w:line="276" w:lineRule="auto"/>
        <w:ind w:left="567"/>
        <w:jc w:val="both"/>
        <w:rPr>
          <w:rFonts w:asciiTheme="majorHAnsi" w:hAnsiTheme="majorHAnsi" w:cstheme="minorHAnsi"/>
          <w:sz w:val="20"/>
          <w:szCs w:val="20"/>
        </w:rPr>
      </w:pPr>
    </w:p>
    <w:p w:rsidR="00FE4B68" w:rsidRPr="000A2F2F" w:rsidRDefault="00FE4B68" w:rsidP="00FE4B68">
      <w:pPr>
        <w:spacing w:line="276" w:lineRule="auto"/>
        <w:ind w:left="567"/>
        <w:jc w:val="both"/>
        <w:rPr>
          <w:rFonts w:asciiTheme="majorHAnsi" w:hAnsiTheme="majorHAnsi" w:cstheme="minorHAnsi"/>
          <w:b/>
          <w:sz w:val="20"/>
          <w:szCs w:val="20"/>
        </w:rPr>
      </w:pPr>
      <w:r w:rsidRPr="000A2F2F">
        <w:rPr>
          <w:rFonts w:asciiTheme="majorHAnsi" w:hAnsiTheme="majorHAnsi" w:cstheme="minorHAnsi"/>
          <w:b/>
          <w:sz w:val="20"/>
          <w:szCs w:val="20"/>
        </w:rPr>
        <w:t>DECLARAÇÃO – NORMAS HIGIÊNICO SANITÁRIAS</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Declaro para os devidos fins que os gêneros alimentícios a serem fornecidos à Secretaria Municipal de Educação de Cafeara, constantes no Projeto de Venda apresentado para participação na Chamada Pública nº 01/202</w:t>
      </w:r>
      <w:r w:rsidR="000A2F2F" w:rsidRPr="000A2F2F">
        <w:rPr>
          <w:rFonts w:asciiTheme="majorHAnsi" w:hAnsiTheme="majorHAnsi" w:cstheme="minorHAnsi"/>
          <w:sz w:val="20"/>
          <w:szCs w:val="20"/>
        </w:rPr>
        <w:t>5</w:t>
      </w:r>
      <w:r w:rsidRPr="000A2F2F">
        <w:rPr>
          <w:rFonts w:asciiTheme="majorHAnsi" w:hAnsiTheme="majorHAnsi" w:cstheme="minorHAnsi"/>
          <w:sz w:val="20"/>
          <w:szCs w:val="20"/>
        </w:rPr>
        <w:t>, atendem plenamente às normas higiênico- sanitárias em vigor, nos termos da Resolução nº 06/FNDE/CD de 08 de maio de 2020.</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Nome do produtor/grupo:</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Número da DAP/CAF:</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tabs>
          <w:tab w:val="left" w:pos="2558"/>
          <w:tab w:val="left" w:pos="4080"/>
        </w:tabs>
        <w:spacing w:line="276" w:lineRule="auto"/>
        <w:ind w:left="567"/>
        <w:jc w:val="both"/>
        <w:rPr>
          <w:rFonts w:asciiTheme="majorHAnsi" w:hAnsiTheme="majorHAnsi" w:cstheme="minorHAnsi"/>
          <w:sz w:val="20"/>
          <w:szCs w:val="20"/>
        </w:rPr>
      </w:pPr>
      <w:r w:rsidRPr="000A2F2F">
        <w:rPr>
          <w:rFonts w:asciiTheme="majorHAnsi" w:hAnsiTheme="majorHAnsi" w:cstheme="minorHAnsi"/>
          <w:sz w:val="20"/>
          <w:szCs w:val="20"/>
        </w:rPr>
        <w:t>Cafeara,data</w:t>
      </w: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Corpodetexto"/>
        <w:spacing w:line="276" w:lineRule="auto"/>
        <w:ind w:left="567"/>
        <w:jc w:val="both"/>
        <w:rPr>
          <w:rFonts w:asciiTheme="majorHAnsi" w:hAnsiTheme="majorHAnsi" w:cstheme="minorHAnsi"/>
          <w:sz w:val="20"/>
          <w:szCs w:val="20"/>
        </w:rPr>
      </w:pPr>
    </w:p>
    <w:p w:rsidR="00FE4B68" w:rsidRPr="000A2F2F" w:rsidRDefault="00FE4B68" w:rsidP="00FE4B68">
      <w:pPr>
        <w:pStyle w:val="Heading1"/>
        <w:spacing w:line="276" w:lineRule="auto"/>
        <w:ind w:left="567"/>
        <w:jc w:val="both"/>
        <w:rPr>
          <w:rFonts w:asciiTheme="majorHAnsi" w:eastAsia="Arial MT" w:hAnsiTheme="majorHAnsi" w:cstheme="minorHAnsi"/>
          <w:b w:val="0"/>
          <w:bCs w:val="0"/>
          <w:sz w:val="20"/>
          <w:szCs w:val="20"/>
        </w:rPr>
      </w:pPr>
      <w:r w:rsidRPr="000A2F2F">
        <w:rPr>
          <w:rFonts w:asciiTheme="majorHAnsi" w:eastAsia="Arial MT" w:hAnsiTheme="majorHAnsi" w:cstheme="minorHAnsi"/>
          <w:b w:val="0"/>
          <w:bCs w:val="0"/>
          <w:sz w:val="20"/>
          <w:szCs w:val="20"/>
        </w:rPr>
        <w:t>Assinatura do representante legal</w:t>
      </w:r>
    </w:p>
    <w:p w:rsidR="005971E3" w:rsidRPr="000A2F2F" w:rsidRDefault="005971E3">
      <w:pPr>
        <w:rPr>
          <w:rFonts w:asciiTheme="majorHAnsi" w:hAnsiTheme="majorHAnsi" w:cstheme="minorHAnsi"/>
          <w:sz w:val="20"/>
          <w:szCs w:val="20"/>
        </w:rPr>
      </w:pPr>
    </w:p>
    <w:sectPr w:rsidR="005971E3" w:rsidRPr="000A2F2F" w:rsidSect="00820866">
      <w:headerReference w:type="default" r:id="rId14"/>
      <w:footerReference w:type="default" r:id="rId15"/>
      <w:pgSz w:w="11910" w:h="16840"/>
      <w:pgMar w:top="1666" w:right="995" w:bottom="1600" w:left="540" w:header="150" w:footer="14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8B5" w:rsidRDefault="008708B5" w:rsidP="00403626">
      <w:r>
        <w:separator/>
      </w:r>
    </w:p>
  </w:endnote>
  <w:endnote w:type="continuationSeparator" w:id="0">
    <w:p w:rsidR="008708B5" w:rsidRDefault="008708B5" w:rsidP="00403626">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B5" w:rsidRDefault="008708B5">
    <w:pPr>
      <w:pStyle w:val="Corpodetexto"/>
      <w:spacing w:line="14" w:lineRule="auto"/>
      <w:rPr>
        <w:sz w:val="20"/>
      </w:rPr>
    </w:pPr>
    <w:r w:rsidRPr="00403626">
      <w:pict>
        <v:shapetype id="_x0000_t202" coordsize="21600,21600" o:spt="202" path="m,l,21600r21600,l21600,xe">
          <v:stroke joinstyle="miter"/>
          <v:path gradientshapeok="t" o:connecttype="rect"/>
        </v:shapetype>
        <v:shape id="_x0000_s2049" type="#_x0000_t202" style="position:absolute;margin-left:467.1pt;margin-top:760.25pt;width:75.7pt;height:14.25pt;z-index:-251661824;mso-position-horizontal-relative:page;mso-position-vertical-relative:page" filled="f" stroked="f">
          <v:textbox inset="0,0,0,0">
            <w:txbxContent>
              <w:p w:rsidR="008708B5" w:rsidRPr="00DB3EE8" w:rsidRDefault="008708B5" w:rsidP="00820866"/>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B5" w:rsidRDefault="008708B5">
    <w:pPr>
      <w:pStyle w:val="Corpodetexto"/>
      <w:spacing w:line="14" w:lineRule="auto"/>
      <w:rPr>
        <w:sz w:val="20"/>
      </w:rPr>
    </w:pPr>
    <w:r w:rsidRPr="00403626">
      <w:pict>
        <v:shapetype id="_x0000_t202" coordsize="21600,21600" o:spt="202" path="m,l,21600r21600,l21600,xe">
          <v:stroke joinstyle="miter"/>
          <v:path gradientshapeok="t" o:connecttype="rect"/>
        </v:shapetype>
        <v:shape id="_x0000_s2051" type="#_x0000_t202" style="position:absolute;margin-left:467.1pt;margin-top:760.25pt;width:75.7pt;height:14.25pt;z-index:-251657728;mso-position-horizontal-relative:page;mso-position-vertical-relative:page" filled="f" stroked="f">
          <v:textbox inset="0,0,0,0">
            <w:txbxContent>
              <w:p w:rsidR="008708B5" w:rsidRDefault="008708B5">
                <w:pPr>
                  <w:spacing w:before="11"/>
                  <w:ind w:left="20"/>
                  <w:rPr>
                    <w:rFonts w:ascii="Times New Roman" w:hAnsi="Times New Roman"/>
                    <w:b/>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B5" w:rsidRDefault="008708B5">
    <w:pPr>
      <w:pStyle w:val="Corpodetexto"/>
      <w:spacing w:line="14" w:lineRule="auto"/>
      <w:rPr>
        <w:sz w:val="20"/>
      </w:rPr>
    </w:pPr>
    <w:r w:rsidRPr="00403626">
      <w:pict>
        <v:shapetype id="_x0000_t202" coordsize="21600,21600" o:spt="202" path="m,l,21600r21600,l21600,xe">
          <v:stroke joinstyle="miter"/>
          <v:path gradientshapeok="t" o:connecttype="rect"/>
        </v:shapetype>
        <v:shape id="_x0000_s2053" type="#_x0000_t202" style="position:absolute;margin-left:467.1pt;margin-top:760.25pt;width:75.7pt;height:14.25pt;z-index:-251655680;mso-position-horizontal-relative:page;mso-position-vertical-relative:page" filled="f" stroked="f">
          <v:textbox inset="0,0,0,0">
            <w:txbxContent>
              <w:p w:rsidR="008708B5" w:rsidRPr="00CB7A30" w:rsidRDefault="008708B5" w:rsidP="00820866"/>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B5" w:rsidRDefault="008708B5">
    <w:pPr>
      <w:pStyle w:val="Corpodetexto"/>
      <w:spacing w:line="14" w:lineRule="auto"/>
      <w:rPr>
        <w:sz w:val="20"/>
      </w:rPr>
    </w:pPr>
    <w:r w:rsidRPr="00403626">
      <w:pict>
        <v:shapetype id="_x0000_t202" coordsize="21600,21600" o:spt="202" path="m,l,21600r21600,l21600,xe">
          <v:stroke joinstyle="miter"/>
          <v:path gradientshapeok="t" o:connecttype="rect"/>
        </v:shapetype>
        <v:shape id="_x0000_s2055" type="#_x0000_t202" style="position:absolute;margin-left:467.1pt;margin-top:760.25pt;width:75.7pt;height:14.25pt;z-index:-251658752;mso-position-horizontal-relative:page;mso-position-vertical-relative:page" filled="f" stroked="f">
          <v:textbox inset="0,0,0,0">
            <w:txbxContent>
              <w:p w:rsidR="008708B5" w:rsidRDefault="008708B5">
                <w:pPr>
                  <w:spacing w:before="11"/>
                  <w:ind w:left="20"/>
                  <w:rPr>
                    <w:rFonts w:ascii="Times New Roman" w:hAnsi="Times New Roman"/>
                    <w:lang w:val="pt-BR"/>
                  </w:rPr>
                </w:pPr>
              </w:p>
              <w:p w:rsidR="008708B5" w:rsidRPr="00CB7A30" w:rsidRDefault="008708B5">
                <w:pPr>
                  <w:spacing w:before="11"/>
                  <w:ind w:left="20"/>
                  <w:rPr>
                    <w:rFonts w:ascii="Times New Roman" w:hAnsi="Times New Roman"/>
                    <w:b/>
                    <w:lang w:val="pt-BR"/>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8B5" w:rsidRDefault="008708B5" w:rsidP="00403626">
      <w:r>
        <w:separator/>
      </w:r>
    </w:p>
  </w:footnote>
  <w:footnote w:type="continuationSeparator" w:id="0">
    <w:p w:rsidR="008708B5" w:rsidRDefault="008708B5" w:rsidP="00403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B5" w:rsidRDefault="008708B5">
    <w:pPr>
      <w:pStyle w:val="Cabealho"/>
    </w:pPr>
  </w:p>
  <w:p w:rsidR="008708B5" w:rsidRDefault="008708B5" w:rsidP="00820866">
    <w:pPr>
      <w:adjustRightInd w:val="0"/>
      <w:jc w:val="center"/>
      <w:rPr>
        <w:rFonts w:ascii="Arial" w:eastAsia="Times New Roman" w:hAnsi="Arial" w:cs="Arial"/>
        <w:b/>
        <w:bCs/>
        <w:lang w:val="pt-BR"/>
      </w:rPr>
    </w:pPr>
    <w:r>
      <w:rPr>
        <w:rFonts w:ascii="Arial" w:eastAsia="Times New Roman" w:hAnsi="Arial" w:cs="Arial"/>
        <w:b/>
        <w:bCs/>
        <w:lang w:val="pt-BR"/>
      </w:rPr>
      <w:t>ESTADO DO PARANÁ</w:t>
    </w:r>
  </w:p>
  <w:p w:rsidR="008708B5" w:rsidRDefault="008708B5" w:rsidP="00820866">
    <w:pPr>
      <w:adjustRightInd w:val="0"/>
      <w:jc w:val="center"/>
      <w:rPr>
        <w:rFonts w:ascii="Arial" w:eastAsia="Times New Roman" w:hAnsi="Arial" w:cs="Arial"/>
        <w:b/>
        <w:bCs/>
        <w:sz w:val="32"/>
        <w:szCs w:val="32"/>
        <w:lang w:val="pt-BR"/>
      </w:rPr>
    </w:pPr>
    <w:r>
      <w:rPr>
        <w:rFonts w:ascii="Arial" w:eastAsia="Times New Roman" w:hAnsi="Arial" w:cs="Arial"/>
        <w:b/>
        <w:bCs/>
        <w:sz w:val="32"/>
        <w:szCs w:val="32"/>
        <w:lang w:val="pt-BR"/>
      </w:rPr>
      <w:t>PREFEITURA MUNICIPAL DE CAFEARA</w:t>
    </w:r>
  </w:p>
  <w:p w:rsidR="008708B5" w:rsidRDefault="008708B5" w:rsidP="00820866">
    <w:pPr>
      <w:adjustRightInd w:val="0"/>
      <w:jc w:val="center"/>
      <w:rPr>
        <w:rFonts w:ascii="Arial" w:eastAsia="Times New Roman" w:hAnsi="Arial" w:cs="Arial"/>
        <w:b/>
        <w:bCs/>
        <w:sz w:val="18"/>
        <w:szCs w:val="18"/>
        <w:shd w:val="clear" w:color="auto" w:fill="E4E4E4"/>
        <w:lang w:val="pt-BR"/>
      </w:rPr>
    </w:pPr>
    <w:r>
      <w:rPr>
        <w:rFonts w:ascii="Arial" w:eastAsia="Times New Roman" w:hAnsi="Arial" w:cs="Arial"/>
        <w:b/>
        <w:bCs/>
        <w:sz w:val="18"/>
        <w:szCs w:val="18"/>
        <w:shd w:val="clear" w:color="auto" w:fill="E4E4E4"/>
        <w:lang w:val="pt-BR"/>
      </w:rPr>
      <w:t>CNPJ Nº 75.845.545/0001-06 - AVENIDA BRASIL, 188 CENTRO CAFEARA PR - FONE (043) 3625 1000 CEP 86640-</w:t>
    </w:r>
    <w:proofErr w:type="gramStart"/>
    <w:r>
      <w:rPr>
        <w:rFonts w:ascii="Arial" w:eastAsia="Times New Roman" w:hAnsi="Arial" w:cs="Arial"/>
        <w:b/>
        <w:bCs/>
        <w:sz w:val="18"/>
        <w:szCs w:val="18"/>
        <w:shd w:val="clear" w:color="auto" w:fill="E4E4E4"/>
        <w:lang w:val="pt-BR"/>
      </w:rPr>
      <w:t>000</w:t>
    </w:r>
    <w:proofErr w:type="gramEnd"/>
  </w:p>
  <w:p w:rsidR="008708B5" w:rsidRDefault="008708B5">
    <w:pPr>
      <w:pStyle w:val="Corpodetexto"/>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B5" w:rsidRDefault="008708B5" w:rsidP="00820866">
    <w:pPr>
      <w:adjustRightInd w:val="0"/>
      <w:jc w:val="center"/>
      <w:rPr>
        <w:rFonts w:ascii="Arial" w:eastAsia="Times New Roman" w:hAnsi="Arial" w:cs="Arial"/>
        <w:b/>
        <w:bCs/>
        <w:lang w:val="pt-BR"/>
      </w:rPr>
    </w:pPr>
  </w:p>
  <w:p w:rsidR="008708B5" w:rsidRDefault="008708B5" w:rsidP="00820866">
    <w:pPr>
      <w:adjustRightInd w:val="0"/>
      <w:jc w:val="center"/>
      <w:rPr>
        <w:rFonts w:ascii="Arial" w:eastAsia="Times New Roman" w:hAnsi="Arial" w:cs="Arial"/>
        <w:b/>
        <w:bCs/>
        <w:lang w:val="pt-BR"/>
      </w:rPr>
    </w:pPr>
    <w:r>
      <w:rPr>
        <w:rFonts w:ascii="Arial" w:eastAsia="Times New Roman" w:hAnsi="Arial" w:cs="Arial"/>
        <w:b/>
        <w:bCs/>
        <w:lang w:val="pt-BR"/>
      </w:rPr>
      <w:t>ESTADO DO PARANÁ</w:t>
    </w:r>
  </w:p>
  <w:p w:rsidR="008708B5" w:rsidRDefault="008708B5" w:rsidP="00820866">
    <w:pPr>
      <w:adjustRightInd w:val="0"/>
      <w:jc w:val="center"/>
      <w:rPr>
        <w:rFonts w:ascii="Arial" w:eastAsia="Times New Roman" w:hAnsi="Arial" w:cs="Arial"/>
        <w:b/>
        <w:bCs/>
        <w:sz w:val="32"/>
        <w:szCs w:val="32"/>
        <w:lang w:val="pt-BR"/>
      </w:rPr>
    </w:pPr>
    <w:r>
      <w:rPr>
        <w:rFonts w:ascii="Arial" w:eastAsia="Times New Roman" w:hAnsi="Arial" w:cs="Arial"/>
        <w:b/>
        <w:bCs/>
        <w:sz w:val="32"/>
        <w:szCs w:val="32"/>
        <w:lang w:val="pt-BR"/>
      </w:rPr>
      <w:t>PREFEITURA MUNICIPAL DE CAFEARA</w:t>
    </w:r>
  </w:p>
  <w:p w:rsidR="008708B5" w:rsidRDefault="008708B5" w:rsidP="00820866">
    <w:pPr>
      <w:adjustRightInd w:val="0"/>
      <w:jc w:val="center"/>
      <w:rPr>
        <w:rFonts w:ascii="Arial" w:eastAsia="Times New Roman" w:hAnsi="Arial" w:cs="Arial"/>
        <w:b/>
        <w:bCs/>
        <w:sz w:val="18"/>
        <w:szCs w:val="18"/>
        <w:shd w:val="clear" w:color="auto" w:fill="E4E4E4"/>
        <w:lang w:val="pt-BR"/>
      </w:rPr>
    </w:pPr>
    <w:r>
      <w:rPr>
        <w:rFonts w:ascii="Arial" w:eastAsia="Times New Roman" w:hAnsi="Arial" w:cs="Arial"/>
        <w:b/>
        <w:bCs/>
        <w:sz w:val="18"/>
        <w:szCs w:val="18"/>
        <w:shd w:val="clear" w:color="auto" w:fill="E4E4E4"/>
        <w:lang w:val="pt-BR"/>
      </w:rPr>
      <w:t>CNPJ Nº 75.845.545/0001-06 - AVENIDA BRASIL, 188 CENTRO CAFEARA PR - FONE (043) 3625 1000 CEP 86640-</w:t>
    </w:r>
    <w:proofErr w:type="gramStart"/>
    <w:r>
      <w:rPr>
        <w:rFonts w:ascii="Arial" w:eastAsia="Times New Roman" w:hAnsi="Arial" w:cs="Arial"/>
        <w:b/>
        <w:bCs/>
        <w:sz w:val="18"/>
        <w:szCs w:val="18"/>
        <w:shd w:val="clear" w:color="auto" w:fill="E4E4E4"/>
        <w:lang w:val="pt-BR"/>
      </w:rPr>
      <w:t>000</w:t>
    </w:r>
    <w:proofErr w:type="gramEnd"/>
  </w:p>
  <w:p w:rsidR="008708B5" w:rsidRDefault="008708B5">
    <w:pPr>
      <w:pStyle w:val="Corpodetexto"/>
      <w:spacing w:line="14" w:lineRule="auto"/>
      <w:rPr>
        <w:sz w:val="20"/>
      </w:rPr>
    </w:pPr>
    <w:r w:rsidRPr="00403626">
      <w:pict>
        <v:shapetype id="_x0000_t202" coordsize="21600,21600" o:spt="202" path="m,l,21600r21600,l21600,xe">
          <v:stroke joinstyle="miter"/>
          <v:path gradientshapeok="t" o:connecttype="rect"/>
        </v:shapetype>
        <v:shape id="_x0000_s2050" type="#_x0000_t202" style="position:absolute;margin-left:275.05pt;margin-top:93.55pt;width:47.1pt;height:14.7pt;z-index:-251659776;mso-position-horizontal-relative:page;mso-position-vertical-relative:page" filled="f" stroked="f">
          <v:textbox inset="0,0,0,0">
            <w:txbxContent>
              <w:p w:rsidR="008708B5" w:rsidRDefault="008708B5">
                <w:pPr>
                  <w:spacing w:before="20"/>
                  <w:ind w:left="20"/>
                  <w:rPr>
                    <w:rFonts w:ascii="Arial"/>
                    <w:b/>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B5" w:rsidRDefault="008708B5" w:rsidP="00820866">
    <w:pPr>
      <w:adjustRightInd w:val="0"/>
      <w:jc w:val="center"/>
      <w:rPr>
        <w:rFonts w:ascii="Arial" w:eastAsia="Times New Roman" w:hAnsi="Arial" w:cs="Arial"/>
        <w:b/>
        <w:bCs/>
        <w:lang w:val="pt-BR"/>
      </w:rPr>
    </w:pPr>
    <w:r>
      <w:rPr>
        <w:rFonts w:ascii="Arial" w:eastAsia="Times New Roman" w:hAnsi="Arial" w:cs="Arial"/>
        <w:b/>
        <w:bCs/>
        <w:lang w:val="pt-BR"/>
      </w:rPr>
      <w:t>ESTADO DO PARANÁ</w:t>
    </w:r>
  </w:p>
  <w:p w:rsidR="008708B5" w:rsidRDefault="008708B5" w:rsidP="00820866">
    <w:pPr>
      <w:adjustRightInd w:val="0"/>
      <w:jc w:val="center"/>
      <w:rPr>
        <w:rFonts w:ascii="Arial" w:eastAsia="Times New Roman" w:hAnsi="Arial" w:cs="Arial"/>
        <w:b/>
        <w:bCs/>
        <w:sz w:val="32"/>
        <w:szCs w:val="32"/>
        <w:lang w:val="pt-BR"/>
      </w:rPr>
    </w:pPr>
    <w:r>
      <w:rPr>
        <w:rFonts w:ascii="Arial" w:eastAsia="Times New Roman" w:hAnsi="Arial" w:cs="Arial"/>
        <w:b/>
        <w:bCs/>
        <w:sz w:val="32"/>
        <w:szCs w:val="32"/>
        <w:lang w:val="pt-BR"/>
      </w:rPr>
      <w:t>PREFEITURA MUNICIPAL DE CAFEARA</w:t>
    </w:r>
  </w:p>
  <w:p w:rsidR="008708B5" w:rsidRDefault="008708B5" w:rsidP="00820866">
    <w:pPr>
      <w:adjustRightInd w:val="0"/>
      <w:jc w:val="center"/>
      <w:rPr>
        <w:rFonts w:ascii="Arial" w:eastAsia="Times New Roman" w:hAnsi="Arial" w:cs="Arial"/>
        <w:b/>
        <w:bCs/>
        <w:sz w:val="18"/>
        <w:szCs w:val="18"/>
        <w:shd w:val="clear" w:color="auto" w:fill="E4E4E4"/>
        <w:lang w:val="pt-BR"/>
      </w:rPr>
    </w:pPr>
    <w:r>
      <w:rPr>
        <w:rFonts w:ascii="Arial" w:eastAsia="Times New Roman" w:hAnsi="Arial" w:cs="Arial"/>
        <w:b/>
        <w:bCs/>
        <w:sz w:val="18"/>
        <w:szCs w:val="18"/>
        <w:shd w:val="clear" w:color="auto" w:fill="E4E4E4"/>
        <w:lang w:val="pt-BR"/>
      </w:rPr>
      <w:t>CNPJ Nº 75.845.545/0001-06 - AVENIDA BRASIL, 188 CENTRO CAFEARA PR - FONE (043) 3625 1000 CEP 86640-</w:t>
    </w:r>
    <w:proofErr w:type="gramStart"/>
    <w:r>
      <w:rPr>
        <w:rFonts w:ascii="Arial" w:eastAsia="Times New Roman" w:hAnsi="Arial" w:cs="Arial"/>
        <w:b/>
        <w:bCs/>
        <w:sz w:val="18"/>
        <w:szCs w:val="18"/>
        <w:shd w:val="clear" w:color="auto" w:fill="E4E4E4"/>
        <w:lang w:val="pt-BR"/>
      </w:rPr>
      <w:t>000</w:t>
    </w:r>
    <w:proofErr w:type="gramEnd"/>
  </w:p>
  <w:p w:rsidR="008708B5" w:rsidRDefault="008708B5">
    <w:pPr>
      <w:pStyle w:val="Corpodetexto"/>
      <w:spacing w:line="14" w:lineRule="auto"/>
      <w:rPr>
        <w:sz w:val="20"/>
      </w:rPr>
    </w:pPr>
    <w:r w:rsidRPr="00403626">
      <w:pict>
        <v:shapetype id="_x0000_t202" coordsize="21600,21600" o:spt="202" path="m,l,21600r21600,l21600,xe">
          <v:stroke joinstyle="miter"/>
          <v:path gradientshapeok="t" o:connecttype="rect"/>
        </v:shapetype>
        <v:shape id="_x0000_s2052" type="#_x0000_t202" style="position:absolute;margin-left:276.35pt;margin-top:93.55pt;width:44.6pt;height:14.7pt;z-index:-251656704;mso-position-horizontal-relative:page;mso-position-vertical-relative:page" filled="f" stroked="f">
          <v:textbox inset="0,0,0,0">
            <w:txbxContent>
              <w:p w:rsidR="008708B5" w:rsidRPr="00CB7A30" w:rsidRDefault="008708B5" w:rsidP="00820866"/>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B5" w:rsidRDefault="008708B5" w:rsidP="00820866">
    <w:pPr>
      <w:adjustRightInd w:val="0"/>
      <w:jc w:val="center"/>
      <w:rPr>
        <w:rFonts w:ascii="Arial" w:eastAsia="Times New Roman" w:hAnsi="Arial" w:cs="Arial"/>
        <w:b/>
        <w:bCs/>
        <w:lang w:val="pt-BR"/>
      </w:rPr>
    </w:pPr>
    <w:r>
      <w:rPr>
        <w:rFonts w:ascii="Arial" w:eastAsia="Times New Roman" w:hAnsi="Arial" w:cs="Arial"/>
        <w:b/>
        <w:bCs/>
        <w:lang w:val="pt-BR"/>
      </w:rPr>
      <w:t>ESTADO DO PARANÁ</w:t>
    </w:r>
  </w:p>
  <w:p w:rsidR="008708B5" w:rsidRDefault="008708B5" w:rsidP="00820866">
    <w:pPr>
      <w:adjustRightInd w:val="0"/>
      <w:jc w:val="center"/>
      <w:rPr>
        <w:rFonts w:ascii="Arial" w:eastAsia="Times New Roman" w:hAnsi="Arial" w:cs="Arial"/>
        <w:b/>
        <w:bCs/>
        <w:sz w:val="32"/>
        <w:szCs w:val="32"/>
        <w:lang w:val="pt-BR"/>
      </w:rPr>
    </w:pPr>
    <w:r>
      <w:rPr>
        <w:rFonts w:ascii="Arial" w:eastAsia="Times New Roman" w:hAnsi="Arial" w:cs="Arial"/>
        <w:b/>
        <w:bCs/>
        <w:sz w:val="32"/>
        <w:szCs w:val="32"/>
        <w:lang w:val="pt-BR"/>
      </w:rPr>
      <w:t>PREFEITURA MUNICIPAL DE CAFEARA</w:t>
    </w:r>
  </w:p>
  <w:p w:rsidR="008708B5" w:rsidRDefault="008708B5" w:rsidP="00820866">
    <w:pPr>
      <w:adjustRightInd w:val="0"/>
      <w:jc w:val="center"/>
      <w:rPr>
        <w:rFonts w:ascii="Arial" w:eastAsia="Times New Roman" w:hAnsi="Arial" w:cs="Arial"/>
        <w:b/>
        <w:bCs/>
        <w:sz w:val="18"/>
        <w:szCs w:val="18"/>
        <w:shd w:val="clear" w:color="auto" w:fill="E4E4E4"/>
        <w:lang w:val="pt-BR"/>
      </w:rPr>
    </w:pPr>
    <w:r>
      <w:rPr>
        <w:rFonts w:ascii="Arial" w:eastAsia="Times New Roman" w:hAnsi="Arial" w:cs="Arial"/>
        <w:b/>
        <w:bCs/>
        <w:sz w:val="18"/>
        <w:szCs w:val="18"/>
        <w:shd w:val="clear" w:color="auto" w:fill="E4E4E4"/>
        <w:lang w:val="pt-BR"/>
      </w:rPr>
      <w:t>CNPJ Nº 75.845.545/0001-06 - AVENIDA BRASIL, 188 CENTRO CAFEARA PR - FONE (043) 3625 1000 CEP 86640-</w:t>
    </w:r>
    <w:proofErr w:type="gramStart"/>
    <w:r>
      <w:rPr>
        <w:rFonts w:ascii="Arial" w:eastAsia="Times New Roman" w:hAnsi="Arial" w:cs="Arial"/>
        <w:b/>
        <w:bCs/>
        <w:sz w:val="18"/>
        <w:szCs w:val="18"/>
        <w:shd w:val="clear" w:color="auto" w:fill="E4E4E4"/>
        <w:lang w:val="pt-BR"/>
      </w:rPr>
      <w:t>000</w:t>
    </w:r>
    <w:proofErr w:type="gramEnd"/>
  </w:p>
  <w:p w:rsidR="008708B5" w:rsidRDefault="008708B5">
    <w:pPr>
      <w:pStyle w:val="Corpodetexto"/>
      <w:spacing w:line="14" w:lineRule="auto"/>
      <w:rPr>
        <w:sz w:val="20"/>
      </w:rPr>
    </w:pPr>
    <w:r w:rsidRPr="00403626">
      <w:pict>
        <v:shapetype id="_x0000_t202" coordsize="21600,21600" o:spt="202" path="m,l,21600r21600,l21600,xe">
          <v:stroke joinstyle="miter"/>
          <v:path gradientshapeok="t" o:connecttype="rect"/>
        </v:shapetype>
        <v:shape id="_x0000_s2054" type="#_x0000_t202" style="position:absolute;margin-left:275.05pt;margin-top:93.55pt;width:47.1pt;height:14.7pt;z-index:-251660800;mso-position-horizontal-relative:page;mso-position-vertical-relative:page" filled="f" stroked="f">
          <v:textbox inset="0,0,0,0">
            <w:txbxContent>
              <w:p w:rsidR="008708B5" w:rsidRPr="00CB7A30" w:rsidRDefault="008708B5" w:rsidP="00820866"/>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499"/>
    <w:multiLevelType w:val="hybridMultilevel"/>
    <w:tmpl w:val="9020B7A0"/>
    <w:lvl w:ilvl="0" w:tplc="1E44776A">
      <w:start w:val="1"/>
      <w:numFmt w:val="lowerLetter"/>
      <w:lvlText w:val="%1)"/>
      <w:lvlJc w:val="left"/>
      <w:pPr>
        <w:ind w:left="1313" w:hanging="360"/>
      </w:pPr>
      <w:rPr>
        <w:rFonts w:ascii="Arial MT" w:eastAsia="Arial MT" w:hAnsi="Arial MT" w:cs="Arial MT" w:hint="default"/>
        <w:spacing w:val="-1"/>
        <w:w w:val="100"/>
        <w:sz w:val="22"/>
        <w:szCs w:val="22"/>
        <w:lang w:val="pt-PT" w:eastAsia="en-US" w:bidi="ar-SA"/>
      </w:rPr>
    </w:lvl>
    <w:lvl w:ilvl="1" w:tplc="79D45D68">
      <w:numFmt w:val="bullet"/>
      <w:lvlText w:val="•"/>
      <w:lvlJc w:val="left"/>
      <w:pPr>
        <w:ind w:left="2272" w:hanging="360"/>
      </w:pPr>
      <w:rPr>
        <w:rFonts w:hint="default"/>
        <w:lang w:val="pt-PT" w:eastAsia="en-US" w:bidi="ar-SA"/>
      </w:rPr>
    </w:lvl>
    <w:lvl w:ilvl="2" w:tplc="B830824A">
      <w:numFmt w:val="bullet"/>
      <w:lvlText w:val="•"/>
      <w:lvlJc w:val="left"/>
      <w:pPr>
        <w:ind w:left="3225" w:hanging="360"/>
      </w:pPr>
      <w:rPr>
        <w:rFonts w:hint="default"/>
        <w:lang w:val="pt-PT" w:eastAsia="en-US" w:bidi="ar-SA"/>
      </w:rPr>
    </w:lvl>
    <w:lvl w:ilvl="3" w:tplc="D0E22E04">
      <w:numFmt w:val="bullet"/>
      <w:lvlText w:val="•"/>
      <w:lvlJc w:val="left"/>
      <w:pPr>
        <w:ind w:left="4177" w:hanging="360"/>
      </w:pPr>
      <w:rPr>
        <w:rFonts w:hint="default"/>
        <w:lang w:val="pt-PT" w:eastAsia="en-US" w:bidi="ar-SA"/>
      </w:rPr>
    </w:lvl>
    <w:lvl w:ilvl="4" w:tplc="BB182578">
      <w:numFmt w:val="bullet"/>
      <w:lvlText w:val="•"/>
      <w:lvlJc w:val="left"/>
      <w:pPr>
        <w:ind w:left="5130" w:hanging="360"/>
      </w:pPr>
      <w:rPr>
        <w:rFonts w:hint="default"/>
        <w:lang w:val="pt-PT" w:eastAsia="en-US" w:bidi="ar-SA"/>
      </w:rPr>
    </w:lvl>
    <w:lvl w:ilvl="5" w:tplc="AEFEBA3A">
      <w:numFmt w:val="bullet"/>
      <w:lvlText w:val="•"/>
      <w:lvlJc w:val="left"/>
      <w:pPr>
        <w:ind w:left="6083" w:hanging="360"/>
      </w:pPr>
      <w:rPr>
        <w:rFonts w:hint="default"/>
        <w:lang w:val="pt-PT" w:eastAsia="en-US" w:bidi="ar-SA"/>
      </w:rPr>
    </w:lvl>
    <w:lvl w:ilvl="6" w:tplc="E304BBB0">
      <w:numFmt w:val="bullet"/>
      <w:lvlText w:val="•"/>
      <w:lvlJc w:val="left"/>
      <w:pPr>
        <w:ind w:left="7035" w:hanging="360"/>
      </w:pPr>
      <w:rPr>
        <w:rFonts w:hint="default"/>
        <w:lang w:val="pt-PT" w:eastAsia="en-US" w:bidi="ar-SA"/>
      </w:rPr>
    </w:lvl>
    <w:lvl w:ilvl="7" w:tplc="C3D08D4C">
      <w:numFmt w:val="bullet"/>
      <w:lvlText w:val="•"/>
      <w:lvlJc w:val="left"/>
      <w:pPr>
        <w:ind w:left="7988" w:hanging="360"/>
      </w:pPr>
      <w:rPr>
        <w:rFonts w:hint="default"/>
        <w:lang w:val="pt-PT" w:eastAsia="en-US" w:bidi="ar-SA"/>
      </w:rPr>
    </w:lvl>
    <w:lvl w:ilvl="8" w:tplc="FFB45A28">
      <w:numFmt w:val="bullet"/>
      <w:lvlText w:val="•"/>
      <w:lvlJc w:val="left"/>
      <w:pPr>
        <w:ind w:left="8941" w:hanging="360"/>
      </w:pPr>
      <w:rPr>
        <w:rFonts w:hint="default"/>
        <w:lang w:val="pt-PT" w:eastAsia="en-US" w:bidi="ar-SA"/>
      </w:rPr>
    </w:lvl>
  </w:abstractNum>
  <w:abstractNum w:abstractNumId="1">
    <w:nsid w:val="03255085"/>
    <w:multiLevelType w:val="hybridMultilevel"/>
    <w:tmpl w:val="ABB6E3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nsid w:val="0617555E"/>
    <w:multiLevelType w:val="hybridMultilevel"/>
    <w:tmpl w:val="A0EE5E46"/>
    <w:lvl w:ilvl="0" w:tplc="0A966B2E">
      <w:start w:val="1"/>
      <w:numFmt w:val="lowerLetter"/>
      <w:lvlText w:val="%1)"/>
      <w:lvlJc w:val="left"/>
      <w:pPr>
        <w:ind w:left="1313" w:hanging="360"/>
      </w:pPr>
      <w:rPr>
        <w:rFonts w:ascii="Arial MT" w:eastAsia="Arial MT" w:hAnsi="Arial MT" w:cs="Arial MT" w:hint="default"/>
        <w:spacing w:val="-1"/>
        <w:w w:val="100"/>
        <w:sz w:val="22"/>
        <w:szCs w:val="22"/>
        <w:lang w:val="pt-PT" w:eastAsia="en-US" w:bidi="ar-SA"/>
      </w:rPr>
    </w:lvl>
    <w:lvl w:ilvl="1" w:tplc="360CC11A">
      <w:numFmt w:val="bullet"/>
      <w:lvlText w:val="•"/>
      <w:lvlJc w:val="left"/>
      <w:pPr>
        <w:ind w:left="2272" w:hanging="360"/>
      </w:pPr>
      <w:rPr>
        <w:rFonts w:hint="default"/>
        <w:lang w:val="pt-PT" w:eastAsia="en-US" w:bidi="ar-SA"/>
      </w:rPr>
    </w:lvl>
    <w:lvl w:ilvl="2" w:tplc="A822CAFE">
      <w:numFmt w:val="bullet"/>
      <w:lvlText w:val="•"/>
      <w:lvlJc w:val="left"/>
      <w:pPr>
        <w:ind w:left="3225" w:hanging="360"/>
      </w:pPr>
      <w:rPr>
        <w:rFonts w:hint="default"/>
        <w:lang w:val="pt-PT" w:eastAsia="en-US" w:bidi="ar-SA"/>
      </w:rPr>
    </w:lvl>
    <w:lvl w:ilvl="3" w:tplc="0FF238A4">
      <w:numFmt w:val="bullet"/>
      <w:lvlText w:val="•"/>
      <w:lvlJc w:val="left"/>
      <w:pPr>
        <w:ind w:left="4177" w:hanging="360"/>
      </w:pPr>
      <w:rPr>
        <w:rFonts w:hint="default"/>
        <w:lang w:val="pt-PT" w:eastAsia="en-US" w:bidi="ar-SA"/>
      </w:rPr>
    </w:lvl>
    <w:lvl w:ilvl="4" w:tplc="6616BB62">
      <w:numFmt w:val="bullet"/>
      <w:lvlText w:val="•"/>
      <w:lvlJc w:val="left"/>
      <w:pPr>
        <w:ind w:left="5130" w:hanging="360"/>
      </w:pPr>
      <w:rPr>
        <w:rFonts w:hint="default"/>
        <w:lang w:val="pt-PT" w:eastAsia="en-US" w:bidi="ar-SA"/>
      </w:rPr>
    </w:lvl>
    <w:lvl w:ilvl="5" w:tplc="27183E6E">
      <w:numFmt w:val="bullet"/>
      <w:lvlText w:val="•"/>
      <w:lvlJc w:val="left"/>
      <w:pPr>
        <w:ind w:left="6083" w:hanging="360"/>
      </w:pPr>
      <w:rPr>
        <w:rFonts w:hint="default"/>
        <w:lang w:val="pt-PT" w:eastAsia="en-US" w:bidi="ar-SA"/>
      </w:rPr>
    </w:lvl>
    <w:lvl w:ilvl="6" w:tplc="6F826808">
      <w:numFmt w:val="bullet"/>
      <w:lvlText w:val="•"/>
      <w:lvlJc w:val="left"/>
      <w:pPr>
        <w:ind w:left="7035" w:hanging="360"/>
      </w:pPr>
      <w:rPr>
        <w:rFonts w:hint="default"/>
        <w:lang w:val="pt-PT" w:eastAsia="en-US" w:bidi="ar-SA"/>
      </w:rPr>
    </w:lvl>
    <w:lvl w:ilvl="7" w:tplc="691A6C90">
      <w:numFmt w:val="bullet"/>
      <w:lvlText w:val="•"/>
      <w:lvlJc w:val="left"/>
      <w:pPr>
        <w:ind w:left="7988" w:hanging="360"/>
      </w:pPr>
      <w:rPr>
        <w:rFonts w:hint="default"/>
        <w:lang w:val="pt-PT" w:eastAsia="en-US" w:bidi="ar-SA"/>
      </w:rPr>
    </w:lvl>
    <w:lvl w:ilvl="8" w:tplc="2AF43B3E">
      <w:numFmt w:val="bullet"/>
      <w:lvlText w:val="•"/>
      <w:lvlJc w:val="left"/>
      <w:pPr>
        <w:ind w:left="8941" w:hanging="360"/>
      </w:pPr>
      <w:rPr>
        <w:rFonts w:hint="default"/>
        <w:lang w:val="pt-PT" w:eastAsia="en-US" w:bidi="ar-SA"/>
      </w:rPr>
    </w:lvl>
  </w:abstractNum>
  <w:abstractNum w:abstractNumId="3">
    <w:nsid w:val="06F21F95"/>
    <w:multiLevelType w:val="hybridMultilevel"/>
    <w:tmpl w:val="85E4EC9A"/>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
    <w:nsid w:val="0736522A"/>
    <w:multiLevelType w:val="hybridMultilevel"/>
    <w:tmpl w:val="CE0E836E"/>
    <w:lvl w:ilvl="0" w:tplc="A8FC4694">
      <w:start w:val="1"/>
      <w:numFmt w:val="upperRoman"/>
      <w:lvlText w:val="%1-"/>
      <w:lvlJc w:val="left"/>
      <w:pPr>
        <w:ind w:left="1447" w:hanging="855"/>
      </w:pPr>
      <w:rPr>
        <w:rFonts w:ascii="Times New Roman" w:eastAsia="Times New Roman" w:hAnsi="Times New Roman" w:cs="Times New Roman" w:hint="default"/>
        <w:spacing w:val="-4"/>
        <w:w w:val="99"/>
        <w:sz w:val="24"/>
        <w:szCs w:val="24"/>
        <w:lang w:val="pt-PT" w:eastAsia="en-US" w:bidi="ar-SA"/>
      </w:rPr>
    </w:lvl>
    <w:lvl w:ilvl="1" w:tplc="FB6CE870">
      <w:numFmt w:val="bullet"/>
      <w:lvlText w:val="•"/>
      <w:lvlJc w:val="left"/>
      <w:pPr>
        <w:ind w:left="2380" w:hanging="855"/>
      </w:pPr>
      <w:rPr>
        <w:rFonts w:hint="default"/>
        <w:lang w:val="pt-PT" w:eastAsia="en-US" w:bidi="ar-SA"/>
      </w:rPr>
    </w:lvl>
    <w:lvl w:ilvl="2" w:tplc="9F26F0CC">
      <w:numFmt w:val="bullet"/>
      <w:lvlText w:val="•"/>
      <w:lvlJc w:val="left"/>
      <w:pPr>
        <w:ind w:left="3321" w:hanging="855"/>
      </w:pPr>
      <w:rPr>
        <w:rFonts w:hint="default"/>
        <w:lang w:val="pt-PT" w:eastAsia="en-US" w:bidi="ar-SA"/>
      </w:rPr>
    </w:lvl>
    <w:lvl w:ilvl="3" w:tplc="6DE0BD70">
      <w:numFmt w:val="bullet"/>
      <w:lvlText w:val="•"/>
      <w:lvlJc w:val="left"/>
      <w:pPr>
        <w:ind w:left="4261" w:hanging="855"/>
      </w:pPr>
      <w:rPr>
        <w:rFonts w:hint="default"/>
        <w:lang w:val="pt-PT" w:eastAsia="en-US" w:bidi="ar-SA"/>
      </w:rPr>
    </w:lvl>
    <w:lvl w:ilvl="4" w:tplc="EF427DD2">
      <w:numFmt w:val="bullet"/>
      <w:lvlText w:val="•"/>
      <w:lvlJc w:val="left"/>
      <w:pPr>
        <w:ind w:left="5202" w:hanging="855"/>
      </w:pPr>
      <w:rPr>
        <w:rFonts w:hint="default"/>
        <w:lang w:val="pt-PT" w:eastAsia="en-US" w:bidi="ar-SA"/>
      </w:rPr>
    </w:lvl>
    <w:lvl w:ilvl="5" w:tplc="69FC443C">
      <w:numFmt w:val="bullet"/>
      <w:lvlText w:val="•"/>
      <w:lvlJc w:val="left"/>
      <w:pPr>
        <w:ind w:left="6143" w:hanging="855"/>
      </w:pPr>
      <w:rPr>
        <w:rFonts w:hint="default"/>
        <w:lang w:val="pt-PT" w:eastAsia="en-US" w:bidi="ar-SA"/>
      </w:rPr>
    </w:lvl>
    <w:lvl w:ilvl="6" w:tplc="FE827AF2">
      <w:numFmt w:val="bullet"/>
      <w:lvlText w:val="•"/>
      <w:lvlJc w:val="left"/>
      <w:pPr>
        <w:ind w:left="7083" w:hanging="855"/>
      </w:pPr>
      <w:rPr>
        <w:rFonts w:hint="default"/>
        <w:lang w:val="pt-PT" w:eastAsia="en-US" w:bidi="ar-SA"/>
      </w:rPr>
    </w:lvl>
    <w:lvl w:ilvl="7" w:tplc="220EF2D0">
      <w:numFmt w:val="bullet"/>
      <w:lvlText w:val="•"/>
      <w:lvlJc w:val="left"/>
      <w:pPr>
        <w:ind w:left="8024" w:hanging="855"/>
      </w:pPr>
      <w:rPr>
        <w:rFonts w:hint="default"/>
        <w:lang w:val="pt-PT" w:eastAsia="en-US" w:bidi="ar-SA"/>
      </w:rPr>
    </w:lvl>
    <w:lvl w:ilvl="8" w:tplc="C41C2268">
      <w:numFmt w:val="bullet"/>
      <w:lvlText w:val="•"/>
      <w:lvlJc w:val="left"/>
      <w:pPr>
        <w:ind w:left="8965" w:hanging="855"/>
      </w:pPr>
      <w:rPr>
        <w:rFonts w:hint="default"/>
        <w:lang w:val="pt-PT" w:eastAsia="en-US" w:bidi="ar-SA"/>
      </w:rPr>
    </w:lvl>
  </w:abstractNum>
  <w:abstractNum w:abstractNumId="5">
    <w:nsid w:val="073813AB"/>
    <w:multiLevelType w:val="multilevel"/>
    <w:tmpl w:val="7CC8754C"/>
    <w:lvl w:ilvl="0">
      <w:start w:val="11"/>
      <w:numFmt w:val="decimal"/>
      <w:lvlText w:val="%1"/>
      <w:lvlJc w:val="left"/>
      <w:pPr>
        <w:ind w:left="1438" w:hanging="846"/>
      </w:pPr>
      <w:rPr>
        <w:rFonts w:hint="default"/>
        <w:lang w:val="pt-PT" w:eastAsia="en-US" w:bidi="ar-SA"/>
      </w:rPr>
    </w:lvl>
    <w:lvl w:ilvl="1">
      <w:start w:val="3"/>
      <w:numFmt w:val="decimal"/>
      <w:lvlText w:val="%1.%2"/>
      <w:lvlJc w:val="left"/>
      <w:pPr>
        <w:ind w:left="1438" w:hanging="846"/>
      </w:pPr>
      <w:rPr>
        <w:rFonts w:hint="default"/>
        <w:lang w:val="pt-PT" w:eastAsia="en-US" w:bidi="ar-SA"/>
      </w:rPr>
    </w:lvl>
    <w:lvl w:ilvl="2">
      <w:start w:val="1"/>
      <w:numFmt w:val="decimal"/>
      <w:lvlText w:val="%1.%2.%3."/>
      <w:lvlJc w:val="left"/>
      <w:pPr>
        <w:ind w:left="1438" w:hanging="846"/>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261" w:hanging="846"/>
      </w:pPr>
      <w:rPr>
        <w:rFonts w:hint="default"/>
        <w:lang w:val="pt-PT" w:eastAsia="en-US" w:bidi="ar-SA"/>
      </w:rPr>
    </w:lvl>
    <w:lvl w:ilvl="4">
      <w:numFmt w:val="bullet"/>
      <w:lvlText w:val="•"/>
      <w:lvlJc w:val="left"/>
      <w:pPr>
        <w:ind w:left="5202" w:hanging="846"/>
      </w:pPr>
      <w:rPr>
        <w:rFonts w:hint="default"/>
        <w:lang w:val="pt-PT" w:eastAsia="en-US" w:bidi="ar-SA"/>
      </w:rPr>
    </w:lvl>
    <w:lvl w:ilvl="5">
      <w:numFmt w:val="bullet"/>
      <w:lvlText w:val="•"/>
      <w:lvlJc w:val="left"/>
      <w:pPr>
        <w:ind w:left="6143" w:hanging="846"/>
      </w:pPr>
      <w:rPr>
        <w:rFonts w:hint="default"/>
        <w:lang w:val="pt-PT" w:eastAsia="en-US" w:bidi="ar-SA"/>
      </w:rPr>
    </w:lvl>
    <w:lvl w:ilvl="6">
      <w:numFmt w:val="bullet"/>
      <w:lvlText w:val="•"/>
      <w:lvlJc w:val="left"/>
      <w:pPr>
        <w:ind w:left="7083" w:hanging="846"/>
      </w:pPr>
      <w:rPr>
        <w:rFonts w:hint="default"/>
        <w:lang w:val="pt-PT" w:eastAsia="en-US" w:bidi="ar-SA"/>
      </w:rPr>
    </w:lvl>
    <w:lvl w:ilvl="7">
      <w:numFmt w:val="bullet"/>
      <w:lvlText w:val="•"/>
      <w:lvlJc w:val="left"/>
      <w:pPr>
        <w:ind w:left="8024" w:hanging="846"/>
      </w:pPr>
      <w:rPr>
        <w:rFonts w:hint="default"/>
        <w:lang w:val="pt-PT" w:eastAsia="en-US" w:bidi="ar-SA"/>
      </w:rPr>
    </w:lvl>
    <w:lvl w:ilvl="8">
      <w:numFmt w:val="bullet"/>
      <w:lvlText w:val="•"/>
      <w:lvlJc w:val="left"/>
      <w:pPr>
        <w:ind w:left="8965" w:hanging="846"/>
      </w:pPr>
      <w:rPr>
        <w:rFonts w:hint="default"/>
        <w:lang w:val="pt-PT" w:eastAsia="en-US" w:bidi="ar-SA"/>
      </w:rPr>
    </w:lvl>
  </w:abstractNum>
  <w:abstractNum w:abstractNumId="6">
    <w:nsid w:val="08914C0F"/>
    <w:multiLevelType w:val="hybridMultilevel"/>
    <w:tmpl w:val="3DD2EA06"/>
    <w:lvl w:ilvl="0" w:tplc="6CB03008">
      <w:start w:val="1"/>
      <w:numFmt w:val="lowerLetter"/>
      <w:lvlText w:val="%1)"/>
      <w:lvlJc w:val="left"/>
      <w:pPr>
        <w:ind w:left="1313" w:hanging="360"/>
      </w:pPr>
      <w:rPr>
        <w:rFonts w:ascii="Arial MT" w:eastAsia="Arial MT" w:hAnsi="Arial MT" w:cs="Arial MT" w:hint="default"/>
        <w:spacing w:val="-1"/>
        <w:w w:val="100"/>
        <w:sz w:val="22"/>
        <w:szCs w:val="22"/>
        <w:lang w:val="pt-PT" w:eastAsia="en-US" w:bidi="ar-SA"/>
      </w:rPr>
    </w:lvl>
    <w:lvl w:ilvl="1" w:tplc="F86E6024">
      <w:numFmt w:val="bullet"/>
      <w:lvlText w:val="•"/>
      <w:lvlJc w:val="left"/>
      <w:pPr>
        <w:ind w:left="2272" w:hanging="360"/>
      </w:pPr>
      <w:rPr>
        <w:rFonts w:hint="default"/>
        <w:lang w:val="pt-PT" w:eastAsia="en-US" w:bidi="ar-SA"/>
      </w:rPr>
    </w:lvl>
    <w:lvl w:ilvl="2" w:tplc="9A86793A">
      <w:numFmt w:val="bullet"/>
      <w:lvlText w:val="•"/>
      <w:lvlJc w:val="left"/>
      <w:pPr>
        <w:ind w:left="3225" w:hanging="360"/>
      </w:pPr>
      <w:rPr>
        <w:rFonts w:hint="default"/>
        <w:lang w:val="pt-PT" w:eastAsia="en-US" w:bidi="ar-SA"/>
      </w:rPr>
    </w:lvl>
    <w:lvl w:ilvl="3" w:tplc="40A8D8F4">
      <w:numFmt w:val="bullet"/>
      <w:lvlText w:val="•"/>
      <w:lvlJc w:val="left"/>
      <w:pPr>
        <w:ind w:left="4177" w:hanging="360"/>
      </w:pPr>
      <w:rPr>
        <w:rFonts w:hint="default"/>
        <w:lang w:val="pt-PT" w:eastAsia="en-US" w:bidi="ar-SA"/>
      </w:rPr>
    </w:lvl>
    <w:lvl w:ilvl="4" w:tplc="96FCE0D2">
      <w:numFmt w:val="bullet"/>
      <w:lvlText w:val="•"/>
      <w:lvlJc w:val="left"/>
      <w:pPr>
        <w:ind w:left="5130" w:hanging="360"/>
      </w:pPr>
      <w:rPr>
        <w:rFonts w:hint="default"/>
        <w:lang w:val="pt-PT" w:eastAsia="en-US" w:bidi="ar-SA"/>
      </w:rPr>
    </w:lvl>
    <w:lvl w:ilvl="5" w:tplc="78442F4E">
      <w:numFmt w:val="bullet"/>
      <w:lvlText w:val="•"/>
      <w:lvlJc w:val="left"/>
      <w:pPr>
        <w:ind w:left="6083" w:hanging="360"/>
      </w:pPr>
      <w:rPr>
        <w:rFonts w:hint="default"/>
        <w:lang w:val="pt-PT" w:eastAsia="en-US" w:bidi="ar-SA"/>
      </w:rPr>
    </w:lvl>
    <w:lvl w:ilvl="6" w:tplc="096A9906">
      <w:numFmt w:val="bullet"/>
      <w:lvlText w:val="•"/>
      <w:lvlJc w:val="left"/>
      <w:pPr>
        <w:ind w:left="7035" w:hanging="360"/>
      </w:pPr>
      <w:rPr>
        <w:rFonts w:hint="default"/>
        <w:lang w:val="pt-PT" w:eastAsia="en-US" w:bidi="ar-SA"/>
      </w:rPr>
    </w:lvl>
    <w:lvl w:ilvl="7" w:tplc="EA1CD4E8">
      <w:numFmt w:val="bullet"/>
      <w:lvlText w:val="•"/>
      <w:lvlJc w:val="left"/>
      <w:pPr>
        <w:ind w:left="7988" w:hanging="360"/>
      </w:pPr>
      <w:rPr>
        <w:rFonts w:hint="default"/>
        <w:lang w:val="pt-PT" w:eastAsia="en-US" w:bidi="ar-SA"/>
      </w:rPr>
    </w:lvl>
    <w:lvl w:ilvl="8" w:tplc="5A606C3E">
      <w:numFmt w:val="bullet"/>
      <w:lvlText w:val="•"/>
      <w:lvlJc w:val="left"/>
      <w:pPr>
        <w:ind w:left="8941" w:hanging="360"/>
      </w:pPr>
      <w:rPr>
        <w:rFonts w:hint="default"/>
        <w:lang w:val="pt-PT" w:eastAsia="en-US" w:bidi="ar-SA"/>
      </w:rPr>
    </w:lvl>
  </w:abstractNum>
  <w:abstractNum w:abstractNumId="7">
    <w:nsid w:val="0C281A9A"/>
    <w:multiLevelType w:val="hybridMultilevel"/>
    <w:tmpl w:val="7AB2613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nsid w:val="0C5B430C"/>
    <w:multiLevelType w:val="hybridMultilevel"/>
    <w:tmpl w:val="E58607E8"/>
    <w:lvl w:ilvl="0" w:tplc="9C1ECC60">
      <w:start w:val="1"/>
      <w:numFmt w:val="upperRoman"/>
      <w:lvlText w:val="%1-"/>
      <w:lvlJc w:val="left"/>
      <w:pPr>
        <w:ind w:left="592" w:hanging="851"/>
      </w:pPr>
      <w:rPr>
        <w:rFonts w:ascii="Times New Roman" w:eastAsia="Times New Roman" w:hAnsi="Times New Roman" w:cs="Times New Roman" w:hint="default"/>
        <w:spacing w:val="-4"/>
        <w:w w:val="99"/>
        <w:sz w:val="24"/>
        <w:szCs w:val="24"/>
        <w:lang w:val="pt-PT" w:eastAsia="en-US" w:bidi="ar-SA"/>
      </w:rPr>
    </w:lvl>
    <w:lvl w:ilvl="1" w:tplc="F26C9E0A">
      <w:numFmt w:val="bullet"/>
      <w:lvlText w:val="•"/>
      <w:lvlJc w:val="left"/>
      <w:pPr>
        <w:ind w:left="1624" w:hanging="851"/>
      </w:pPr>
      <w:rPr>
        <w:rFonts w:hint="default"/>
        <w:lang w:val="pt-PT" w:eastAsia="en-US" w:bidi="ar-SA"/>
      </w:rPr>
    </w:lvl>
    <w:lvl w:ilvl="2" w:tplc="5FF24BD0">
      <w:numFmt w:val="bullet"/>
      <w:lvlText w:val="•"/>
      <w:lvlJc w:val="left"/>
      <w:pPr>
        <w:ind w:left="2649" w:hanging="851"/>
      </w:pPr>
      <w:rPr>
        <w:rFonts w:hint="default"/>
        <w:lang w:val="pt-PT" w:eastAsia="en-US" w:bidi="ar-SA"/>
      </w:rPr>
    </w:lvl>
    <w:lvl w:ilvl="3" w:tplc="D474F712">
      <w:numFmt w:val="bullet"/>
      <w:lvlText w:val="•"/>
      <w:lvlJc w:val="left"/>
      <w:pPr>
        <w:ind w:left="3673" w:hanging="851"/>
      </w:pPr>
      <w:rPr>
        <w:rFonts w:hint="default"/>
        <w:lang w:val="pt-PT" w:eastAsia="en-US" w:bidi="ar-SA"/>
      </w:rPr>
    </w:lvl>
    <w:lvl w:ilvl="4" w:tplc="FF70EE98">
      <w:numFmt w:val="bullet"/>
      <w:lvlText w:val="•"/>
      <w:lvlJc w:val="left"/>
      <w:pPr>
        <w:ind w:left="4698" w:hanging="851"/>
      </w:pPr>
      <w:rPr>
        <w:rFonts w:hint="default"/>
        <w:lang w:val="pt-PT" w:eastAsia="en-US" w:bidi="ar-SA"/>
      </w:rPr>
    </w:lvl>
    <w:lvl w:ilvl="5" w:tplc="E1D08792">
      <w:numFmt w:val="bullet"/>
      <w:lvlText w:val="•"/>
      <w:lvlJc w:val="left"/>
      <w:pPr>
        <w:ind w:left="5723" w:hanging="851"/>
      </w:pPr>
      <w:rPr>
        <w:rFonts w:hint="default"/>
        <w:lang w:val="pt-PT" w:eastAsia="en-US" w:bidi="ar-SA"/>
      </w:rPr>
    </w:lvl>
    <w:lvl w:ilvl="6" w:tplc="9552E2A0">
      <w:numFmt w:val="bullet"/>
      <w:lvlText w:val="•"/>
      <w:lvlJc w:val="left"/>
      <w:pPr>
        <w:ind w:left="6747" w:hanging="851"/>
      </w:pPr>
      <w:rPr>
        <w:rFonts w:hint="default"/>
        <w:lang w:val="pt-PT" w:eastAsia="en-US" w:bidi="ar-SA"/>
      </w:rPr>
    </w:lvl>
    <w:lvl w:ilvl="7" w:tplc="D32AA59C">
      <w:numFmt w:val="bullet"/>
      <w:lvlText w:val="•"/>
      <w:lvlJc w:val="left"/>
      <w:pPr>
        <w:ind w:left="7772" w:hanging="851"/>
      </w:pPr>
      <w:rPr>
        <w:rFonts w:hint="default"/>
        <w:lang w:val="pt-PT" w:eastAsia="en-US" w:bidi="ar-SA"/>
      </w:rPr>
    </w:lvl>
    <w:lvl w:ilvl="8" w:tplc="EB7800F2">
      <w:numFmt w:val="bullet"/>
      <w:lvlText w:val="•"/>
      <w:lvlJc w:val="left"/>
      <w:pPr>
        <w:ind w:left="8797" w:hanging="851"/>
      </w:pPr>
      <w:rPr>
        <w:rFonts w:hint="default"/>
        <w:lang w:val="pt-PT" w:eastAsia="en-US" w:bidi="ar-SA"/>
      </w:rPr>
    </w:lvl>
  </w:abstractNum>
  <w:abstractNum w:abstractNumId="9">
    <w:nsid w:val="0C7522EA"/>
    <w:multiLevelType w:val="hybridMultilevel"/>
    <w:tmpl w:val="4B160CCA"/>
    <w:lvl w:ilvl="0" w:tplc="FED0327A">
      <w:start w:val="1"/>
      <w:numFmt w:val="upperRoman"/>
      <w:lvlText w:val="%1"/>
      <w:lvlJc w:val="left"/>
      <w:pPr>
        <w:ind w:left="1445" w:hanging="853"/>
      </w:pPr>
      <w:rPr>
        <w:rFonts w:ascii="Times New Roman" w:eastAsia="Times New Roman" w:hAnsi="Times New Roman" w:cs="Times New Roman" w:hint="default"/>
        <w:w w:val="99"/>
        <w:sz w:val="24"/>
        <w:szCs w:val="24"/>
        <w:lang w:val="pt-PT" w:eastAsia="en-US" w:bidi="ar-SA"/>
      </w:rPr>
    </w:lvl>
    <w:lvl w:ilvl="1" w:tplc="DE7CB71E">
      <w:numFmt w:val="bullet"/>
      <w:lvlText w:val="•"/>
      <w:lvlJc w:val="left"/>
      <w:pPr>
        <w:ind w:left="2380" w:hanging="853"/>
      </w:pPr>
      <w:rPr>
        <w:rFonts w:hint="default"/>
        <w:lang w:val="pt-PT" w:eastAsia="en-US" w:bidi="ar-SA"/>
      </w:rPr>
    </w:lvl>
    <w:lvl w:ilvl="2" w:tplc="AEAC75B2">
      <w:numFmt w:val="bullet"/>
      <w:lvlText w:val="•"/>
      <w:lvlJc w:val="left"/>
      <w:pPr>
        <w:ind w:left="3321" w:hanging="853"/>
      </w:pPr>
      <w:rPr>
        <w:rFonts w:hint="default"/>
        <w:lang w:val="pt-PT" w:eastAsia="en-US" w:bidi="ar-SA"/>
      </w:rPr>
    </w:lvl>
    <w:lvl w:ilvl="3" w:tplc="A24A9C78">
      <w:numFmt w:val="bullet"/>
      <w:lvlText w:val="•"/>
      <w:lvlJc w:val="left"/>
      <w:pPr>
        <w:ind w:left="4261" w:hanging="853"/>
      </w:pPr>
      <w:rPr>
        <w:rFonts w:hint="default"/>
        <w:lang w:val="pt-PT" w:eastAsia="en-US" w:bidi="ar-SA"/>
      </w:rPr>
    </w:lvl>
    <w:lvl w:ilvl="4" w:tplc="56DCA524">
      <w:numFmt w:val="bullet"/>
      <w:lvlText w:val="•"/>
      <w:lvlJc w:val="left"/>
      <w:pPr>
        <w:ind w:left="5202" w:hanging="853"/>
      </w:pPr>
      <w:rPr>
        <w:rFonts w:hint="default"/>
        <w:lang w:val="pt-PT" w:eastAsia="en-US" w:bidi="ar-SA"/>
      </w:rPr>
    </w:lvl>
    <w:lvl w:ilvl="5" w:tplc="F50200B6">
      <w:numFmt w:val="bullet"/>
      <w:lvlText w:val="•"/>
      <w:lvlJc w:val="left"/>
      <w:pPr>
        <w:ind w:left="6143" w:hanging="853"/>
      </w:pPr>
      <w:rPr>
        <w:rFonts w:hint="default"/>
        <w:lang w:val="pt-PT" w:eastAsia="en-US" w:bidi="ar-SA"/>
      </w:rPr>
    </w:lvl>
    <w:lvl w:ilvl="6" w:tplc="ADF40612">
      <w:numFmt w:val="bullet"/>
      <w:lvlText w:val="•"/>
      <w:lvlJc w:val="left"/>
      <w:pPr>
        <w:ind w:left="7083" w:hanging="853"/>
      </w:pPr>
      <w:rPr>
        <w:rFonts w:hint="default"/>
        <w:lang w:val="pt-PT" w:eastAsia="en-US" w:bidi="ar-SA"/>
      </w:rPr>
    </w:lvl>
    <w:lvl w:ilvl="7" w:tplc="46908F0C">
      <w:numFmt w:val="bullet"/>
      <w:lvlText w:val="•"/>
      <w:lvlJc w:val="left"/>
      <w:pPr>
        <w:ind w:left="8024" w:hanging="853"/>
      </w:pPr>
      <w:rPr>
        <w:rFonts w:hint="default"/>
        <w:lang w:val="pt-PT" w:eastAsia="en-US" w:bidi="ar-SA"/>
      </w:rPr>
    </w:lvl>
    <w:lvl w:ilvl="8" w:tplc="4E5A3062">
      <w:numFmt w:val="bullet"/>
      <w:lvlText w:val="•"/>
      <w:lvlJc w:val="left"/>
      <w:pPr>
        <w:ind w:left="8965" w:hanging="853"/>
      </w:pPr>
      <w:rPr>
        <w:rFonts w:hint="default"/>
        <w:lang w:val="pt-PT" w:eastAsia="en-US" w:bidi="ar-SA"/>
      </w:rPr>
    </w:lvl>
  </w:abstractNum>
  <w:abstractNum w:abstractNumId="10">
    <w:nsid w:val="0C8F0411"/>
    <w:multiLevelType w:val="hybridMultilevel"/>
    <w:tmpl w:val="39C6CC8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123B1E2D"/>
    <w:multiLevelType w:val="multilevel"/>
    <w:tmpl w:val="78722AAC"/>
    <w:lvl w:ilvl="0">
      <w:start w:val="4"/>
      <w:numFmt w:val="decimal"/>
      <w:lvlText w:val="%1"/>
      <w:lvlJc w:val="left"/>
      <w:pPr>
        <w:ind w:left="1447" w:hanging="855"/>
      </w:pPr>
      <w:rPr>
        <w:rFonts w:hint="default"/>
        <w:lang w:val="pt-PT" w:eastAsia="en-US" w:bidi="ar-SA"/>
      </w:rPr>
    </w:lvl>
    <w:lvl w:ilvl="1">
      <w:start w:val="6"/>
      <w:numFmt w:val="decimal"/>
      <w:lvlText w:val="%1.%2"/>
      <w:lvlJc w:val="left"/>
      <w:pPr>
        <w:ind w:left="1447" w:hanging="855"/>
      </w:pPr>
      <w:rPr>
        <w:rFonts w:hint="default"/>
        <w:lang w:val="pt-PT" w:eastAsia="en-US" w:bidi="ar-SA"/>
      </w:rPr>
    </w:lvl>
    <w:lvl w:ilvl="2">
      <w:start w:val="1"/>
      <w:numFmt w:val="decimal"/>
      <w:lvlText w:val="%1.%2.%3."/>
      <w:lvlJc w:val="left"/>
      <w:pPr>
        <w:ind w:left="1447" w:hanging="85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261" w:hanging="855"/>
      </w:pPr>
      <w:rPr>
        <w:rFonts w:hint="default"/>
        <w:lang w:val="pt-PT" w:eastAsia="en-US" w:bidi="ar-SA"/>
      </w:rPr>
    </w:lvl>
    <w:lvl w:ilvl="4">
      <w:numFmt w:val="bullet"/>
      <w:lvlText w:val="•"/>
      <w:lvlJc w:val="left"/>
      <w:pPr>
        <w:ind w:left="5202" w:hanging="855"/>
      </w:pPr>
      <w:rPr>
        <w:rFonts w:hint="default"/>
        <w:lang w:val="pt-PT" w:eastAsia="en-US" w:bidi="ar-SA"/>
      </w:rPr>
    </w:lvl>
    <w:lvl w:ilvl="5">
      <w:numFmt w:val="bullet"/>
      <w:lvlText w:val="•"/>
      <w:lvlJc w:val="left"/>
      <w:pPr>
        <w:ind w:left="6143" w:hanging="855"/>
      </w:pPr>
      <w:rPr>
        <w:rFonts w:hint="default"/>
        <w:lang w:val="pt-PT" w:eastAsia="en-US" w:bidi="ar-SA"/>
      </w:rPr>
    </w:lvl>
    <w:lvl w:ilvl="6">
      <w:numFmt w:val="bullet"/>
      <w:lvlText w:val="•"/>
      <w:lvlJc w:val="left"/>
      <w:pPr>
        <w:ind w:left="7083" w:hanging="855"/>
      </w:pPr>
      <w:rPr>
        <w:rFonts w:hint="default"/>
        <w:lang w:val="pt-PT" w:eastAsia="en-US" w:bidi="ar-SA"/>
      </w:rPr>
    </w:lvl>
    <w:lvl w:ilvl="7">
      <w:numFmt w:val="bullet"/>
      <w:lvlText w:val="•"/>
      <w:lvlJc w:val="left"/>
      <w:pPr>
        <w:ind w:left="8024" w:hanging="855"/>
      </w:pPr>
      <w:rPr>
        <w:rFonts w:hint="default"/>
        <w:lang w:val="pt-PT" w:eastAsia="en-US" w:bidi="ar-SA"/>
      </w:rPr>
    </w:lvl>
    <w:lvl w:ilvl="8">
      <w:numFmt w:val="bullet"/>
      <w:lvlText w:val="•"/>
      <w:lvlJc w:val="left"/>
      <w:pPr>
        <w:ind w:left="8965" w:hanging="855"/>
      </w:pPr>
      <w:rPr>
        <w:rFonts w:hint="default"/>
        <w:lang w:val="pt-PT" w:eastAsia="en-US" w:bidi="ar-SA"/>
      </w:rPr>
    </w:lvl>
  </w:abstractNum>
  <w:abstractNum w:abstractNumId="12">
    <w:nsid w:val="14774A91"/>
    <w:multiLevelType w:val="hybridMultilevel"/>
    <w:tmpl w:val="CA62CF0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nsid w:val="178323CE"/>
    <w:multiLevelType w:val="hybridMultilevel"/>
    <w:tmpl w:val="9E9A22BC"/>
    <w:lvl w:ilvl="0" w:tplc="0D96B092">
      <w:start w:val="1"/>
      <w:numFmt w:val="upperRoman"/>
      <w:lvlText w:val="%1-"/>
      <w:lvlJc w:val="left"/>
      <w:pPr>
        <w:ind w:left="592" w:hanging="855"/>
      </w:pPr>
      <w:rPr>
        <w:rFonts w:ascii="Times New Roman" w:eastAsia="Times New Roman" w:hAnsi="Times New Roman" w:cs="Times New Roman" w:hint="default"/>
        <w:spacing w:val="-4"/>
        <w:w w:val="99"/>
        <w:sz w:val="24"/>
        <w:szCs w:val="24"/>
        <w:lang w:val="pt-PT" w:eastAsia="en-US" w:bidi="ar-SA"/>
      </w:rPr>
    </w:lvl>
    <w:lvl w:ilvl="1" w:tplc="482E8E2A">
      <w:numFmt w:val="bullet"/>
      <w:lvlText w:val="•"/>
      <w:lvlJc w:val="left"/>
      <w:pPr>
        <w:ind w:left="1624" w:hanging="855"/>
      </w:pPr>
      <w:rPr>
        <w:rFonts w:hint="default"/>
        <w:lang w:val="pt-PT" w:eastAsia="en-US" w:bidi="ar-SA"/>
      </w:rPr>
    </w:lvl>
    <w:lvl w:ilvl="2" w:tplc="6E2E455C">
      <w:numFmt w:val="bullet"/>
      <w:lvlText w:val="•"/>
      <w:lvlJc w:val="left"/>
      <w:pPr>
        <w:ind w:left="2649" w:hanging="855"/>
      </w:pPr>
      <w:rPr>
        <w:rFonts w:hint="default"/>
        <w:lang w:val="pt-PT" w:eastAsia="en-US" w:bidi="ar-SA"/>
      </w:rPr>
    </w:lvl>
    <w:lvl w:ilvl="3" w:tplc="290E822A">
      <w:numFmt w:val="bullet"/>
      <w:lvlText w:val="•"/>
      <w:lvlJc w:val="left"/>
      <w:pPr>
        <w:ind w:left="3673" w:hanging="855"/>
      </w:pPr>
      <w:rPr>
        <w:rFonts w:hint="default"/>
        <w:lang w:val="pt-PT" w:eastAsia="en-US" w:bidi="ar-SA"/>
      </w:rPr>
    </w:lvl>
    <w:lvl w:ilvl="4" w:tplc="FD346E1E">
      <w:numFmt w:val="bullet"/>
      <w:lvlText w:val="•"/>
      <w:lvlJc w:val="left"/>
      <w:pPr>
        <w:ind w:left="4698" w:hanging="855"/>
      </w:pPr>
      <w:rPr>
        <w:rFonts w:hint="default"/>
        <w:lang w:val="pt-PT" w:eastAsia="en-US" w:bidi="ar-SA"/>
      </w:rPr>
    </w:lvl>
    <w:lvl w:ilvl="5" w:tplc="10CE218E">
      <w:numFmt w:val="bullet"/>
      <w:lvlText w:val="•"/>
      <w:lvlJc w:val="left"/>
      <w:pPr>
        <w:ind w:left="5723" w:hanging="855"/>
      </w:pPr>
      <w:rPr>
        <w:rFonts w:hint="default"/>
        <w:lang w:val="pt-PT" w:eastAsia="en-US" w:bidi="ar-SA"/>
      </w:rPr>
    </w:lvl>
    <w:lvl w:ilvl="6" w:tplc="B862FF14">
      <w:numFmt w:val="bullet"/>
      <w:lvlText w:val="•"/>
      <w:lvlJc w:val="left"/>
      <w:pPr>
        <w:ind w:left="6747" w:hanging="855"/>
      </w:pPr>
      <w:rPr>
        <w:rFonts w:hint="default"/>
        <w:lang w:val="pt-PT" w:eastAsia="en-US" w:bidi="ar-SA"/>
      </w:rPr>
    </w:lvl>
    <w:lvl w:ilvl="7" w:tplc="5B5421A8">
      <w:numFmt w:val="bullet"/>
      <w:lvlText w:val="•"/>
      <w:lvlJc w:val="left"/>
      <w:pPr>
        <w:ind w:left="7772" w:hanging="855"/>
      </w:pPr>
      <w:rPr>
        <w:rFonts w:hint="default"/>
        <w:lang w:val="pt-PT" w:eastAsia="en-US" w:bidi="ar-SA"/>
      </w:rPr>
    </w:lvl>
    <w:lvl w:ilvl="8" w:tplc="9426F08A">
      <w:numFmt w:val="bullet"/>
      <w:lvlText w:val="•"/>
      <w:lvlJc w:val="left"/>
      <w:pPr>
        <w:ind w:left="8797" w:hanging="855"/>
      </w:pPr>
      <w:rPr>
        <w:rFonts w:hint="default"/>
        <w:lang w:val="pt-PT" w:eastAsia="en-US" w:bidi="ar-SA"/>
      </w:rPr>
    </w:lvl>
  </w:abstractNum>
  <w:abstractNum w:abstractNumId="14">
    <w:nsid w:val="21EC03F6"/>
    <w:multiLevelType w:val="multilevel"/>
    <w:tmpl w:val="5CEADE78"/>
    <w:lvl w:ilvl="0">
      <w:start w:val="1"/>
      <w:numFmt w:val="decimal"/>
      <w:lvlText w:val="%1."/>
      <w:lvlJc w:val="left"/>
      <w:pPr>
        <w:ind w:left="1313" w:hanging="721"/>
      </w:pPr>
      <w:rPr>
        <w:rFonts w:ascii="Arial" w:eastAsia="Arial" w:hAnsi="Arial" w:cs="Arial" w:hint="default"/>
        <w:b/>
        <w:bCs/>
        <w:i/>
        <w:iCs/>
        <w:w w:val="82"/>
        <w:sz w:val="22"/>
        <w:szCs w:val="22"/>
        <w:lang w:val="pt-PT" w:eastAsia="en-US" w:bidi="ar-SA"/>
      </w:rPr>
    </w:lvl>
    <w:lvl w:ilvl="1">
      <w:start w:val="1"/>
      <w:numFmt w:val="decimal"/>
      <w:lvlText w:val="%1.%2"/>
      <w:lvlJc w:val="left"/>
      <w:pPr>
        <w:ind w:left="1289" w:hanging="721"/>
      </w:pPr>
      <w:rPr>
        <w:rFonts w:ascii="Arial" w:eastAsia="Arial" w:hAnsi="Arial" w:cs="Arial" w:hint="default"/>
        <w:b/>
        <w:bCs/>
        <w:i/>
        <w:iCs/>
        <w:w w:val="82"/>
        <w:sz w:val="22"/>
        <w:szCs w:val="22"/>
        <w:lang w:val="pt-PT" w:eastAsia="en-US" w:bidi="ar-SA"/>
      </w:rPr>
    </w:lvl>
    <w:lvl w:ilvl="2">
      <w:start w:val="1"/>
      <w:numFmt w:val="decimal"/>
      <w:lvlText w:val="%1.%2.%3."/>
      <w:lvlJc w:val="left"/>
      <w:pPr>
        <w:ind w:left="592" w:hanging="546"/>
      </w:pPr>
      <w:rPr>
        <w:rFonts w:ascii="Arial" w:eastAsia="Arial" w:hAnsi="Arial" w:cs="Arial" w:hint="default"/>
        <w:i/>
        <w:iCs/>
        <w:w w:val="82"/>
        <w:sz w:val="22"/>
        <w:szCs w:val="22"/>
        <w:lang w:val="pt-PT" w:eastAsia="en-US" w:bidi="ar-SA"/>
      </w:rPr>
    </w:lvl>
    <w:lvl w:ilvl="3">
      <w:numFmt w:val="bullet"/>
      <w:lvlText w:val="•"/>
      <w:lvlJc w:val="left"/>
      <w:pPr>
        <w:ind w:left="1587" w:hanging="546"/>
      </w:pPr>
      <w:rPr>
        <w:rFonts w:hint="default"/>
        <w:lang w:val="pt-PT" w:eastAsia="en-US" w:bidi="ar-SA"/>
      </w:rPr>
    </w:lvl>
    <w:lvl w:ilvl="4">
      <w:numFmt w:val="bullet"/>
      <w:lvlText w:val="•"/>
      <w:lvlJc w:val="left"/>
      <w:pPr>
        <w:ind w:left="1854" w:hanging="546"/>
      </w:pPr>
      <w:rPr>
        <w:rFonts w:hint="default"/>
        <w:lang w:val="pt-PT" w:eastAsia="en-US" w:bidi="ar-SA"/>
      </w:rPr>
    </w:lvl>
    <w:lvl w:ilvl="5">
      <w:numFmt w:val="bullet"/>
      <w:lvlText w:val="•"/>
      <w:lvlJc w:val="left"/>
      <w:pPr>
        <w:ind w:left="2122" w:hanging="546"/>
      </w:pPr>
      <w:rPr>
        <w:rFonts w:hint="default"/>
        <w:lang w:val="pt-PT" w:eastAsia="en-US" w:bidi="ar-SA"/>
      </w:rPr>
    </w:lvl>
    <w:lvl w:ilvl="6">
      <w:numFmt w:val="bullet"/>
      <w:lvlText w:val="•"/>
      <w:lvlJc w:val="left"/>
      <w:pPr>
        <w:ind w:left="2389" w:hanging="546"/>
      </w:pPr>
      <w:rPr>
        <w:rFonts w:hint="default"/>
        <w:lang w:val="pt-PT" w:eastAsia="en-US" w:bidi="ar-SA"/>
      </w:rPr>
    </w:lvl>
    <w:lvl w:ilvl="7">
      <w:numFmt w:val="bullet"/>
      <w:lvlText w:val="•"/>
      <w:lvlJc w:val="left"/>
      <w:pPr>
        <w:ind w:left="2656" w:hanging="546"/>
      </w:pPr>
      <w:rPr>
        <w:rFonts w:hint="default"/>
        <w:lang w:val="pt-PT" w:eastAsia="en-US" w:bidi="ar-SA"/>
      </w:rPr>
    </w:lvl>
    <w:lvl w:ilvl="8">
      <w:numFmt w:val="bullet"/>
      <w:lvlText w:val="•"/>
      <w:lvlJc w:val="left"/>
      <w:pPr>
        <w:ind w:left="2924" w:hanging="546"/>
      </w:pPr>
      <w:rPr>
        <w:rFonts w:hint="default"/>
        <w:lang w:val="pt-PT" w:eastAsia="en-US" w:bidi="ar-SA"/>
      </w:rPr>
    </w:lvl>
  </w:abstractNum>
  <w:abstractNum w:abstractNumId="15">
    <w:nsid w:val="230954D8"/>
    <w:multiLevelType w:val="hybridMultilevel"/>
    <w:tmpl w:val="3CB2F62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nsid w:val="2A3B5A88"/>
    <w:multiLevelType w:val="hybridMultilevel"/>
    <w:tmpl w:val="9D52C9AE"/>
    <w:lvl w:ilvl="0" w:tplc="9EDCCD4E">
      <w:start w:val="1"/>
      <w:numFmt w:val="lowerLetter"/>
      <w:lvlText w:val="%1)"/>
      <w:lvlJc w:val="left"/>
      <w:pPr>
        <w:ind w:left="1445" w:hanging="853"/>
      </w:pPr>
      <w:rPr>
        <w:rFonts w:ascii="Arial MT" w:eastAsia="Arial MT" w:hAnsi="Arial MT" w:cs="Arial MT" w:hint="default"/>
        <w:spacing w:val="-1"/>
        <w:w w:val="100"/>
        <w:sz w:val="22"/>
        <w:szCs w:val="22"/>
        <w:lang w:val="pt-PT" w:eastAsia="en-US" w:bidi="ar-SA"/>
      </w:rPr>
    </w:lvl>
    <w:lvl w:ilvl="1" w:tplc="B0F2C2BE">
      <w:numFmt w:val="bullet"/>
      <w:lvlText w:val="•"/>
      <w:lvlJc w:val="left"/>
      <w:pPr>
        <w:ind w:left="2380" w:hanging="853"/>
      </w:pPr>
      <w:rPr>
        <w:rFonts w:hint="default"/>
        <w:lang w:val="pt-PT" w:eastAsia="en-US" w:bidi="ar-SA"/>
      </w:rPr>
    </w:lvl>
    <w:lvl w:ilvl="2" w:tplc="67164A50">
      <w:numFmt w:val="bullet"/>
      <w:lvlText w:val="•"/>
      <w:lvlJc w:val="left"/>
      <w:pPr>
        <w:ind w:left="3321" w:hanging="853"/>
      </w:pPr>
      <w:rPr>
        <w:rFonts w:hint="default"/>
        <w:lang w:val="pt-PT" w:eastAsia="en-US" w:bidi="ar-SA"/>
      </w:rPr>
    </w:lvl>
    <w:lvl w:ilvl="3" w:tplc="59FA1DD4">
      <w:numFmt w:val="bullet"/>
      <w:lvlText w:val="•"/>
      <w:lvlJc w:val="left"/>
      <w:pPr>
        <w:ind w:left="4261" w:hanging="853"/>
      </w:pPr>
      <w:rPr>
        <w:rFonts w:hint="default"/>
        <w:lang w:val="pt-PT" w:eastAsia="en-US" w:bidi="ar-SA"/>
      </w:rPr>
    </w:lvl>
    <w:lvl w:ilvl="4" w:tplc="A434F5B4">
      <w:numFmt w:val="bullet"/>
      <w:lvlText w:val="•"/>
      <w:lvlJc w:val="left"/>
      <w:pPr>
        <w:ind w:left="5202" w:hanging="853"/>
      </w:pPr>
      <w:rPr>
        <w:rFonts w:hint="default"/>
        <w:lang w:val="pt-PT" w:eastAsia="en-US" w:bidi="ar-SA"/>
      </w:rPr>
    </w:lvl>
    <w:lvl w:ilvl="5" w:tplc="A5705088">
      <w:numFmt w:val="bullet"/>
      <w:lvlText w:val="•"/>
      <w:lvlJc w:val="left"/>
      <w:pPr>
        <w:ind w:left="6143" w:hanging="853"/>
      </w:pPr>
      <w:rPr>
        <w:rFonts w:hint="default"/>
        <w:lang w:val="pt-PT" w:eastAsia="en-US" w:bidi="ar-SA"/>
      </w:rPr>
    </w:lvl>
    <w:lvl w:ilvl="6" w:tplc="CEDA3BD6">
      <w:numFmt w:val="bullet"/>
      <w:lvlText w:val="•"/>
      <w:lvlJc w:val="left"/>
      <w:pPr>
        <w:ind w:left="7083" w:hanging="853"/>
      </w:pPr>
      <w:rPr>
        <w:rFonts w:hint="default"/>
        <w:lang w:val="pt-PT" w:eastAsia="en-US" w:bidi="ar-SA"/>
      </w:rPr>
    </w:lvl>
    <w:lvl w:ilvl="7" w:tplc="0E9856B2">
      <w:numFmt w:val="bullet"/>
      <w:lvlText w:val="•"/>
      <w:lvlJc w:val="left"/>
      <w:pPr>
        <w:ind w:left="8024" w:hanging="853"/>
      </w:pPr>
      <w:rPr>
        <w:rFonts w:hint="default"/>
        <w:lang w:val="pt-PT" w:eastAsia="en-US" w:bidi="ar-SA"/>
      </w:rPr>
    </w:lvl>
    <w:lvl w:ilvl="8" w:tplc="749880B6">
      <w:numFmt w:val="bullet"/>
      <w:lvlText w:val="•"/>
      <w:lvlJc w:val="left"/>
      <w:pPr>
        <w:ind w:left="8965" w:hanging="853"/>
      </w:pPr>
      <w:rPr>
        <w:rFonts w:hint="default"/>
        <w:lang w:val="pt-PT" w:eastAsia="en-US" w:bidi="ar-SA"/>
      </w:rPr>
    </w:lvl>
  </w:abstractNum>
  <w:abstractNum w:abstractNumId="17">
    <w:nsid w:val="2C2721A6"/>
    <w:multiLevelType w:val="multilevel"/>
    <w:tmpl w:val="2078F458"/>
    <w:lvl w:ilvl="0">
      <w:start w:val="7"/>
      <w:numFmt w:val="decimal"/>
      <w:lvlText w:val="%1"/>
      <w:lvlJc w:val="left"/>
      <w:pPr>
        <w:ind w:left="1045" w:hanging="453"/>
      </w:pPr>
      <w:rPr>
        <w:rFonts w:hint="default"/>
        <w:lang w:val="pt-PT" w:eastAsia="en-US" w:bidi="ar-SA"/>
      </w:rPr>
    </w:lvl>
    <w:lvl w:ilvl="1">
      <w:start w:val="5"/>
      <w:numFmt w:val="decimal"/>
      <w:lvlText w:val="%1.%2"/>
      <w:lvlJc w:val="left"/>
      <w:pPr>
        <w:ind w:left="1045" w:hanging="453"/>
      </w:pPr>
      <w:rPr>
        <w:rFonts w:hint="default"/>
        <w:lang w:val="pt-PT" w:eastAsia="en-US" w:bidi="ar-SA"/>
      </w:rPr>
    </w:lvl>
    <w:lvl w:ilvl="2">
      <w:start w:val="1"/>
      <w:numFmt w:val="decimal"/>
      <w:lvlText w:val="%1.%2.%3"/>
      <w:lvlJc w:val="left"/>
      <w:pPr>
        <w:ind w:left="1045" w:hanging="453"/>
      </w:pPr>
      <w:rPr>
        <w:rFonts w:ascii="Arial" w:eastAsia="Arial" w:hAnsi="Arial" w:cs="Arial" w:hint="default"/>
        <w:i/>
        <w:iCs/>
        <w:spacing w:val="-1"/>
        <w:w w:val="82"/>
        <w:sz w:val="22"/>
        <w:szCs w:val="22"/>
        <w:lang w:val="pt-PT" w:eastAsia="en-US" w:bidi="ar-SA"/>
      </w:rPr>
    </w:lvl>
    <w:lvl w:ilvl="3">
      <w:numFmt w:val="bullet"/>
      <w:lvlText w:val="•"/>
      <w:lvlJc w:val="left"/>
      <w:pPr>
        <w:ind w:left="3981" w:hanging="453"/>
      </w:pPr>
      <w:rPr>
        <w:rFonts w:hint="default"/>
        <w:lang w:val="pt-PT" w:eastAsia="en-US" w:bidi="ar-SA"/>
      </w:rPr>
    </w:lvl>
    <w:lvl w:ilvl="4">
      <w:numFmt w:val="bullet"/>
      <w:lvlText w:val="•"/>
      <w:lvlJc w:val="left"/>
      <w:pPr>
        <w:ind w:left="4962" w:hanging="453"/>
      </w:pPr>
      <w:rPr>
        <w:rFonts w:hint="default"/>
        <w:lang w:val="pt-PT" w:eastAsia="en-US" w:bidi="ar-SA"/>
      </w:rPr>
    </w:lvl>
    <w:lvl w:ilvl="5">
      <w:numFmt w:val="bullet"/>
      <w:lvlText w:val="•"/>
      <w:lvlJc w:val="left"/>
      <w:pPr>
        <w:ind w:left="5943" w:hanging="453"/>
      </w:pPr>
      <w:rPr>
        <w:rFonts w:hint="default"/>
        <w:lang w:val="pt-PT" w:eastAsia="en-US" w:bidi="ar-SA"/>
      </w:rPr>
    </w:lvl>
    <w:lvl w:ilvl="6">
      <w:numFmt w:val="bullet"/>
      <w:lvlText w:val="•"/>
      <w:lvlJc w:val="left"/>
      <w:pPr>
        <w:ind w:left="6923" w:hanging="453"/>
      </w:pPr>
      <w:rPr>
        <w:rFonts w:hint="default"/>
        <w:lang w:val="pt-PT" w:eastAsia="en-US" w:bidi="ar-SA"/>
      </w:rPr>
    </w:lvl>
    <w:lvl w:ilvl="7">
      <w:numFmt w:val="bullet"/>
      <w:lvlText w:val="•"/>
      <w:lvlJc w:val="left"/>
      <w:pPr>
        <w:ind w:left="7904" w:hanging="453"/>
      </w:pPr>
      <w:rPr>
        <w:rFonts w:hint="default"/>
        <w:lang w:val="pt-PT" w:eastAsia="en-US" w:bidi="ar-SA"/>
      </w:rPr>
    </w:lvl>
    <w:lvl w:ilvl="8">
      <w:numFmt w:val="bullet"/>
      <w:lvlText w:val="•"/>
      <w:lvlJc w:val="left"/>
      <w:pPr>
        <w:ind w:left="8885" w:hanging="453"/>
      </w:pPr>
      <w:rPr>
        <w:rFonts w:hint="default"/>
        <w:lang w:val="pt-PT" w:eastAsia="en-US" w:bidi="ar-SA"/>
      </w:rPr>
    </w:lvl>
  </w:abstractNum>
  <w:abstractNum w:abstractNumId="18">
    <w:nsid w:val="2CDE053C"/>
    <w:multiLevelType w:val="hybridMultilevel"/>
    <w:tmpl w:val="E220A446"/>
    <w:lvl w:ilvl="0" w:tplc="A7A2883C">
      <w:start w:val="1"/>
      <w:numFmt w:val="upperRoman"/>
      <w:lvlText w:val="%1-"/>
      <w:lvlJc w:val="left"/>
      <w:pPr>
        <w:ind w:left="1447" w:hanging="855"/>
      </w:pPr>
      <w:rPr>
        <w:rFonts w:ascii="Times New Roman" w:eastAsia="Times New Roman" w:hAnsi="Times New Roman" w:cs="Times New Roman" w:hint="default"/>
        <w:spacing w:val="-4"/>
        <w:w w:val="99"/>
        <w:sz w:val="24"/>
        <w:szCs w:val="24"/>
        <w:lang w:val="pt-PT" w:eastAsia="en-US" w:bidi="ar-SA"/>
      </w:rPr>
    </w:lvl>
    <w:lvl w:ilvl="1" w:tplc="FA24C95A">
      <w:numFmt w:val="bullet"/>
      <w:lvlText w:val="•"/>
      <w:lvlJc w:val="left"/>
      <w:pPr>
        <w:ind w:left="2380" w:hanging="855"/>
      </w:pPr>
      <w:rPr>
        <w:rFonts w:hint="default"/>
        <w:lang w:val="pt-PT" w:eastAsia="en-US" w:bidi="ar-SA"/>
      </w:rPr>
    </w:lvl>
    <w:lvl w:ilvl="2" w:tplc="F99A2F76">
      <w:numFmt w:val="bullet"/>
      <w:lvlText w:val="•"/>
      <w:lvlJc w:val="left"/>
      <w:pPr>
        <w:ind w:left="3321" w:hanging="855"/>
      </w:pPr>
      <w:rPr>
        <w:rFonts w:hint="default"/>
        <w:lang w:val="pt-PT" w:eastAsia="en-US" w:bidi="ar-SA"/>
      </w:rPr>
    </w:lvl>
    <w:lvl w:ilvl="3" w:tplc="2048C574">
      <w:numFmt w:val="bullet"/>
      <w:lvlText w:val="•"/>
      <w:lvlJc w:val="left"/>
      <w:pPr>
        <w:ind w:left="4261" w:hanging="855"/>
      </w:pPr>
      <w:rPr>
        <w:rFonts w:hint="default"/>
        <w:lang w:val="pt-PT" w:eastAsia="en-US" w:bidi="ar-SA"/>
      </w:rPr>
    </w:lvl>
    <w:lvl w:ilvl="4" w:tplc="A712DC04">
      <w:numFmt w:val="bullet"/>
      <w:lvlText w:val="•"/>
      <w:lvlJc w:val="left"/>
      <w:pPr>
        <w:ind w:left="5202" w:hanging="855"/>
      </w:pPr>
      <w:rPr>
        <w:rFonts w:hint="default"/>
        <w:lang w:val="pt-PT" w:eastAsia="en-US" w:bidi="ar-SA"/>
      </w:rPr>
    </w:lvl>
    <w:lvl w:ilvl="5" w:tplc="49CA5A0E">
      <w:numFmt w:val="bullet"/>
      <w:lvlText w:val="•"/>
      <w:lvlJc w:val="left"/>
      <w:pPr>
        <w:ind w:left="6143" w:hanging="855"/>
      </w:pPr>
      <w:rPr>
        <w:rFonts w:hint="default"/>
        <w:lang w:val="pt-PT" w:eastAsia="en-US" w:bidi="ar-SA"/>
      </w:rPr>
    </w:lvl>
    <w:lvl w:ilvl="6" w:tplc="31529920">
      <w:numFmt w:val="bullet"/>
      <w:lvlText w:val="•"/>
      <w:lvlJc w:val="left"/>
      <w:pPr>
        <w:ind w:left="7083" w:hanging="855"/>
      </w:pPr>
      <w:rPr>
        <w:rFonts w:hint="default"/>
        <w:lang w:val="pt-PT" w:eastAsia="en-US" w:bidi="ar-SA"/>
      </w:rPr>
    </w:lvl>
    <w:lvl w:ilvl="7" w:tplc="C9CC1638">
      <w:numFmt w:val="bullet"/>
      <w:lvlText w:val="•"/>
      <w:lvlJc w:val="left"/>
      <w:pPr>
        <w:ind w:left="8024" w:hanging="855"/>
      </w:pPr>
      <w:rPr>
        <w:rFonts w:hint="default"/>
        <w:lang w:val="pt-PT" w:eastAsia="en-US" w:bidi="ar-SA"/>
      </w:rPr>
    </w:lvl>
    <w:lvl w:ilvl="8" w:tplc="BFE2B486">
      <w:numFmt w:val="bullet"/>
      <w:lvlText w:val="•"/>
      <w:lvlJc w:val="left"/>
      <w:pPr>
        <w:ind w:left="8965" w:hanging="855"/>
      </w:pPr>
      <w:rPr>
        <w:rFonts w:hint="default"/>
        <w:lang w:val="pt-PT" w:eastAsia="en-US" w:bidi="ar-SA"/>
      </w:rPr>
    </w:lvl>
  </w:abstractNum>
  <w:abstractNum w:abstractNumId="19">
    <w:nsid w:val="2DAB3389"/>
    <w:multiLevelType w:val="hybridMultilevel"/>
    <w:tmpl w:val="98D0D64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nsid w:val="2E8E33E6"/>
    <w:multiLevelType w:val="hybridMultilevel"/>
    <w:tmpl w:val="915C0E3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nsid w:val="31217660"/>
    <w:multiLevelType w:val="multilevel"/>
    <w:tmpl w:val="81E6BAD4"/>
    <w:lvl w:ilvl="0">
      <w:start w:val="1"/>
      <w:numFmt w:val="decimal"/>
      <w:lvlText w:val="%1."/>
      <w:lvlJc w:val="left"/>
      <w:pPr>
        <w:ind w:left="1493" w:hanging="901"/>
      </w:pPr>
      <w:rPr>
        <w:rFonts w:ascii="Times New Roman" w:eastAsia="Times New Roman" w:hAnsi="Times New Roman" w:cs="Times New Roman" w:hint="default"/>
        <w:b/>
        <w:bCs/>
        <w:w w:val="97"/>
        <w:sz w:val="24"/>
        <w:szCs w:val="24"/>
        <w:lang w:val="pt-PT" w:eastAsia="en-US" w:bidi="ar-SA"/>
      </w:rPr>
    </w:lvl>
    <w:lvl w:ilvl="1">
      <w:start w:val="1"/>
      <w:numFmt w:val="decimal"/>
      <w:lvlText w:val="%1.%2."/>
      <w:lvlJc w:val="left"/>
      <w:pPr>
        <w:ind w:left="592" w:hanging="855"/>
      </w:pPr>
      <w:rPr>
        <w:rFonts w:hint="default"/>
        <w:w w:val="100"/>
        <w:lang w:val="pt-PT" w:eastAsia="en-US" w:bidi="ar-SA"/>
      </w:rPr>
    </w:lvl>
    <w:lvl w:ilvl="2">
      <w:start w:val="1"/>
      <w:numFmt w:val="decimal"/>
      <w:lvlText w:val="%1.%2.%3."/>
      <w:lvlJc w:val="left"/>
      <w:pPr>
        <w:ind w:left="592" w:hanging="855"/>
      </w:pPr>
      <w:rPr>
        <w:rFonts w:hint="default"/>
        <w:w w:val="100"/>
        <w:lang w:val="pt-PT" w:eastAsia="en-US" w:bidi="ar-SA"/>
      </w:rPr>
    </w:lvl>
    <w:lvl w:ilvl="3">
      <w:start w:val="1"/>
      <w:numFmt w:val="decimal"/>
      <w:lvlText w:val="%1.%2.%3.%4."/>
      <w:lvlJc w:val="left"/>
      <w:pPr>
        <w:ind w:left="592" w:hanging="855"/>
      </w:pPr>
      <w:rPr>
        <w:rFonts w:ascii="Times New Roman" w:eastAsia="Times New Roman" w:hAnsi="Times New Roman" w:cs="Times New Roman" w:hint="default"/>
        <w:b/>
        <w:bCs/>
        <w:w w:val="100"/>
        <w:sz w:val="22"/>
        <w:szCs w:val="22"/>
        <w:lang w:val="pt-PT" w:eastAsia="en-US" w:bidi="ar-SA"/>
      </w:rPr>
    </w:lvl>
    <w:lvl w:ilvl="4">
      <w:numFmt w:val="bullet"/>
      <w:lvlText w:val="•"/>
      <w:lvlJc w:val="left"/>
      <w:pPr>
        <w:ind w:left="3836" w:hanging="855"/>
      </w:pPr>
      <w:rPr>
        <w:rFonts w:hint="default"/>
        <w:lang w:val="pt-PT" w:eastAsia="en-US" w:bidi="ar-SA"/>
      </w:rPr>
    </w:lvl>
    <w:lvl w:ilvl="5">
      <w:numFmt w:val="bullet"/>
      <w:lvlText w:val="•"/>
      <w:lvlJc w:val="left"/>
      <w:pPr>
        <w:ind w:left="5004" w:hanging="855"/>
      </w:pPr>
      <w:rPr>
        <w:rFonts w:hint="default"/>
        <w:lang w:val="pt-PT" w:eastAsia="en-US" w:bidi="ar-SA"/>
      </w:rPr>
    </w:lvl>
    <w:lvl w:ilvl="6">
      <w:numFmt w:val="bullet"/>
      <w:lvlText w:val="•"/>
      <w:lvlJc w:val="left"/>
      <w:pPr>
        <w:ind w:left="6173" w:hanging="855"/>
      </w:pPr>
      <w:rPr>
        <w:rFonts w:hint="default"/>
        <w:lang w:val="pt-PT" w:eastAsia="en-US" w:bidi="ar-SA"/>
      </w:rPr>
    </w:lvl>
    <w:lvl w:ilvl="7">
      <w:numFmt w:val="bullet"/>
      <w:lvlText w:val="•"/>
      <w:lvlJc w:val="left"/>
      <w:pPr>
        <w:ind w:left="7341" w:hanging="855"/>
      </w:pPr>
      <w:rPr>
        <w:rFonts w:hint="default"/>
        <w:lang w:val="pt-PT" w:eastAsia="en-US" w:bidi="ar-SA"/>
      </w:rPr>
    </w:lvl>
    <w:lvl w:ilvl="8">
      <w:numFmt w:val="bullet"/>
      <w:lvlText w:val="•"/>
      <w:lvlJc w:val="left"/>
      <w:pPr>
        <w:ind w:left="8509" w:hanging="855"/>
      </w:pPr>
      <w:rPr>
        <w:rFonts w:hint="default"/>
        <w:lang w:val="pt-PT" w:eastAsia="en-US" w:bidi="ar-SA"/>
      </w:rPr>
    </w:lvl>
  </w:abstractNum>
  <w:abstractNum w:abstractNumId="22">
    <w:nsid w:val="31BA6647"/>
    <w:multiLevelType w:val="hybridMultilevel"/>
    <w:tmpl w:val="E0C8DD9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nsid w:val="3ABF63CE"/>
    <w:multiLevelType w:val="multilevel"/>
    <w:tmpl w:val="F3CC9A82"/>
    <w:lvl w:ilvl="0">
      <w:start w:val="7"/>
      <w:numFmt w:val="decimal"/>
      <w:lvlText w:val="%1"/>
      <w:lvlJc w:val="left"/>
      <w:pPr>
        <w:ind w:left="1313" w:hanging="721"/>
      </w:pPr>
      <w:rPr>
        <w:rFonts w:hint="default"/>
        <w:lang w:val="pt-PT" w:eastAsia="en-US" w:bidi="ar-SA"/>
      </w:rPr>
    </w:lvl>
    <w:lvl w:ilvl="1">
      <w:start w:val="2"/>
      <w:numFmt w:val="decimal"/>
      <w:lvlText w:val="%1.%2"/>
      <w:lvlJc w:val="left"/>
      <w:pPr>
        <w:ind w:left="1313" w:hanging="72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225" w:hanging="721"/>
      </w:pPr>
      <w:rPr>
        <w:rFonts w:hint="default"/>
        <w:lang w:val="pt-PT" w:eastAsia="en-US" w:bidi="ar-SA"/>
      </w:rPr>
    </w:lvl>
    <w:lvl w:ilvl="3">
      <w:numFmt w:val="bullet"/>
      <w:lvlText w:val="•"/>
      <w:lvlJc w:val="left"/>
      <w:pPr>
        <w:ind w:left="4177" w:hanging="721"/>
      </w:pPr>
      <w:rPr>
        <w:rFonts w:hint="default"/>
        <w:lang w:val="pt-PT" w:eastAsia="en-US" w:bidi="ar-SA"/>
      </w:rPr>
    </w:lvl>
    <w:lvl w:ilvl="4">
      <w:numFmt w:val="bullet"/>
      <w:lvlText w:val="•"/>
      <w:lvlJc w:val="left"/>
      <w:pPr>
        <w:ind w:left="5130" w:hanging="721"/>
      </w:pPr>
      <w:rPr>
        <w:rFonts w:hint="default"/>
        <w:lang w:val="pt-PT" w:eastAsia="en-US" w:bidi="ar-SA"/>
      </w:rPr>
    </w:lvl>
    <w:lvl w:ilvl="5">
      <w:numFmt w:val="bullet"/>
      <w:lvlText w:val="•"/>
      <w:lvlJc w:val="left"/>
      <w:pPr>
        <w:ind w:left="6083" w:hanging="721"/>
      </w:pPr>
      <w:rPr>
        <w:rFonts w:hint="default"/>
        <w:lang w:val="pt-PT" w:eastAsia="en-US" w:bidi="ar-SA"/>
      </w:rPr>
    </w:lvl>
    <w:lvl w:ilvl="6">
      <w:numFmt w:val="bullet"/>
      <w:lvlText w:val="•"/>
      <w:lvlJc w:val="left"/>
      <w:pPr>
        <w:ind w:left="7035" w:hanging="721"/>
      </w:pPr>
      <w:rPr>
        <w:rFonts w:hint="default"/>
        <w:lang w:val="pt-PT" w:eastAsia="en-US" w:bidi="ar-SA"/>
      </w:rPr>
    </w:lvl>
    <w:lvl w:ilvl="7">
      <w:numFmt w:val="bullet"/>
      <w:lvlText w:val="•"/>
      <w:lvlJc w:val="left"/>
      <w:pPr>
        <w:ind w:left="7988" w:hanging="721"/>
      </w:pPr>
      <w:rPr>
        <w:rFonts w:hint="default"/>
        <w:lang w:val="pt-PT" w:eastAsia="en-US" w:bidi="ar-SA"/>
      </w:rPr>
    </w:lvl>
    <w:lvl w:ilvl="8">
      <w:numFmt w:val="bullet"/>
      <w:lvlText w:val="•"/>
      <w:lvlJc w:val="left"/>
      <w:pPr>
        <w:ind w:left="8941" w:hanging="721"/>
      </w:pPr>
      <w:rPr>
        <w:rFonts w:hint="default"/>
        <w:lang w:val="pt-PT" w:eastAsia="en-US" w:bidi="ar-SA"/>
      </w:rPr>
    </w:lvl>
  </w:abstractNum>
  <w:abstractNum w:abstractNumId="24">
    <w:nsid w:val="3CFA14B0"/>
    <w:multiLevelType w:val="hybridMultilevel"/>
    <w:tmpl w:val="9CEA41B6"/>
    <w:lvl w:ilvl="0" w:tplc="41BC5C6A">
      <w:start w:val="1"/>
      <w:numFmt w:val="upperRoman"/>
      <w:lvlText w:val="%1-"/>
      <w:lvlJc w:val="left"/>
      <w:pPr>
        <w:ind w:left="1390" w:hanging="798"/>
      </w:pPr>
      <w:rPr>
        <w:rFonts w:ascii="Times New Roman" w:eastAsia="Times New Roman" w:hAnsi="Times New Roman" w:cs="Times New Roman" w:hint="default"/>
        <w:spacing w:val="-4"/>
        <w:w w:val="99"/>
        <w:sz w:val="24"/>
        <w:szCs w:val="24"/>
        <w:lang w:val="pt-PT" w:eastAsia="en-US" w:bidi="ar-SA"/>
      </w:rPr>
    </w:lvl>
    <w:lvl w:ilvl="1" w:tplc="C8666B40">
      <w:numFmt w:val="bullet"/>
      <w:lvlText w:val="•"/>
      <w:lvlJc w:val="left"/>
      <w:pPr>
        <w:ind w:left="2344" w:hanging="798"/>
      </w:pPr>
      <w:rPr>
        <w:rFonts w:hint="default"/>
        <w:lang w:val="pt-PT" w:eastAsia="en-US" w:bidi="ar-SA"/>
      </w:rPr>
    </w:lvl>
    <w:lvl w:ilvl="2" w:tplc="E578ECFC">
      <w:numFmt w:val="bullet"/>
      <w:lvlText w:val="•"/>
      <w:lvlJc w:val="left"/>
      <w:pPr>
        <w:ind w:left="3289" w:hanging="798"/>
      </w:pPr>
      <w:rPr>
        <w:rFonts w:hint="default"/>
        <w:lang w:val="pt-PT" w:eastAsia="en-US" w:bidi="ar-SA"/>
      </w:rPr>
    </w:lvl>
    <w:lvl w:ilvl="3" w:tplc="3252F3F4">
      <w:numFmt w:val="bullet"/>
      <w:lvlText w:val="•"/>
      <w:lvlJc w:val="left"/>
      <w:pPr>
        <w:ind w:left="4233" w:hanging="798"/>
      </w:pPr>
      <w:rPr>
        <w:rFonts w:hint="default"/>
        <w:lang w:val="pt-PT" w:eastAsia="en-US" w:bidi="ar-SA"/>
      </w:rPr>
    </w:lvl>
    <w:lvl w:ilvl="4" w:tplc="5B842DDE">
      <w:numFmt w:val="bullet"/>
      <w:lvlText w:val="•"/>
      <w:lvlJc w:val="left"/>
      <w:pPr>
        <w:ind w:left="5178" w:hanging="798"/>
      </w:pPr>
      <w:rPr>
        <w:rFonts w:hint="default"/>
        <w:lang w:val="pt-PT" w:eastAsia="en-US" w:bidi="ar-SA"/>
      </w:rPr>
    </w:lvl>
    <w:lvl w:ilvl="5" w:tplc="E4623140">
      <w:numFmt w:val="bullet"/>
      <w:lvlText w:val="•"/>
      <w:lvlJc w:val="left"/>
      <w:pPr>
        <w:ind w:left="6123" w:hanging="798"/>
      </w:pPr>
      <w:rPr>
        <w:rFonts w:hint="default"/>
        <w:lang w:val="pt-PT" w:eastAsia="en-US" w:bidi="ar-SA"/>
      </w:rPr>
    </w:lvl>
    <w:lvl w:ilvl="6" w:tplc="B962663E">
      <w:numFmt w:val="bullet"/>
      <w:lvlText w:val="•"/>
      <w:lvlJc w:val="left"/>
      <w:pPr>
        <w:ind w:left="7067" w:hanging="798"/>
      </w:pPr>
      <w:rPr>
        <w:rFonts w:hint="default"/>
        <w:lang w:val="pt-PT" w:eastAsia="en-US" w:bidi="ar-SA"/>
      </w:rPr>
    </w:lvl>
    <w:lvl w:ilvl="7" w:tplc="DC1CCEB6">
      <w:numFmt w:val="bullet"/>
      <w:lvlText w:val="•"/>
      <w:lvlJc w:val="left"/>
      <w:pPr>
        <w:ind w:left="8012" w:hanging="798"/>
      </w:pPr>
      <w:rPr>
        <w:rFonts w:hint="default"/>
        <w:lang w:val="pt-PT" w:eastAsia="en-US" w:bidi="ar-SA"/>
      </w:rPr>
    </w:lvl>
    <w:lvl w:ilvl="8" w:tplc="9A182650">
      <w:numFmt w:val="bullet"/>
      <w:lvlText w:val="•"/>
      <w:lvlJc w:val="left"/>
      <w:pPr>
        <w:ind w:left="8957" w:hanging="798"/>
      </w:pPr>
      <w:rPr>
        <w:rFonts w:hint="default"/>
        <w:lang w:val="pt-PT" w:eastAsia="en-US" w:bidi="ar-SA"/>
      </w:rPr>
    </w:lvl>
  </w:abstractNum>
  <w:abstractNum w:abstractNumId="25">
    <w:nsid w:val="3FF56BD9"/>
    <w:multiLevelType w:val="hybridMultilevel"/>
    <w:tmpl w:val="525E5D16"/>
    <w:lvl w:ilvl="0" w:tplc="7870BCA0">
      <w:start w:val="4"/>
      <w:numFmt w:val="lowerLetter"/>
      <w:lvlText w:val="%1."/>
      <w:lvlJc w:val="left"/>
      <w:pPr>
        <w:ind w:left="1330" w:hanging="341"/>
      </w:pPr>
      <w:rPr>
        <w:rFonts w:ascii="Arial" w:eastAsia="Arial" w:hAnsi="Arial" w:cs="Arial" w:hint="default"/>
        <w:i/>
        <w:iCs/>
        <w:w w:val="82"/>
        <w:sz w:val="22"/>
        <w:szCs w:val="22"/>
        <w:lang w:val="pt-PT" w:eastAsia="en-US" w:bidi="ar-SA"/>
      </w:rPr>
    </w:lvl>
    <w:lvl w:ilvl="1" w:tplc="D908C68A">
      <w:numFmt w:val="bullet"/>
      <w:lvlText w:val="•"/>
      <w:lvlJc w:val="left"/>
      <w:pPr>
        <w:ind w:left="2290" w:hanging="341"/>
      </w:pPr>
      <w:rPr>
        <w:rFonts w:hint="default"/>
        <w:lang w:val="pt-PT" w:eastAsia="en-US" w:bidi="ar-SA"/>
      </w:rPr>
    </w:lvl>
    <w:lvl w:ilvl="2" w:tplc="375AEE90">
      <w:numFmt w:val="bullet"/>
      <w:lvlText w:val="•"/>
      <w:lvlJc w:val="left"/>
      <w:pPr>
        <w:ind w:left="3241" w:hanging="341"/>
      </w:pPr>
      <w:rPr>
        <w:rFonts w:hint="default"/>
        <w:lang w:val="pt-PT" w:eastAsia="en-US" w:bidi="ar-SA"/>
      </w:rPr>
    </w:lvl>
    <w:lvl w:ilvl="3" w:tplc="94AE7430">
      <w:numFmt w:val="bullet"/>
      <w:lvlText w:val="•"/>
      <w:lvlJc w:val="left"/>
      <w:pPr>
        <w:ind w:left="4191" w:hanging="341"/>
      </w:pPr>
      <w:rPr>
        <w:rFonts w:hint="default"/>
        <w:lang w:val="pt-PT" w:eastAsia="en-US" w:bidi="ar-SA"/>
      </w:rPr>
    </w:lvl>
    <w:lvl w:ilvl="4" w:tplc="D570E96A">
      <w:numFmt w:val="bullet"/>
      <w:lvlText w:val="•"/>
      <w:lvlJc w:val="left"/>
      <w:pPr>
        <w:ind w:left="5142" w:hanging="341"/>
      </w:pPr>
      <w:rPr>
        <w:rFonts w:hint="default"/>
        <w:lang w:val="pt-PT" w:eastAsia="en-US" w:bidi="ar-SA"/>
      </w:rPr>
    </w:lvl>
    <w:lvl w:ilvl="5" w:tplc="4030F776">
      <w:numFmt w:val="bullet"/>
      <w:lvlText w:val="•"/>
      <w:lvlJc w:val="left"/>
      <w:pPr>
        <w:ind w:left="6093" w:hanging="341"/>
      </w:pPr>
      <w:rPr>
        <w:rFonts w:hint="default"/>
        <w:lang w:val="pt-PT" w:eastAsia="en-US" w:bidi="ar-SA"/>
      </w:rPr>
    </w:lvl>
    <w:lvl w:ilvl="6" w:tplc="1EEA6C66">
      <w:numFmt w:val="bullet"/>
      <w:lvlText w:val="•"/>
      <w:lvlJc w:val="left"/>
      <w:pPr>
        <w:ind w:left="7043" w:hanging="341"/>
      </w:pPr>
      <w:rPr>
        <w:rFonts w:hint="default"/>
        <w:lang w:val="pt-PT" w:eastAsia="en-US" w:bidi="ar-SA"/>
      </w:rPr>
    </w:lvl>
    <w:lvl w:ilvl="7" w:tplc="10D40FF8">
      <w:numFmt w:val="bullet"/>
      <w:lvlText w:val="•"/>
      <w:lvlJc w:val="left"/>
      <w:pPr>
        <w:ind w:left="7994" w:hanging="341"/>
      </w:pPr>
      <w:rPr>
        <w:rFonts w:hint="default"/>
        <w:lang w:val="pt-PT" w:eastAsia="en-US" w:bidi="ar-SA"/>
      </w:rPr>
    </w:lvl>
    <w:lvl w:ilvl="8" w:tplc="1A1ADFB4">
      <w:numFmt w:val="bullet"/>
      <w:lvlText w:val="•"/>
      <w:lvlJc w:val="left"/>
      <w:pPr>
        <w:ind w:left="8945" w:hanging="341"/>
      </w:pPr>
      <w:rPr>
        <w:rFonts w:hint="default"/>
        <w:lang w:val="pt-PT" w:eastAsia="en-US" w:bidi="ar-SA"/>
      </w:rPr>
    </w:lvl>
  </w:abstractNum>
  <w:abstractNum w:abstractNumId="26">
    <w:nsid w:val="410E7317"/>
    <w:multiLevelType w:val="hybridMultilevel"/>
    <w:tmpl w:val="277AC90A"/>
    <w:lvl w:ilvl="0" w:tplc="04C67070">
      <w:start w:val="1"/>
      <w:numFmt w:val="lowerLetter"/>
      <w:lvlText w:val="%1)"/>
      <w:lvlJc w:val="left"/>
      <w:pPr>
        <w:ind w:left="592" w:hanging="853"/>
      </w:pPr>
      <w:rPr>
        <w:rFonts w:ascii="Times New Roman" w:eastAsia="Times New Roman" w:hAnsi="Times New Roman" w:cs="Times New Roman" w:hint="default"/>
        <w:spacing w:val="-1"/>
        <w:w w:val="99"/>
        <w:sz w:val="24"/>
        <w:szCs w:val="24"/>
        <w:lang w:val="pt-PT" w:eastAsia="en-US" w:bidi="ar-SA"/>
      </w:rPr>
    </w:lvl>
    <w:lvl w:ilvl="1" w:tplc="F2C4F008">
      <w:numFmt w:val="bullet"/>
      <w:lvlText w:val="•"/>
      <w:lvlJc w:val="left"/>
      <w:pPr>
        <w:ind w:left="1624" w:hanging="853"/>
      </w:pPr>
      <w:rPr>
        <w:rFonts w:hint="default"/>
        <w:lang w:val="pt-PT" w:eastAsia="en-US" w:bidi="ar-SA"/>
      </w:rPr>
    </w:lvl>
    <w:lvl w:ilvl="2" w:tplc="F1BA3112">
      <w:numFmt w:val="bullet"/>
      <w:lvlText w:val="•"/>
      <w:lvlJc w:val="left"/>
      <w:pPr>
        <w:ind w:left="2649" w:hanging="853"/>
      </w:pPr>
      <w:rPr>
        <w:rFonts w:hint="default"/>
        <w:lang w:val="pt-PT" w:eastAsia="en-US" w:bidi="ar-SA"/>
      </w:rPr>
    </w:lvl>
    <w:lvl w:ilvl="3" w:tplc="DC88D1E0">
      <w:numFmt w:val="bullet"/>
      <w:lvlText w:val="•"/>
      <w:lvlJc w:val="left"/>
      <w:pPr>
        <w:ind w:left="3673" w:hanging="853"/>
      </w:pPr>
      <w:rPr>
        <w:rFonts w:hint="default"/>
        <w:lang w:val="pt-PT" w:eastAsia="en-US" w:bidi="ar-SA"/>
      </w:rPr>
    </w:lvl>
    <w:lvl w:ilvl="4" w:tplc="1BAC1514">
      <w:numFmt w:val="bullet"/>
      <w:lvlText w:val="•"/>
      <w:lvlJc w:val="left"/>
      <w:pPr>
        <w:ind w:left="4698" w:hanging="853"/>
      </w:pPr>
      <w:rPr>
        <w:rFonts w:hint="default"/>
        <w:lang w:val="pt-PT" w:eastAsia="en-US" w:bidi="ar-SA"/>
      </w:rPr>
    </w:lvl>
    <w:lvl w:ilvl="5" w:tplc="EC6A38A4">
      <w:numFmt w:val="bullet"/>
      <w:lvlText w:val="•"/>
      <w:lvlJc w:val="left"/>
      <w:pPr>
        <w:ind w:left="5723" w:hanging="853"/>
      </w:pPr>
      <w:rPr>
        <w:rFonts w:hint="default"/>
        <w:lang w:val="pt-PT" w:eastAsia="en-US" w:bidi="ar-SA"/>
      </w:rPr>
    </w:lvl>
    <w:lvl w:ilvl="6" w:tplc="3CD2B2A4">
      <w:numFmt w:val="bullet"/>
      <w:lvlText w:val="•"/>
      <w:lvlJc w:val="left"/>
      <w:pPr>
        <w:ind w:left="6747" w:hanging="853"/>
      </w:pPr>
      <w:rPr>
        <w:rFonts w:hint="default"/>
        <w:lang w:val="pt-PT" w:eastAsia="en-US" w:bidi="ar-SA"/>
      </w:rPr>
    </w:lvl>
    <w:lvl w:ilvl="7" w:tplc="AC6C44B0">
      <w:numFmt w:val="bullet"/>
      <w:lvlText w:val="•"/>
      <w:lvlJc w:val="left"/>
      <w:pPr>
        <w:ind w:left="7772" w:hanging="853"/>
      </w:pPr>
      <w:rPr>
        <w:rFonts w:hint="default"/>
        <w:lang w:val="pt-PT" w:eastAsia="en-US" w:bidi="ar-SA"/>
      </w:rPr>
    </w:lvl>
    <w:lvl w:ilvl="8" w:tplc="81922E26">
      <w:numFmt w:val="bullet"/>
      <w:lvlText w:val="•"/>
      <w:lvlJc w:val="left"/>
      <w:pPr>
        <w:ind w:left="8797" w:hanging="853"/>
      </w:pPr>
      <w:rPr>
        <w:rFonts w:hint="default"/>
        <w:lang w:val="pt-PT" w:eastAsia="en-US" w:bidi="ar-SA"/>
      </w:rPr>
    </w:lvl>
  </w:abstractNum>
  <w:abstractNum w:abstractNumId="27">
    <w:nsid w:val="41396BD0"/>
    <w:multiLevelType w:val="multilevel"/>
    <w:tmpl w:val="0ABAE124"/>
    <w:lvl w:ilvl="0">
      <w:start w:val="1"/>
      <w:numFmt w:val="decimal"/>
      <w:lvlText w:val="%1"/>
      <w:lvlJc w:val="left"/>
      <w:pPr>
        <w:ind w:left="1313" w:hanging="721"/>
      </w:pPr>
      <w:rPr>
        <w:rFonts w:hint="default"/>
        <w:lang w:val="pt-PT" w:eastAsia="en-US" w:bidi="ar-SA"/>
      </w:rPr>
    </w:lvl>
    <w:lvl w:ilvl="1">
      <w:start w:val="2"/>
      <w:numFmt w:val="decimal"/>
      <w:lvlText w:val="%1.%2"/>
      <w:lvlJc w:val="left"/>
      <w:pPr>
        <w:ind w:left="1313" w:hanging="721"/>
      </w:pPr>
      <w:rPr>
        <w:rFonts w:ascii="Arial" w:eastAsia="Arial" w:hAnsi="Arial" w:cs="Arial" w:hint="default"/>
        <w:b/>
        <w:bCs/>
        <w:w w:val="82"/>
        <w:sz w:val="22"/>
        <w:szCs w:val="22"/>
        <w:lang w:val="pt-PT" w:eastAsia="en-US" w:bidi="ar-SA"/>
      </w:rPr>
    </w:lvl>
    <w:lvl w:ilvl="2">
      <w:start w:val="1"/>
      <w:numFmt w:val="decimal"/>
      <w:lvlText w:val="%1.%2.%3."/>
      <w:lvlJc w:val="left"/>
      <w:pPr>
        <w:ind w:left="1198" w:hanging="630"/>
      </w:pPr>
      <w:rPr>
        <w:rFonts w:ascii="Arial" w:eastAsia="Arial" w:hAnsi="Arial" w:cs="Arial" w:hint="default"/>
        <w:b/>
        <w:bCs/>
        <w:w w:val="82"/>
        <w:sz w:val="22"/>
        <w:szCs w:val="22"/>
        <w:lang w:val="pt-PT" w:eastAsia="en-US" w:bidi="ar-SA"/>
      </w:rPr>
    </w:lvl>
    <w:lvl w:ilvl="3">
      <w:numFmt w:val="bullet"/>
      <w:lvlText w:val="•"/>
      <w:lvlJc w:val="left"/>
      <w:pPr>
        <w:ind w:left="3436" w:hanging="630"/>
      </w:pPr>
      <w:rPr>
        <w:rFonts w:hint="default"/>
        <w:lang w:val="pt-PT" w:eastAsia="en-US" w:bidi="ar-SA"/>
      </w:rPr>
    </w:lvl>
    <w:lvl w:ilvl="4">
      <w:numFmt w:val="bullet"/>
      <w:lvlText w:val="•"/>
      <w:lvlJc w:val="left"/>
      <w:pPr>
        <w:ind w:left="4495" w:hanging="630"/>
      </w:pPr>
      <w:rPr>
        <w:rFonts w:hint="default"/>
        <w:lang w:val="pt-PT" w:eastAsia="en-US" w:bidi="ar-SA"/>
      </w:rPr>
    </w:lvl>
    <w:lvl w:ilvl="5">
      <w:numFmt w:val="bullet"/>
      <w:lvlText w:val="•"/>
      <w:lvlJc w:val="left"/>
      <w:pPr>
        <w:ind w:left="5553" w:hanging="630"/>
      </w:pPr>
      <w:rPr>
        <w:rFonts w:hint="default"/>
        <w:lang w:val="pt-PT" w:eastAsia="en-US" w:bidi="ar-SA"/>
      </w:rPr>
    </w:lvl>
    <w:lvl w:ilvl="6">
      <w:numFmt w:val="bullet"/>
      <w:lvlText w:val="•"/>
      <w:lvlJc w:val="left"/>
      <w:pPr>
        <w:ind w:left="6612" w:hanging="630"/>
      </w:pPr>
      <w:rPr>
        <w:rFonts w:hint="default"/>
        <w:lang w:val="pt-PT" w:eastAsia="en-US" w:bidi="ar-SA"/>
      </w:rPr>
    </w:lvl>
    <w:lvl w:ilvl="7">
      <w:numFmt w:val="bullet"/>
      <w:lvlText w:val="•"/>
      <w:lvlJc w:val="left"/>
      <w:pPr>
        <w:ind w:left="7670" w:hanging="630"/>
      </w:pPr>
      <w:rPr>
        <w:rFonts w:hint="default"/>
        <w:lang w:val="pt-PT" w:eastAsia="en-US" w:bidi="ar-SA"/>
      </w:rPr>
    </w:lvl>
    <w:lvl w:ilvl="8">
      <w:numFmt w:val="bullet"/>
      <w:lvlText w:val="•"/>
      <w:lvlJc w:val="left"/>
      <w:pPr>
        <w:ind w:left="8729" w:hanging="630"/>
      </w:pPr>
      <w:rPr>
        <w:rFonts w:hint="default"/>
        <w:lang w:val="pt-PT" w:eastAsia="en-US" w:bidi="ar-SA"/>
      </w:rPr>
    </w:lvl>
  </w:abstractNum>
  <w:abstractNum w:abstractNumId="28">
    <w:nsid w:val="47984AD1"/>
    <w:multiLevelType w:val="hybridMultilevel"/>
    <w:tmpl w:val="D384168A"/>
    <w:lvl w:ilvl="0" w:tplc="1C9E4862">
      <w:start w:val="1"/>
      <w:numFmt w:val="lowerLetter"/>
      <w:lvlText w:val="%1)"/>
      <w:lvlJc w:val="left"/>
      <w:pPr>
        <w:ind w:left="592" w:hanging="851"/>
      </w:pPr>
      <w:rPr>
        <w:rFonts w:ascii="Times New Roman" w:eastAsia="Times New Roman" w:hAnsi="Times New Roman" w:cs="Times New Roman" w:hint="default"/>
        <w:spacing w:val="-1"/>
        <w:w w:val="99"/>
        <w:sz w:val="24"/>
        <w:szCs w:val="24"/>
        <w:lang w:val="pt-PT" w:eastAsia="en-US" w:bidi="ar-SA"/>
      </w:rPr>
    </w:lvl>
    <w:lvl w:ilvl="1" w:tplc="4E8A94F0">
      <w:numFmt w:val="bullet"/>
      <w:lvlText w:val="•"/>
      <w:lvlJc w:val="left"/>
      <w:pPr>
        <w:ind w:left="1624" w:hanging="851"/>
      </w:pPr>
      <w:rPr>
        <w:rFonts w:hint="default"/>
        <w:lang w:val="pt-PT" w:eastAsia="en-US" w:bidi="ar-SA"/>
      </w:rPr>
    </w:lvl>
    <w:lvl w:ilvl="2" w:tplc="4A74A48A">
      <w:numFmt w:val="bullet"/>
      <w:lvlText w:val="•"/>
      <w:lvlJc w:val="left"/>
      <w:pPr>
        <w:ind w:left="2649" w:hanging="851"/>
      </w:pPr>
      <w:rPr>
        <w:rFonts w:hint="default"/>
        <w:lang w:val="pt-PT" w:eastAsia="en-US" w:bidi="ar-SA"/>
      </w:rPr>
    </w:lvl>
    <w:lvl w:ilvl="3" w:tplc="D842FE8E">
      <w:numFmt w:val="bullet"/>
      <w:lvlText w:val="•"/>
      <w:lvlJc w:val="left"/>
      <w:pPr>
        <w:ind w:left="3673" w:hanging="851"/>
      </w:pPr>
      <w:rPr>
        <w:rFonts w:hint="default"/>
        <w:lang w:val="pt-PT" w:eastAsia="en-US" w:bidi="ar-SA"/>
      </w:rPr>
    </w:lvl>
    <w:lvl w:ilvl="4" w:tplc="173E04F0">
      <w:numFmt w:val="bullet"/>
      <w:lvlText w:val="•"/>
      <w:lvlJc w:val="left"/>
      <w:pPr>
        <w:ind w:left="4698" w:hanging="851"/>
      </w:pPr>
      <w:rPr>
        <w:rFonts w:hint="default"/>
        <w:lang w:val="pt-PT" w:eastAsia="en-US" w:bidi="ar-SA"/>
      </w:rPr>
    </w:lvl>
    <w:lvl w:ilvl="5" w:tplc="E7647B38">
      <w:numFmt w:val="bullet"/>
      <w:lvlText w:val="•"/>
      <w:lvlJc w:val="left"/>
      <w:pPr>
        <w:ind w:left="5723" w:hanging="851"/>
      </w:pPr>
      <w:rPr>
        <w:rFonts w:hint="default"/>
        <w:lang w:val="pt-PT" w:eastAsia="en-US" w:bidi="ar-SA"/>
      </w:rPr>
    </w:lvl>
    <w:lvl w:ilvl="6" w:tplc="97D8D84E">
      <w:numFmt w:val="bullet"/>
      <w:lvlText w:val="•"/>
      <w:lvlJc w:val="left"/>
      <w:pPr>
        <w:ind w:left="6747" w:hanging="851"/>
      </w:pPr>
      <w:rPr>
        <w:rFonts w:hint="default"/>
        <w:lang w:val="pt-PT" w:eastAsia="en-US" w:bidi="ar-SA"/>
      </w:rPr>
    </w:lvl>
    <w:lvl w:ilvl="7" w:tplc="B62E77C8">
      <w:numFmt w:val="bullet"/>
      <w:lvlText w:val="•"/>
      <w:lvlJc w:val="left"/>
      <w:pPr>
        <w:ind w:left="7772" w:hanging="851"/>
      </w:pPr>
      <w:rPr>
        <w:rFonts w:hint="default"/>
        <w:lang w:val="pt-PT" w:eastAsia="en-US" w:bidi="ar-SA"/>
      </w:rPr>
    </w:lvl>
    <w:lvl w:ilvl="8" w:tplc="936E4B2A">
      <w:numFmt w:val="bullet"/>
      <w:lvlText w:val="•"/>
      <w:lvlJc w:val="left"/>
      <w:pPr>
        <w:ind w:left="8797" w:hanging="851"/>
      </w:pPr>
      <w:rPr>
        <w:rFonts w:hint="default"/>
        <w:lang w:val="pt-PT" w:eastAsia="en-US" w:bidi="ar-SA"/>
      </w:rPr>
    </w:lvl>
  </w:abstractNum>
  <w:abstractNum w:abstractNumId="29">
    <w:nsid w:val="5195190B"/>
    <w:multiLevelType w:val="hybridMultilevel"/>
    <w:tmpl w:val="D6D65950"/>
    <w:lvl w:ilvl="0" w:tplc="D040E056">
      <w:start w:val="1"/>
      <w:numFmt w:val="lowerLetter"/>
      <w:lvlText w:val="%1)"/>
      <w:lvlJc w:val="left"/>
      <w:pPr>
        <w:ind w:left="592" w:hanging="771"/>
      </w:pPr>
      <w:rPr>
        <w:rFonts w:ascii="Times New Roman" w:eastAsia="Times New Roman" w:hAnsi="Times New Roman" w:cs="Times New Roman" w:hint="default"/>
        <w:spacing w:val="-1"/>
        <w:w w:val="99"/>
        <w:sz w:val="24"/>
        <w:szCs w:val="24"/>
        <w:lang w:val="pt-PT" w:eastAsia="en-US" w:bidi="ar-SA"/>
      </w:rPr>
    </w:lvl>
    <w:lvl w:ilvl="1" w:tplc="F87E8380">
      <w:numFmt w:val="bullet"/>
      <w:lvlText w:val="•"/>
      <w:lvlJc w:val="left"/>
      <w:pPr>
        <w:ind w:left="1624" w:hanging="771"/>
      </w:pPr>
      <w:rPr>
        <w:rFonts w:hint="default"/>
        <w:lang w:val="pt-PT" w:eastAsia="en-US" w:bidi="ar-SA"/>
      </w:rPr>
    </w:lvl>
    <w:lvl w:ilvl="2" w:tplc="2E18A54C">
      <w:numFmt w:val="bullet"/>
      <w:lvlText w:val="•"/>
      <w:lvlJc w:val="left"/>
      <w:pPr>
        <w:ind w:left="2649" w:hanging="771"/>
      </w:pPr>
      <w:rPr>
        <w:rFonts w:hint="default"/>
        <w:lang w:val="pt-PT" w:eastAsia="en-US" w:bidi="ar-SA"/>
      </w:rPr>
    </w:lvl>
    <w:lvl w:ilvl="3" w:tplc="EC7AB352">
      <w:numFmt w:val="bullet"/>
      <w:lvlText w:val="•"/>
      <w:lvlJc w:val="left"/>
      <w:pPr>
        <w:ind w:left="3673" w:hanging="771"/>
      </w:pPr>
      <w:rPr>
        <w:rFonts w:hint="default"/>
        <w:lang w:val="pt-PT" w:eastAsia="en-US" w:bidi="ar-SA"/>
      </w:rPr>
    </w:lvl>
    <w:lvl w:ilvl="4" w:tplc="D6806922">
      <w:numFmt w:val="bullet"/>
      <w:lvlText w:val="•"/>
      <w:lvlJc w:val="left"/>
      <w:pPr>
        <w:ind w:left="4698" w:hanging="771"/>
      </w:pPr>
      <w:rPr>
        <w:rFonts w:hint="default"/>
        <w:lang w:val="pt-PT" w:eastAsia="en-US" w:bidi="ar-SA"/>
      </w:rPr>
    </w:lvl>
    <w:lvl w:ilvl="5" w:tplc="CA70AD30">
      <w:numFmt w:val="bullet"/>
      <w:lvlText w:val="•"/>
      <w:lvlJc w:val="left"/>
      <w:pPr>
        <w:ind w:left="5723" w:hanging="771"/>
      </w:pPr>
      <w:rPr>
        <w:rFonts w:hint="default"/>
        <w:lang w:val="pt-PT" w:eastAsia="en-US" w:bidi="ar-SA"/>
      </w:rPr>
    </w:lvl>
    <w:lvl w:ilvl="6" w:tplc="99B42260">
      <w:numFmt w:val="bullet"/>
      <w:lvlText w:val="•"/>
      <w:lvlJc w:val="left"/>
      <w:pPr>
        <w:ind w:left="6747" w:hanging="771"/>
      </w:pPr>
      <w:rPr>
        <w:rFonts w:hint="default"/>
        <w:lang w:val="pt-PT" w:eastAsia="en-US" w:bidi="ar-SA"/>
      </w:rPr>
    </w:lvl>
    <w:lvl w:ilvl="7" w:tplc="3D1CBA44">
      <w:numFmt w:val="bullet"/>
      <w:lvlText w:val="•"/>
      <w:lvlJc w:val="left"/>
      <w:pPr>
        <w:ind w:left="7772" w:hanging="771"/>
      </w:pPr>
      <w:rPr>
        <w:rFonts w:hint="default"/>
        <w:lang w:val="pt-PT" w:eastAsia="en-US" w:bidi="ar-SA"/>
      </w:rPr>
    </w:lvl>
    <w:lvl w:ilvl="8" w:tplc="7CD69E46">
      <w:numFmt w:val="bullet"/>
      <w:lvlText w:val="•"/>
      <w:lvlJc w:val="left"/>
      <w:pPr>
        <w:ind w:left="8797" w:hanging="771"/>
      </w:pPr>
      <w:rPr>
        <w:rFonts w:hint="default"/>
        <w:lang w:val="pt-PT" w:eastAsia="en-US" w:bidi="ar-SA"/>
      </w:rPr>
    </w:lvl>
  </w:abstractNum>
  <w:abstractNum w:abstractNumId="30">
    <w:nsid w:val="53041301"/>
    <w:multiLevelType w:val="hybridMultilevel"/>
    <w:tmpl w:val="9D48789C"/>
    <w:lvl w:ilvl="0" w:tplc="60146D02">
      <w:start w:val="1"/>
      <w:numFmt w:val="lowerLetter"/>
      <w:lvlText w:val="%1)"/>
      <w:lvlJc w:val="left"/>
      <w:pPr>
        <w:ind w:left="1330" w:hanging="341"/>
      </w:pPr>
      <w:rPr>
        <w:rFonts w:ascii="Times New Roman" w:eastAsia="Times New Roman" w:hAnsi="Times New Roman" w:cs="Times New Roman" w:hint="default"/>
        <w:spacing w:val="-1"/>
        <w:w w:val="99"/>
        <w:sz w:val="24"/>
        <w:szCs w:val="24"/>
        <w:lang w:val="pt-PT" w:eastAsia="en-US" w:bidi="ar-SA"/>
      </w:rPr>
    </w:lvl>
    <w:lvl w:ilvl="1" w:tplc="561E4652">
      <w:numFmt w:val="bullet"/>
      <w:lvlText w:val="•"/>
      <w:lvlJc w:val="left"/>
      <w:pPr>
        <w:ind w:left="2290" w:hanging="341"/>
      </w:pPr>
      <w:rPr>
        <w:rFonts w:hint="default"/>
        <w:lang w:val="pt-PT" w:eastAsia="en-US" w:bidi="ar-SA"/>
      </w:rPr>
    </w:lvl>
    <w:lvl w:ilvl="2" w:tplc="248C6320">
      <w:numFmt w:val="bullet"/>
      <w:lvlText w:val="•"/>
      <w:lvlJc w:val="left"/>
      <w:pPr>
        <w:ind w:left="3241" w:hanging="341"/>
      </w:pPr>
      <w:rPr>
        <w:rFonts w:hint="default"/>
        <w:lang w:val="pt-PT" w:eastAsia="en-US" w:bidi="ar-SA"/>
      </w:rPr>
    </w:lvl>
    <w:lvl w:ilvl="3" w:tplc="58506FCC">
      <w:numFmt w:val="bullet"/>
      <w:lvlText w:val="•"/>
      <w:lvlJc w:val="left"/>
      <w:pPr>
        <w:ind w:left="4191" w:hanging="341"/>
      </w:pPr>
      <w:rPr>
        <w:rFonts w:hint="default"/>
        <w:lang w:val="pt-PT" w:eastAsia="en-US" w:bidi="ar-SA"/>
      </w:rPr>
    </w:lvl>
    <w:lvl w:ilvl="4" w:tplc="4C665F3C">
      <w:numFmt w:val="bullet"/>
      <w:lvlText w:val="•"/>
      <w:lvlJc w:val="left"/>
      <w:pPr>
        <w:ind w:left="5142" w:hanging="341"/>
      </w:pPr>
      <w:rPr>
        <w:rFonts w:hint="default"/>
        <w:lang w:val="pt-PT" w:eastAsia="en-US" w:bidi="ar-SA"/>
      </w:rPr>
    </w:lvl>
    <w:lvl w:ilvl="5" w:tplc="0A8272B0">
      <w:numFmt w:val="bullet"/>
      <w:lvlText w:val="•"/>
      <w:lvlJc w:val="left"/>
      <w:pPr>
        <w:ind w:left="6093" w:hanging="341"/>
      </w:pPr>
      <w:rPr>
        <w:rFonts w:hint="default"/>
        <w:lang w:val="pt-PT" w:eastAsia="en-US" w:bidi="ar-SA"/>
      </w:rPr>
    </w:lvl>
    <w:lvl w:ilvl="6" w:tplc="476C5F46">
      <w:numFmt w:val="bullet"/>
      <w:lvlText w:val="•"/>
      <w:lvlJc w:val="left"/>
      <w:pPr>
        <w:ind w:left="7043" w:hanging="341"/>
      </w:pPr>
      <w:rPr>
        <w:rFonts w:hint="default"/>
        <w:lang w:val="pt-PT" w:eastAsia="en-US" w:bidi="ar-SA"/>
      </w:rPr>
    </w:lvl>
    <w:lvl w:ilvl="7" w:tplc="5DDE6620">
      <w:numFmt w:val="bullet"/>
      <w:lvlText w:val="•"/>
      <w:lvlJc w:val="left"/>
      <w:pPr>
        <w:ind w:left="7994" w:hanging="341"/>
      </w:pPr>
      <w:rPr>
        <w:rFonts w:hint="default"/>
        <w:lang w:val="pt-PT" w:eastAsia="en-US" w:bidi="ar-SA"/>
      </w:rPr>
    </w:lvl>
    <w:lvl w:ilvl="8" w:tplc="3C1426A2">
      <w:numFmt w:val="bullet"/>
      <w:lvlText w:val="•"/>
      <w:lvlJc w:val="left"/>
      <w:pPr>
        <w:ind w:left="8945" w:hanging="341"/>
      </w:pPr>
      <w:rPr>
        <w:rFonts w:hint="default"/>
        <w:lang w:val="pt-PT" w:eastAsia="en-US" w:bidi="ar-SA"/>
      </w:rPr>
    </w:lvl>
  </w:abstractNum>
  <w:abstractNum w:abstractNumId="31">
    <w:nsid w:val="59AB33AB"/>
    <w:multiLevelType w:val="hybridMultilevel"/>
    <w:tmpl w:val="C0422F44"/>
    <w:lvl w:ilvl="0" w:tplc="ACB2A8CC">
      <w:start w:val="1"/>
      <w:numFmt w:val="lowerLetter"/>
      <w:lvlText w:val="%1)"/>
      <w:lvlJc w:val="left"/>
      <w:pPr>
        <w:ind w:left="1447" w:hanging="855"/>
      </w:pPr>
      <w:rPr>
        <w:rFonts w:ascii="Arial MT" w:eastAsia="Arial MT" w:hAnsi="Arial MT" w:cs="Arial MT" w:hint="default"/>
        <w:spacing w:val="-1"/>
        <w:w w:val="100"/>
        <w:sz w:val="22"/>
        <w:szCs w:val="22"/>
        <w:lang w:val="pt-PT" w:eastAsia="en-US" w:bidi="ar-SA"/>
      </w:rPr>
    </w:lvl>
    <w:lvl w:ilvl="1" w:tplc="2B6C2CF2">
      <w:numFmt w:val="bullet"/>
      <w:lvlText w:val="•"/>
      <w:lvlJc w:val="left"/>
      <w:pPr>
        <w:ind w:left="2380" w:hanging="855"/>
      </w:pPr>
      <w:rPr>
        <w:rFonts w:hint="default"/>
        <w:lang w:val="pt-PT" w:eastAsia="en-US" w:bidi="ar-SA"/>
      </w:rPr>
    </w:lvl>
    <w:lvl w:ilvl="2" w:tplc="B59A8E22">
      <w:numFmt w:val="bullet"/>
      <w:lvlText w:val="•"/>
      <w:lvlJc w:val="left"/>
      <w:pPr>
        <w:ind w:left="3321" w:hanging="855"/>
      </w:pPr>
      <w:rPr>
        <w:rFonts w:hint="default"/>
        <w:lang w:val="pt-PT" w:eastAsia="en-US" w:bidi="ar-SA"/>
      </w:rPr>
    </w:lvl>
    <w:lvl w:ilvl="3" w:tplc="17522714">
      <w:numFmt w:val="bullet"/>
      <w:lvlText w:val="•"/>
      <w:lvlJc w:val="left"/>
      <w:pPr>
        <w:ind w:left="4261" w:hanging="855"/>
      </w:pPr>
      <w:rPr>
        <w:rFonts w:hint="default"/>
        <w:lang w:val="pt-PT" w:eastAsia="en-US" w:bidi="ar-SA"/>
      </w:rPr>
    </w:lvl>
    <w:lvl w:ilvl="4" w:tplc="8BF85066">
      <w:numFmt w:val="bullet"/>
      <w:lvlText w:val="•"/>
      <w:lvlJc w:val="left"/>
      <w:pPr>
        <w:ind w:left="5202" w:hanging="855"/>
      </w:pPr>
      <w:rPr>
        <w:rFonts w:hint="default"/>
        <w:lang w:val="pt-PT" w:eastAsia="en-US" w:bidi="ar-SA"/>
      </w:rPr>
    </w:lvl>
    <w:lvl w:ilvl="5" w:tplc="C1E4E19C">
      <w:numFmt w:val="bullet"/>
      <w:lvlText w:val="•"/>
      <w:lvlJc w:val="left"/>
      <w:pPr>
        <w:ind w:left="6143" w:hanging="855"/>
      </w:pPr>
      <w:rPr>
        <w:rFonts w:hint="default"/>
        <w:lang w:val="pt-PT" w:eastAsia="en-US" w:bidi="ar-SA"/>
      </w:rPr>
    </w:lvl>
    <w:lvl w:ilvl="6" w:tplc="976CA930">
      <w:numFmt w:val="bullet"/>
      <w:lvlText w:val="•"/>
      <w:lvlJc w:val="left"/>
      <w:pPr>
        <w:ind w:left="7083" w:hanging="855"/>
      </w:pPr>
      <w:rPr>
        <w:rFonts w:hint="default"/>
        <w:lang w:val="pt-PT" w:eastAsia="en-US" w:bidi="ar-SA"/>
      </w:rPr>
    </w:lvl>
    <w:lvl w:ilvl="7" w:tplc="04FA5B3A">
      <w:numFmt w:val="bullet"/>
      <w:lvlText w:val="•"/>
      <w:lvlJc w:val="left"/>
      <w:pPr>
        <w:ind w:left="8024" w:hanging="855"/>
      </w:pPr>
      <w:rPr>
        <w:rFonts w:hint="default"/>
        <w:lang w:val="pt-PT" w:eastAsia="en-US" w:bidi="ar-SA"/>
      </w:rPr>
    </w:lvl>
    <w:lvl w:ilvl="8" w:tplc="5CAA650E">
      <w:numFmt w:val="bullet"/>
      <w:lvlText w:val="•"/>
      <w:lvlJc w:val="left"/>
      <w:pPr>
        <w:ind w:left="8965" w:hanging="855"/>
      </w:pPr>
      <w:rPr>
        <w:rFonts w:hint="default"/>
        <w:lang w:val="pt-PT" w:eastAsia="en-US" w:bidi="ar-SA"/>
      </w:rPr>
    </w:lvl>
  </w:abstractNum>
  <w:abstractNum w:abstractNumId="32">
    <w:nsid w:val="5AD148FF"/>
    <w:multiLevelType w:val="hybridMultilevel"/>
    <w:tmpl w:val="3340AC2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3">
    <w:nsid w:val="5B550BDA"/>
    <w:multiLevelType w:val="hybridMultilevel"/>
    <w:tmpl w:val="29145D28"/>
    <w:lvl w:ilvl="0" w:tplc="3FCAB22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BB50AA0"/>
    <w:multiLevelType w:val="hybridMultilevel"/>
    <w:tmpl w:val="BC24695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5">
    <w:nsid w:val="5F481971"/>
    <w:multiLevelType w:val="hybridMultilevel"/>
    <w:tmpl w:val="6BEA7D86"/>
    <w:lvl w:ilvl="0" w:tplc="04160015">
      <w:start w:val="1"/>
      <w:numFmt w:val="upp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nsid w:val="6EE64D20"/>
    <w:multiLevelType w:val="hybridMultilevel"/>
    <w:tmpl w:val="FBA241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7">
    <w:nsid w:val="6FDF0C34"/>
    <w:multiLevelType w:val="hybridMultilevel"/>
    <w:tmpl w:val="9B3A9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BE6312"/>
    <w:multiLevelType w:val="hybridMultilevel"/>
    <w:tmpl w:val="E67E31B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nsid w:val="7234033B"/>
    <w:multiLevelType w:val="multilevel"/>
    <w:tmpl w:val="C2305624"/>
    <w:lvl w:ilvl="0">
      <w:start w:val="7"/>
      <w:numFmt w:val="decimal"/>
      <w:lvlText w:val="%1"/>
      <w:lvlJc w:val="left"/>
      <w:pPr>
        <w:ind w:left="592" w:hanging="853"/>
      </w:pPr>
      <w:rPr>
        <w:rFonts w:hint="default"/>
        <w:lang w:val="pt-PT" w:eastAsia="en-US" w:bidi="ar-SA"/>
      </w:rPr>
    </w:lvl>
    <w:lvl w:ilvl="1">
      <w:start w:val="1"/>
      <w:numFmt w:val="decimal"/>
      <w:lvlText w:val="%1.%2"/>
      <w:lvlJc w:val="left"/>
      <w:pPr>
        <w:ind w:left="592" w:hanging="853"/>
      </w:pPr>
      <w:rPr>
        <w:rFonts w:hint="default"/>
        <w:lang w:val="pt-PT" w:eastAsia="en-US" w:bidi="ar-SA"/>
      </w:rPr>
    </w:lvl>
    <w:lvl w:ilvl="2">
      <w:start w:val="1"/>
      <w:numFmt w:val="decimal"/>
      <w:lvlText w:val="%1.%2.%3."/>
      <w:lvlJc w:val="left"/>
      <w:pPr>
        <w:ind w:left="592" w:hanging="853"/>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673" w:hanging="853"/>
      </w:pPr>
      <w:rPr>
        <w:rFonts w:hint="default"/>
        <w:lang w:val="pt-PT" w:eastAsia="en-US" w:bidi="ar-SA"/>
      </w:rPr>
    </w:lvl>
    <w:lvl w:ilvl="4">
      <w:numFmt w:val="bullet"/>
      <w:lvlText w:val="•"/>
      <w:lvlJc w:val="left"/>
      <w:pPr>
        <w:ind w:left="4698" w:hanging="853"/>
      </w:pPr>
      <w:rPr>
        <w:rFonts w:hint="default"/>
        <w:lang w:val="pt-PT" w:eastAsia="en-US" w:bidi="ar-SA"/>
      </w:rPr>
    </w:lvl>
    <w:lvl w:ilvl="5">
      <w:numFmt w:val="bullet"/>
      <w:lvlText w:val="•"/>
      <w:lvlJc w:val="left"/>
      <w:pPr>
        <w:ind w:left="5723" w:hanging="853"/>
      </w:pPr>
      <w:rPr>
        <w:rFonts w:hint="default"/>
        <w:lang w:val="pt-PT" w:eastAsia="en-US" w:bidi="ar-SA"/>
      </w:rPr>
    </w:lvl>
    <w:lvl w:ilvl="6">
      <w:numFmt w:val="bullet"/>
      <w:lvlText w:val="•"/>
      <w:lvlJc w:val="left"/>
      <w:pPr>
        <w:ind w:left="6747" w:hanging="853"/>
      </w:pPr>
      <w:rPr>
        <w:rFonts w:hint="default"/>
        <w:lang w:val="pt-PT" w:eastAsia="en-US" w:bidi="ar-SA"/>
      </w:rPr>
    </w:lvl>
    <w:lvl w:ilvl="7">
      <w:numFmt w:val="bullet"/>
      <w:lvlText w:val="•"/>
      <w:lvlJc w:val="left"/>
      <w:pPr>
        <w:ind w:left="7772" w:hanging="853"/>
      </w:pPr>
      <w:rPr>
        <w:rFonts w:hint="default"/>
        <w:lang w:val="pt-PT" w:eastAsia="en-US" w:bidi="ar-SA"/>
      </w:rPr>
    </w:lvl>
    <w:lvl w:ilvl="8">
      <w:numFmt w:val="bullet"/>
      <w:lvlText w:val="•"/>
      <w:lvlJc w:val="left"/>
      <w:pPr>
        <w:ind w:left="8797" w:hanging="853"/>
      </w:pPr>
      <w:rPr>
        <w:rFonts w:hint="default"/>
        <w:lang w:val="pt-PT" w:eastAsia="en-US" w:bidi="ar-SA"/>
      </w:rPr>
    </w:lvl>
  </w:abstractNum>
  <w:abstractNum w:abstractNumId="40">
    <w:nsid w:val="72BF4F19"/>
    <w:multiLevelType w:val="hybridMultilevel"/>
    <w:tmpl w:val="725CD5C8"/>
    <w:lvl w:ilvl="0" w:tplc="F7A633E2">
      <w:start w:val="1"/>
      <w:numFmt w:val="upperRoman"/>
      <w:lvlText w:val="%1"/>
      <w:lvlJc w:val="left"/>
      <w:pPr>
        <w:ind w:left="592" w:hanging="853"/>
      </w:pPr>
      <w:rPr>
        <w:rFonts w:ascii="Times New Roman" w:eastAsia="Times New Roman" w:hAnsi="Times New Roman" w:cs="Times New Roman" w:hint="default"/>
        <w:w w:val="99"/>
        <w:sz w:val="24"/>
        <w:szCs w:val="24"/>
        <w:lang w:val="pt-PT" w:eastAsia="en-US" w:bidi="ar-SA"/>
      </w:rPr>
    </w:lvl>
    <w:lvl w:ilvl="1" w:tplc="B6FA4328">
      <w:numFmt w:val="bullet"/>
      <w:lvlText w:val="•"/>
      <w:lvlJc w:val="left"/>
      <w:pPr>
        <w:ind w:left="1624" w:hanging="853"/>
      </w:pPr>
      <w:rPr>
        <w:rFonts w:hint="default"/>
        <w:lang w:val="pt-PT" w:eastAsia="en-US" w:bidi="ar-SA"/>
      </w:rPr>
    </w:lvl>
    <w:lvl w:ilvl="2" w:tplc="EB1E7592">
      <w:numFmt w:val="bullet"/>
      <w:lvlText w:val="•"/>
      <w:lvlJc w:val="left"/>
      <w:pPr>
        <w:ind w:left="2649" w:hanging="853"/>
      </w:pPr>
      <w:rPr>
        <w:rFonts w:hint="default"/>
        <w:lang w:val="pt-PT" w:eastAsia="en-US" w:bidi="ar-SA"/>
      </w:rPr>
    </w:lvl>
    <w:lvl w:ilvl="3" w:tplc="FC1C439A">
      <w:numFmt w:val="bullet"/>
      <w:lvlText w:val="•"/>
      <w:lvlJc w:val="left"/>
      <w:pPr>
        <w:ind w:left="3673" w:hanging="853"/>
      </w:pPr>
      <w:rPr>
        <w:rFonts w:hint="default"/>
        <w:lang w:val="pt-PT" w:eastAsia="en-US" w:bidi="ar-SA"/>
      </w:rPr>
    </w:lvl>
    <w:lvl w:ilvl="4" w:tplc="C6CE59D2">
      <w:numFmt w:val="bullet"/>
      <w:lvlText w:val="•"/>
      <w:lvlJc w:val="left"/>
      <w:pPr>
        <w:ind w:left="4698" w:hanging="853"/>
      </w:pPr>
      <w:rPr>
        <w:rFonts w:hint="default"/>
        <w:lang w:val="pt-PT" w:eastAsia="en-US" w:bidi="ar-SA"/>
      </w:rPr>
    </w:lvl>
    <w:lvl w:ilvl="5" w:tplc="4A32D78E">
      <w:numFmt w:val="bullet"/>
      <w:lvlText w:val="•"/>
      <w:lvlJc w:val="left"/>
      <w:pPr>
        <w:ind w:left="5723" w:hanging="853"/>
      </w:pPr>
      <w:rPr>
        <w:rFonts w:hint="default"/>
        <w:lang w:val="pt-PT" w:eastAsia="en-US" w:bidi="ar-SA"/>
      </w:rPr>
    </w:lvl>
    <w:lvl w:ilvl="6" w:tplc="F4A05C88">
      <w:numFmt w:val="bullet"/>
      <w:lvlText w:val="•"/>
      <w:lvlJc w:val="left"/>
      <w:pPr>
        <w:ind w:left="6747" w:hanging="853"/>
      </w:pPr>
      <w:rPr>
        <w:rFonts w:hint="default"/>
        <w:lang w:val="pt-PT" w:eastAsia="en-US" w:bidi="ar-SA"/>
      </w:rPr>
    </w:lvl>
    <w:lvl w:ilvl="7" w:tplc="2C7A8DB2">
      <w:numFmt w:val="bullet"/>
      <w:lvlText w:val="•"/>
      <w:lvlJc w:val="left"/>
      <w:pPr>
        <w:ind w:left="7772" w:hanging="853"/>
      </w:pPr>
      <w:rPr>
        <w:rFonts w:hint="default"/>
        <w:lang w:val="pt-PT" w:eastAsia="en-US" w:bidi="ar-SA"/>
      </w:rPr>
    </w:lvl>
    <w:lvl w:ilvl="8" w:tplc="46B62316">
      <w:numFmt w:val="bullet"/>
      <w:lvlText w:val="•"/>
      <w:lvlJc w:val="left"/>
      <w:pPr>
        <w:ind w:left="8797" w:hanging="853"/>
      </w:pPr>
      <w:rPr>
        <w:rFonts w:hint="default"/>
        <w:lang w:val="pt-PT" w:eastAsia="en-US" w:bidi="ar-SA"/>
      </w:rPr>
    </w:lvl>
  </w:abstractNum>
  <w:abstractNum w:abstractNumId="41">
    <w:nsid w:val="75853DC4"/>
    <w:multiLevelType w:val="multilevel"/>
    <w:tmpl w:val="22CC6D22"/>
    <w:lvl w:ilvl="0">
      <w:start w:val="1"/>
      <w:numFmt w:val="decimal"/>
      <w:lvlText w:val="%1."/>
      <w:lvlJc w:val="left"/>
      <w:pPr>
        <w:ind w:left="1438" w:hanging="846"/>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92" w:hanging="793"/>
      </w:pPr>
      <w:rPr>
        <w:rFonts w:hint="default"/>
        <w:w w:val="100"/>
        <w:lang w:val="pt-PT" w:eastAsia="en-US" w:bidi="ar-SA"/>
      </w:rPr>
    </w:lvl>
    <w:lvl w:ilvl="2">
      <w:start w:val="1"/>
      <w:numFmt w:val="decimal"/>
      <w:lvlText w:val="%1.%2.%3"/>
      <w:lvlJc w:val="left"/>
      <w:pPr>
        <w:ind w:left="1077" w:hanging="793"/>
      </w:pPr>
      <w:rPr>
        <w:rFonts w:ascii="Arial MT" w:eastAsia="Arial MT" w:hAnsi="Arial MT" w:cs="Arial MT" w:hint="default"/>
        <w:w w:val="82"/>
        <w:sz w:val="22"/>
        <w:szCs w:val="22"/>
        <w:lang w:val="pt-PT" w:eastAsia="en-US" w:bidi="ar-SA"/>
      </w:rPr>
    </w:lvl>
    <w:lvl w:ilvl="3">
      <w:numFmt w:val="bullet"/>
      <w:lvlText w:val="•"/>
      <w:lvlJc w:val="left"/>
      <w:pPr>
        <w:ind w:left="3530" w:hanging="793"/>
      </w:pPr>
      <w:rPr>
        <w:rFonts w:hint="default"/>
        <w:lang w:val="pt-PT" w:eastAsia="en-US" w:bidi="ar-SA"/>
      </w:rPr>
    </w:lvl>
    <w:lvl w:ilvl="4">
      <w:numFmt w:val="bullet"/>
      <w:lvlText w:val="•"/>
      <w:lvlJc w:val="left"/>
      <w:pPr>
        <w:ind w:left="4575" w:hanging="793"/>
      </w:pPr>
      <w:rPr>
        <w:rFonts w:hint="default"/>
        <w:lang w:val="pt-PT" w:eastAsia="en-US" w:bidi="ar-SA"/>
      </w:rPr>
    </w:lvl>
    <w:lvl w:ilvl="5">
      <w:numFmt w:val="bullet"/>
      <w:lvlText w:val="•"/>
      <w:lvlJc w:val="left"/>
      <w:pPr>
        <w:ind w:left="5620" w:hanging="793"/>
      </w:pPr>
      <w:rPr>
        <w:rFonts w:hint="default"/>
        <w:lang w:val="pt-PT" w:eastAsia="en-US" w:bidi="ar-SA"/>
      </w:rPr>
    </w:lvl>
    <w:lvl w:ilvl="6">
      <w:numFmt w:val="bullet"/>
      <w:lvlText w:val="•"/>
      <w:lvlJc w:val="left"/>
      <w:pPr>
        <w:ind w:left="6665" w:hanging="793"/>
      </w:pPr>
      <w:rPr>
        <w:rFonts w:hint="default"/>
        <w:lang w:val="pt-PT" w:eastAsia="en-US" w:bidi="ar-SA"/>
      </w:rPr>
    </w:lvl>
    <w:lvl w:ilvl="7">
      <w:numFmt w:val="bullet"/>
      <w:lvlText w:val="•"/>
      <w:lvlJc w:val="left"/>
      <w:pPr>
        <w:ind w:left="7710" w:hanging="793"/>
      </w:pPr>
      <w:rPr>
        <w:rFonts w:hint="default"/>
        <w:lang w:val="pt-PT" w:eastAsia="en-US" w:bidi="ar-SA"/>
      </w:rPr>
    </w:lvl>
    <w:lvl w:ilvl="8">
      <w:numFmt w:val="bullet"/>
      <w:lvlText w:val="•"/>
      <w:lvlJc w:val="left"/>
      <w:pPr>
        <w:ind w:left="8756" w:hanging="793"/>
      </w:pPr>
      <w:rPr>
        <w:rFonts w:hint="default"/>
        <w:lang w:val="pt-PT" w:eastAsia="en-US" w:bidi="ar-SA"/>
      </w:rPr>
    </w:lvl>
  </w:abstractNum>
  <w:abstractNum w:abstractNumId="42">
    <w:nsid w:val="7BD56073"/>
    <w:multiLevelType w:val="multilevel"/>
    <w:tmpl w:val="340E73FA"/>
    <w:lvl w:ilvl="0">
      <w:start w:val="4"/>
      <w:numFmt w:val="decimal"/>
      <w:lvlText w:val="%1"/>
      <w:lvlJc w:val="left"/>
      <w:pPr>
        <w:ind w:left="1313" w:hanging="721"/>
      </w:pPr>
      <w:rPr>
        <w:rFonts w:hint="default"/>
        <w:lang w:val="pt-PT" w:eastAsia="en-US" w:bidi="ar-SA"/>
      </w:rPr>
    </w:lvl>
    <w:lvl w:ilvl="1">
      <w:start w:val="1"/>
      <w:numFmt w:val="decimal"/>
      <w:lvlText w:val="%1.%2"/>
      <w:lvlJc w:val="left"/>
      <w:pPr>
        <w:ind w:left="1313" w:hanging="721"/>
      </w:pPr>
      <w:rPr>
        <w:rFonts w:hint="default"/>
        <w:lang w:val="pt-PT" w:eastAsia="en-US" w:bidi="ar-SA"/>
      </w:rPr>
    </w:lvl>
    <w:lvl w:ilvl="2">
      <w:start w:val="1"/>
      <w:numFmt w:val="decimal"/>
      <w:lvlText w:val="%1.%2.%3"/>
      <w:lvlJc w:val="left"/>
      <w:pPr>
        <w:ind w:left="1313" w:hanging="721"/>
      </w:pPr>
      <w:rPr>
        <w:rFonts w:ascii="Arial" w:eastAsia="Arial" w:hAnsi="Arial" w:cs="Arial" w:hint="default"/>
        <w:i/>
        <w:iCs/>
        <w:w w:val="82"/>
        <w:sz w:val="22"/>
        <w:szCs w:val="22"/>
        <w:lang w:val="pt-PT" w:eastAsia="en-US" w:bidi="ar-SA"/>
      </w:rPr>
    </w:lvl>
    <w:lvl w:ilvl="3">
      <w:numFmt w:val="bullet"/>
      <w:lvlText w:val="•"/>
      <w:lvlJc w:val="left"/>
      <w:pPr>
        <w:ind w:left="4177" w:hanging="721"/>
      </w:pPr>
      <w:rPr>
        <w:rFonts w:hint="default"/>
        <w:lang w:val="pt-PT" w:eastAsia="en-US" w:bidi="ar-SA"/>
      </w:rPr>
    </w:lvl>
    <w:lvl w:ilvl="4">
      <w:numFmt w:val="bullet"/>
      <w:lvlText w:val="•"/>
      <w:lvlJc w:val="left"/>
      <w:pPr>
        <w:ind w:left="5130" w:hanging="721"/>
      </w:pPr>
      <w:rPr>
        <w:rFonts w:hint="default"/>
        <w:lang w:val="pt-PT" w:eastAsia="en-US" w:bidi="ar-SA"/>
      </w:rPr>
    </w:lvl>
    <w:lvl w:ilvl="5">
      <w:numFmt w:val="bullet"/>
      <w:lvlText w:val="•"/>
      <w:lvlJc w:val="left"/>
      <w:pPr>
        <w:ind w:left="6083" w:hanging="721"/>
      </w:pPr>
      <w:rPr>
        <w:rFonts w:hint="default"/>
        <w:lang w:val="pt-PT" w:eastAsia="en-US" w:bidi="ar-SA"/>
      </w:rPr>
    </w:lvl>
    <w:lvl w:ilvl="6">
      <w:numFmt w:val="bullet"/>
      <w:lvlText w:val="•"/>
      <w:lvlJc w:val="left"/>
      <w:pPr>
        <w:ind w:left="7035" w:hanging="721"/>
      </w:pPr>
      <w:rPr>
        <w:rFonts w:hint="default"/>
        <w:lang w:val="pt-PT" w:eastAsia="en-US" w:bidi="ar-SA"/>
      </w:rPr>
    </w:lvl>
    <w:lvl w:ilvl="7">
      <w:numFmt w:val="bullet"/>
      <w:lvlText w:val="•"/>
      <w:lvlJc w:val="left"/>
      <w:pPr>
        <w:ind w:left="7988" w:hanging="721"/>
      </w:pPr>
      <w:rPr>
        <w:rFonts w:hint="default"/>
        <w:lang w:val="pt-PT" w:eastAsia="en-US" w:bidi="ar-SA"/>
      </w:rPr>
    </w:lvl>
    <w:lvl w:ilvl="8">
      <w:numFmt w:val="bullet"/>
      <w:lvlText w:val="•"/>
      <w:lvlJc w:val="left"/>
      <w:pPr>
        <w:ind w:left="8941" w:hanging="721"/>
      </w:pPr>
      <w:rPr>
        <w:rFonts w:hint="default"/>
        <w:lang w:val="pt-PT" w:eastAsia="en-US" w:bidi="ar-SA"/>
      </w:rPr>
    </w:lvl>
  </w:abstractNum>
  <w:abstractNum w:abstractNumId="43">
    <w:nsid w:val="7DD52F91"/>
    <w:multiLevelType w:val="hybridMultilevel"/>
    <w:tmpl w:val="23CA5A4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31"/>
  </w:num>
  <w:num w:numId="2">
    <w:abstractNumId w:val="16"/>
  </w:num>
  <w:num w:numId="3">
    <w:abstractNumId w:val="13"/>
  </w:num>
  <w:num w:numId="4">
    <w:abstractNumId w:val="21"/>
  </w:num>
  <w:num w:numId="5">
    <w:abstractNumId w:val="25"/>
  </w:num>
  <w:num w:numId="6">
    <w:abstractNumId w:val="30"/>
  </w:num>
  <w:num w:numId="7">
    <w:abstractNumId w:val="17"/>
  </w:num>
  <w:num w:numId="8">
    <w:abstractNumId w:val="2"/>
  </w:num>
  <w:num w:numId="9">
    <w:abstractNumId w:val="0"/>
  </w:num>
  <w:num w:numId="10">
    <w:abstractNumId w:val="6"/>
  </w:num>
  <w:num w:numId="11">
    <w:abstractNumId w:val="42"/>
  </w:num>
  <w:num w:numId="12">
    <w:abstractNumId w:val="14"/>
  </w:num>
  <w:num w:numId="13">
    <w:abstractNumId w:val="5"/>
  </w:num>
  <w:num w:numId="14">
    <w:abstractNumId w:val="26"/>
  </w:num>
  <w:num w:numId="15">
    <w:abstractNumId w:val="40"/>
  </w:num>
  <w:num w:numId="16">
    <w:abstractNumId w:val="23"/>
  </w:num>
  <w:num w:numId="17">
    <w:abstractNumId w:val="39"/>
  </w:num>
  <w:num w:numId="18">
    <w:abstractNumId w:val="9"/>
  </w:num>
  <w:num w:numId="19">
    <w:abstractNumId w:val="24"/>
  </w:num>
  <w:num w:numId="20">
    <w:abstractNumId w:val="4"/>
  </w:num>
  <w:num w:numId="21">
    <w:abstractNumId w:val="18"/>
  </w:num>
  <w:num w:numId="22">
    <w:abstractNumId w:val="11"/>
  </w:num>
  <w:num w:numId="23">
    <w:abstractNumId w:val="28"/>
  </w:num>
  <w:num w:numId="24">
    <w:abstractNumId w:val="8"/>
  </w:num>
  <w:num w:numId="25">
    <w:abstractNumId w:val="29"/>
  </w:num>
  <w:num w:numId="26">
    <w:abstractNumId w:val="27"/>
  </w:num>
  <w:num w:numId="27">
    <w:abstractNumId w:val="41"/>
  </w:num>
  <w:num w:numId="28">
    <w:abstractNumId w:val="43"/>
  </w:num>
  <w:num w:numId="29">
    <w:abstractNumId w:val="36"/>
  </w:num>
  <w:num w:numId="30">
    <w:abstractNumId w:val="19"/>
  </w:num>
  <w:num w:numId="31">
    <w:abstractNumId w:val="38"/>
  </w:num>
  <w:num w:numId="32">
    <w:abstractNumId w:val="22"/>
  </w:num>
  <w:num w:numId="33">
    <w:abstractNumId w:val="33"/>
  </w:num>
  <w:num w:numId="34">
    <w:abstractNumId w:val="34"/>
  </w:num>
  <w:num w:numId="35">
    <w:abstractNumId w:val="7"/>
  </w:num>
  <w:num w:numId="36">
    <w:abstractNumId w:val="37"/>
  </w:num>
  <w:num w:numId="37">
    <w:abstractNumId w:val="3"/>
  </w:num>
  <w:num w:numId="38">
    <w:abstractNumId w:val="15"/>
  </w:num>
  <w:num w:numId="39">
    <w:abstractNumId w:val="35"/>
  </w:num>
  <w:num w:numId="40">
    <w:abstractNumId w:val="20"/>
  </w:num>
  <w:num w:numId="41">
    <w:abstractNumId w:val="12"/>
  </w:num>
  <w:num w:numId="42">
    <w:abstractNumId w:val="32"/>
  </w:num>
  <w:num w:numId="43">
    <w:abstractNumId w:val="10"/>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rsids>
    <w:rsidRoot w:val="00FE4B68"/>
    <w:rsid w:val="0000639C"/>
    <w:rsid w:val="00035675"/>
    <w:rsid w:val="000A2F2F"/>
    <w:rsid w:val="0011667A"/>
    <w:rsid w:val="00185DE8"/>
    <w:rsid w:val="00197225"/>
    <w:rsid w:val="001B725E"/>
    <w:rsid w:val="001C4157"/>
    <w:rsid w:val="001C43F8"/>
    <w:rsid w:val="001F0B67"/>
    <w:rsid w:val="0021298D"/>
    <w:rsid w:val="002619A6"/>
    <w:rsid w:val="00266EBC"/>
    <w:rsid w:val="00267EE4"/>
    <w:rsid w:val="00272761"/>
    <w:rsid w:val="002C231C"/>
    <w:rsid w:val="00363382"/>
    <w:rsid w:val="003E4AF8"/>
    <w:rsid w:val="003F5B47"/>
    <w:rsid w:val="00403626"/>
    <w:rsid w:val="004231F0"/>
    <w:rsid w:val="00457C81"/>
    <w:rsid w:val="004955E9"/>
    <w:rsid w:val="004B739F"/>
    <w:rsid w:val="00533E6B"/>
    <w:rsid w:val="00551C07"/>
    <w:rsid w:val="005971E3"/>
    <w:rsid w:val="006114AA"/>
    <w:rsid w:val="00655C67"/>
    <w:rsid w:val="00661D4A"/>
    <w:rsid w:val="006818D5"/>
    <w:rsid w:val="00685B48"/>
    <w:rsid w:val="00693EBA"/>
    <w:rsid w:val="00696A7F"/>
    <w:rsid w:val="006B5FE5"/>
    <w:rsid w:val="007406D1"/>
    <w:rsid w:val="00747319"/>
    <w:rsid w:val="00793DFC"/>
    <w:rsid w:val="007D13EE"/>
    <w:rsid w:val="00820866"/>
    <w:rsid w:val="008329B7"/>
    <w:rsid w:val="0084740C"/>
    <w:rsid w:val="0086218B"/>
    <w:rsid w:val="008708B5"/>
    <w:rsid w:val="00894644"/>
    <w:rsid w:val="0089743C"/>
    <w:rsid w:val="00906A3E"/>
    <w:rsid w:val="00984DCE"/>
    <w:rsid w:val="009B1E93"/>
    <w:rsid w:val="009E0F31"/>
    <w:rsid w:val="00A01445"/>
    <w:rsid w:val="00A21F37"/>
    <w:rsid w:val="00A23EBE"/>
    <w:rsid w:val="00A7476C"/>
    <w:rsid w:val="00AC4637"/>
    <w:rsid w:val="00AE2453"/>
    <w:rsid w:val="00B06FF0"/>
    <w:rsid w:val="00B1026F"/>
    <w:rsid w:val="00B25D8D"/>
    <w:rsid w:val="00B51AFA"/>
    <w:rsid w:val="00B60A78"/>
    <w:rsid w:val="00B72968"/>
    <w:rsid w:val="00B9791C"/>
    <w:rsid w:val="00BD4DE5"/>
    <w:rsid w:val="00C071E4"/>
    <w:rsid w:val="00C462B9"/>
    <w:rsid w:val="00C6453D"/>
    <w:rsid w:val="00CF09DC"/>
    <w:rsid w:val="00D330FE"/>
    <w:rsid w:val="00D7481F"/>
    <w:rsid w:val="00E53467"/>
    <w:rsid w:val="00E64276"/>
    <w:rsid w:val="00E92A1B"/>
    <w:rsid w:val="00F0779A"/>
    <w:rsid w:val="00F438FC"/>
    <w:rsid w:val="00F5554D"/>
    <w:rsid w:val="00F828BB"/>
    <w:rsid w:val="00F85F66"/>
    <w:rsid w:val="00FE4B68"/>
    <w:rsid w:val="00FF0A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4B68"/>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E4B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E4B68"/>
  </w:style>
  <w:style w:type="character" w:customStyle="1" w:styleId="CorpodetextoChar">
    <w:name w:val="Corpo de texto Char"/>
    <w:basedOn w:val="Fontepargpadro"/>
    <w:link w:val="Corpodetexto"/>
    <w:uiPriority w:val="1"/>
    <w:rsid w:val="00FE4B68"/>
    <w:rPr>
      <w:rFonts w:ascii="Arial MT" w:eastAsia="Arial MT" w:hAnsi="Arial MT" w:cs="Arial MT"/>
      <w:lang w:val="pt-PT"/>
    </w:rPr>
  </w:style>
  <w:style w:type="paragraph" w:customStyle="1" w:styleId="Heading1">
    <w:name w:val="Heading 1"/>
    <w:basedOn w:val="Normal"/>
    <w:uiPriority w:val="1"/>
    <w:qFormat/>
    <w:rsid w:val="00FE4B68"/>
    <w:pPr>
      <w:ind w:left="592"/>
      <w:outlineLvl w:val="1"/>
    </w:pPr>
    <w:rPr>
      <w:rFonts w:ascii="Arial" w:eastAsia="Arial" w:hAnsi="Arial" w:cs="Arial"/>
      <w:b/>
      <w:bCs/>
    </w:rPr>
  </w:style>
  <w:style w:type="paragraph" w:customStyle="1" w:styleId="Heading2">
    <w:name w:val="Heading 2"/>
    <w:basedOn w:val="Normal"/>
    <w:uiPriority w:val="1"/>
    <w:qFormat/>
    <w:rsid w:val="00FE4B68"/>
    <w:pPr>
      <w:ind w:left="1313"/>
      <w:jc w:val="center"/>
      <w:outlineLvl w:val="2"/>
    </w:pPr>
    <w:rPr>
      <w:rFonts w:ascii="Arial" w:eastAsia="Arial" w:hAnsi="Arial" w:cs="Arial"/>
      <w:b/>
      <w:bCs/>
      <w:i/>
      <w:iCs/>
    </w:rPr>
  </w:style>
  <w:style w:type="paragraph" w:styleId="Ttulo">
    <w:name w:val="Title"/>
    <w:basedOn w:val="Normal"/>
    <w:link w:val="TtuloChar"/>
    <w:uiPriority w:val="1"/>
    <w:qFormat/>
    <w:rsid w:val="00FE4B68"/>
    <w:pPr>
      <w:ind w:left="592" w:right="614"/>
    </w:pPr>
    <w:rPr>
      <w:sz w:val="24"/>
      <w:szCs w:val="24"/>
    </w:rPr>
  </w:style>
  <w:style w:type="character" w:customStyle="1" w:styleId="TtuloChar">
    <w:name w:val="Título Char"/>
    <w:basedOn w:val="Fontepargpadro"/>
    <w:link w:val="Ttulo"/>
    <w:uiPriority w:val="1"/>
    <w:rsid w:val="00FE4B68"/>
    <w:rPr>
      <w:rFonts w:ascii="Arial MT" w:eastAsia="Arial MT" w:hAnsi="Arial MT" w:cs="Arial MT"/>
      <w:sz w:val="24"/>
      <w:szCs w:val="24"/>
      <w:lang w:val="pt-PT"/>
    </w:rPr>
  </w:style>
  <w:style w:type="paragraph" w:styleId="PargrafodaLista">
    <w:name w:val="List Paragraph"/>
    <w:basedOn w:val="Normal"/>
    <w:uiPriority w:val="1"/>
    <w:qFormat/>
    <w:rsid w:val="00FE4B68"/>
    <w:pPr>
      <w:ind w:left="592"/>
      <w:jc w:val="both"/>
    </w:pPr>
  </w:style>
  <w:style w:type="paragraph" w:customStyle="1" w:styleId="TableParagraph">
    <w:name w:val="Table Paragraph"/>
    <w:basedOn w:val="Normal"/>
    <w:uiPriority w:val="1"/>
    <w:qFormat/>
    <w:rsid w:val="00FE4B68"/>
    <w:pPr>
      <w:ind w:left="387"/>
    </w:pPr>
    <w:rPr>
      <w:rFonts w:ascii="Times New Roman" w:eastAsia="Times New Roman" w:hAnsi="Times New Roman" w:cs="Times New Roman"/>
    </w:rPr>
  </w:style>
  <w:style w:type="paragraph" w:styleId="Cabealho">
    <w:name w:val="header"/>
    <w:basedOn w:val="Normal"/>
    <w:link w:val="CabealhoChar"/>
    <w:uiPriority w:val="99"/>
    <w:unhideWhenUsed/>
    <w:rsid w:val="00FE4B68"/>
    <w:pPr>
      <w:tabs>
        <w:tab w:val="center" w:pos="4252"/>
        <w:tab w:val="right" w:pos="8504"/>
      </w:tabs>
    </w:pPr>
  </w:style>
  <w:style w:type="character" w:customStyle="1" w:styleId="CabealhoChar">
    <w:name w:val="Cabeçalho Char"/>
    <w:basedOn w:val="Fontepargpadro"/>
    <w:link w:val="Cabealho"/>
    <w:uiPriority w:val="99"/>
    <w:rsid w:val="00FE4B68"/>
    <w:rPr>
      <w:rFonts w:ascii="Arial MT" w:eastAsia="Arial MT" w:hAnsi="Arial MT" w:cs="Arial MT"/>
      <w:lang w:val="pt-PT"/>
    </w:rPr>
  </w:style>
  <w:style w:type="paragraph" w:styleId="Rodap">
    <w:name w:val="footer"/>
    <w:basedOn w:val="Normal"/>
    <w:link w:val="RodapChar"/>
    <w:uiPriority w:val="99"/>
    <w:semiHidden/>
    <w:unhideWhenUsed/>
    <w:rsid w:val="00FE4B68"/>
    <w:pPr>
      <w:tabs>
        <w:tab w:val="center" w:pos="4252"/>
        <w:tab w:val="right" w:pos="8504"/>
      </w:tabs>
    </w:pPr>
  </w:style>
  <w:style w:type="character" w:customStyle="1" w:styleId="RodapChar">
    <w:name w:val="Rodapé Char"/>
    <w:basedOn w:val="Fontepargpadro"/>
    <w:link w:val="Rodap"/>
    <w:uiPriority w:val="99"/>
    <w:semiHidden/>
    <w:rsid w:val="00FE4B68"/>
    <w:rPr>
      <w:rFonts w:ascii="Arial MT" w:eastAsia="Arial MT" w:hAnsi="Arial MT" w:cs="Arial MT"/>
      <w:lang w:val="pt-PT"/>
    </w:rPr>
  </w:style>
  <w:style w:type="table" w:customStyle="1" w:styleId="Tabelacomgrade1">
    <w:name w:val="Tabela com grade1"/>
    <w:basedOn w:val="Tabelanormal"/>
    <w:uiPriority w:val="39"/>
    <w:rsid w:val="00FE4B6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E4B68"/>
    <w:rPr>
      <w:rFonts w:ascii="Tahoma" w:hAnsi="Tahoma" w:cs="Tahoma"/>
      <w:sz w:val="16"/>
      <w:szCs w:val="16"/>
    </w:rPr>
  </w:style>
  <w:style w:type="character" w:customStyle="1" w:styleId="TextodebaloChar">
    <w:name w:val="Texto de balão Char"/>
    <w:basedOn w:val="Fontepargpadro"/>
    <w:link w:val="Textodebalo"/>
    <w:uiPriority w:val="99"/>
    <w:semiHidden/>
    <w:rsid w:val="00FE4B68"/>
    <w:rPr>
      <w:rFonts w:ascii="Tahoma" w:eastAsia="Arial MT"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w:divs>
    <w:div w:id="111536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v.br/pncp/pt-br"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21</Pages>
  <Words>7624</Words>
  <Characters>41170</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2025-04-08T16:58:00Z</dcterms:created>
  <dcterms:modified xsi:type="dcterms:W3CDTF">2025-04-08T17:20:00Z</dcterms:modified>
</cp:coreProperties>
</file>