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979E5">
        <w:rPr>
          <w:rFonts w:asciiTheme="majorHAnsi" w:hAnsiTheme="majorHAnsi" w:cs="Arial"/>
          <w:sz w:val="18"/>
          <w:szCs w:val="18"/>
        </w:rPr>
        <w:t>5</w:t>
      </w:r>
      <w:r w:rsidR="00773283">
        <w:rPr>
          <w:rFonts w:asciiTheme="majorHAnsi" w:hAnsiTheme="majorHAnsi" w:cs="Arial"/>
          <w:sz w:val="18"/>
          <w:szCs w:val="18"/>
        </w:rPr>
        <w:t>7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773283" w:rsidRPr="00773283">
        <w:rPr>
          <w:rFonts w:asciiTheme="majorHAnsi" w:hAnsiTheme="majorHAnsi" w:cs="Calibri"/>
          <w:sz w:val="18"/>
          <w:szCs w:val="18"/>
        </w:rPr>
        <w:t>REGISTRO DE PREÇO PARA FORNECIMENTO DE CONCRETO USINADO PARA MANUTENÇÃO E CONSTRUÇÃO DE MEIO FIOS, CANALETAS, CONTRA PISOS E CALÇADAS NO MUNICIPIO DE CAFEARA-PR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773283">
        <w:rPr>
          <w:rFonts w:asciiTheme="majorHAnsi" w:hAnsiTheme="majorHAnsi" w:cs="Calibri"/>
          <w:sz w:val="18"/>
          <w:szCs w:val="18"/>
        </w:rPr>
        <w:t>31</w:t>
      </w:r>
      <w:r w:rsidR="005979E5">
        <w:rPr>
          <w:rFonts w:asciiTheme="majorHAnsi" w:hAnsiTheme="majorHAnsi" w:cs="Calibri"/>
          <w:sz w:val="18"/>
          <w:szCs w:val="18"/>
        </w:rPr>
        <w:t>/10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773283">
        <w:rPr>
          <w:rFonts w:asciiTheme="majorHAnsi" w:hAnsiTheme="majorHAnsi" w:cs="Arial"/>
          <w:sz w:val="18"/>
          <w:szCs w:val="18"/>
        </w:rPr>
        <w:t>16 de outubro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00C6F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73283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379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2023-10-16T18:14:00Z</dcterms:created>
  <dcterms:modified xsi:type="dcterms:W3CDTF">2023-10-16T18:14:00Z</dcterms:modified>
</cp:coreProperties>
</file>