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A637" w14:textId="4C6107E3" w:rsidR="002C4FB7" w:rsidRPr="004A035B" w:rsidRDefault="004C1590">
      <w:pPr>
        <w:pStyle w:val="ParagraphStyle"/>
        <w:widowControl/>
        <w:jc w:val="center"/>
        <w:rPr>
          <w:rFonts w:asciiTheme="majorHAnsi" w:hAnsiTheme="majorHAnsi" w:cs="Tahoma"/>
          <w:b/>
          <w:bCs/>
          <w:sz w:val="20"/>
          <w:szCs w:val="20"/>
        </w:rPr>
      </w:pPr>
      <w:r w:rsidRPr="004A035B">
        <w:rPr>
          <w:rFonts w:asciiTheme="majorHAnsi" w:hAnsiTheme="majorHAnsi" w:cs="Tahoma"/>
          <w:b/>
          <w:bCs/>
          <w:sz w:val="20"/>
          <w:szCs w:val="20"/>
        </w:rPr>
        <w:t>AVISO DE DISPENSA DE LICITAÇÃO</w:t>
      </w:r>
      <w:r w:rsidR="0030698E" w:rsidRPr="004A035B">
        <w:rPr>
          <w:rFonts w:asciiTheme="majorHAnsi" w:hAnsiTheme="majorHAnsi" w:cs="Tahoma"/>
          <w:b/>
          <w:bCs/>
          <w:sz w:val="20"/>
          <w:szCs w:val="20"/>
        </w:rPr>
        <w:t xml:space="preserve"> </w:t>
      </w:r>
      <w:r w:rsidRPr="004A035B">
        <w:rPr>
          <w:rFonts w:asciiTheme="majorHAnsi" w:hAnsiTheme="majorHAnsi" w:cs="Tahoma"/>
          <w:b/>
          <w:bCs/>
          <w:sz w:val="20"/>
          <w:szCs w:val="20"/>
        </w:rPr>
        <w:t>Nº</w:t>
      </w:r>
      <w:r w:rsidRPr="004A035B">
        <w:rPr>
          <w:rFonts w:asciiTheme="majorHAnsi" w:hAnsiTheme="majorHAnsi" w:cs="Tahoma"/>
          <w:b/>
          <w:bCs/>
          <w:sz w:val="20"/>
          <w:szCs w:val="20"/>
          <w:shd w:val="clear" w:color="auto" w:fill="FFFFFF"/>
        </w:rPr>
        <w:t xml:space="preserve"> </w:t>
      </w:r>
      <w:r w:rsidR="005E5071" w:rsidRPr="004A035B">
        <w:rPr>
          <w:rFonts w:asciiTheme="majorHAnsi" w:hAnsiTheme="majorHAnsi" w:cs="Tahoma"/>
          <w:b/>
          <w:bCs/>
          <w:sz w:val="20"/>
          <w:szCs w:val="20"/>
          <w:shd w:val="clear" w:color="auto" w:fill="FFFFFF"/>
        </w:rPr>
        <w:t>0</w:t>
      </w:r>
      <w:r w:rsidR="004A035B" w:rsidRPr="004A035B">
        <w:rPr>
          <w:rFonts w:asciiTheme="majorHAnsi" w:hAnsiTheme="majorHAnsi" w:cs="Tahoma"/>
          <w:b/>
          <w:bCs/>
          <w:sz w:val="20"/>
          <w:szCs w:val="20"/>
          <w:shd w:val="clear" w:color="auto" w:fill="FFFFFF"/>
        </w:rPr>
        <w:t>8</w:t>
      </w:r>
      <w:r w:rsidR="005E5071" w:rsidRPr="004A035B">
        <w:rPr>
          <w:rFonts w:asciiTheme="majorHAnsi" w:hAnsiTheme="majorHAnsi" w:cs="Tahoma"/>
          <w:b/>
          <w:bCs/>
          <w:sz w:val="20"/>
          <w:szCs w:val="20"/>
          <w:shd w:val="clear" w:color="auto" w:fill="FFFFFF"/>
        </w:rPr>
        <w:t>/2024</w:t>
      </w:r>
    </w:p>
    <w:p w14:paraId="3F057FF8" w14:textId="77777777" w:rsidR="002C4FB7" w:rsidRPr="004A035B" w:rsidRDefault="002C4FB7">
      <w:pPr>
        <w:pStyle w:val="ParagraphStyle"/>
        <w:widowControl/>
        <w:jc w:val="center"/>
        <w:rPr>
          <w:rFonts w:asciiTheme="majorHAnsi" w:hAnsiTheme="majorHAnsi" w:cs="Tahoma"/>
          <w:b/>
          <w:bCs/>
          <w:sz w:val="20"/>
          <w:szCs w:val="20"/>
        </w:rPr>
      </w:pPr>
    </w:p>
    <w:p w14:paraId="510B2DD3" w14:textId="77777777"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b/>
          <w:bCs/>
          <w:sz w:val="20"/>
          <w:szCs w:val="20"/>
        </w:rPr>
        <w:t xml:space="preserve">O MUNICÍPIO DE </w:t>
      </w:r>
      <w:r w:rsidR="0030698E" w:rsidRPr="004A035B">
        <w:rPr>
          <w:rFonts w:asciiTheme="majorHAnsi" w:hAnsiTheme="majorHAnsi" w:cs="Tahoma"/>
          <w:b/>
          <w:bCs/>
          <w:sz w:val="20"/>
          <w:szCs w:val="20"/>
        </w:rPr>
        <w:t>CAFEARA</w:t>
      </w:r>
      <w:r w:rsidRPr="004A035B">
        <w:rPr>
          <w:rFonts w:asciiTheme="majorHAnsi" w:hAnsiTheme="majorHAnsi" w:cs="Tahoma"/>
          <w:b/>
          <w:bCs/>
          <w:sz w:val="20"/>
          <w:szCs w:val="20"/>
        </w:rPr>
        <w:t xml:space="preserve">, </w:t>
      </w:r>
      <w:r w:rsidRPr="004A035B">
        <w:rPr>
          <w:rFonts w:asciiTheme="majorHAnsi" w:hAnsiTheme="majorHAnsi" w:cs="Tahoma"/>
          <w:sz w:val="20"/>
          <w:szCs w:val="20"/>
        </w:rPr>
        <w:t xml:space="preserve">Estado do Paraná, torna público que estará recebendo propostas adicionais para realização de processo de contratação direta, conforme segue: </w:t>
      </w:r>
    </w:p>
    <w:p w14:paraId="34E9E499" w14:textId="77777777" w:rsidR="002C4FB7" w:rsidRPr="004A035B" w:rsidRDefault="002C4FB7">
      <w:pPr>
        <w:pStyle w:val="ParagraphStyle"/>
        <w:widowControl/>
        <w:jc w:val="both"/>
        <w:rPr>
          <w:rFonts w:asciiTheme="majorHAnsi" w:hAnsiTheme="majorHAnsi" w:cs="Tahoma"/>
          <w:sz w:val="20"/>
          <w:szCs w:val="20"/>
        </w:rPr>
      </w:pPr>
    </w:p>
    <w:p w14:paraId="0BF39F78" w14:textId="41E2D8BA" w:rsidR="002C4FB7" w:rsidRPr="004A035B" w:rsidRDefault="004C1590">
      <w:pPr>
        <w:pStyle w:val="ParagraphStyle"/>
        <w:widowControl/>
        <w:jc w:val="both"/>
        <w:rPr>
          <w:rFonts w:asciiTheme="majorHAnsi" w:hAnsiTheme="majorHAnsi" w:cs="Tahoma"/>
          <w:sz w:val="20"/>
          <w:szCs w:val="20"/>
          <w:shd w:val="clear" w:color="auto" w:fill="FFFFFF"/>
        </w:rPr>
      </w:pPr>
      <w:r w:rsidRPr="004A035B">
        <w:rPr>
          <w:rFonts w:asciiTheme="majorHAnsi" w:hAnsiTheme="majorHAnsi" w:cs="Tahoma"/>
          <w:b/>
          <w:bCs/>
          <w:sz w:val="20"/>
          <w:szCs w:val="20"/>
        </w:rPr>
        <w:t>P</w:t>
      </w:r>
      <w:r w:rsidR="0030698E" w:rsidRPr="004A035B">
        <w:rPr>
          <w:rFonts w:asciiTheme="majorHAnsi" w:hAnsiTheme="majorHAnsi" w:cs="Tahoma"/>
          <w:b/>
          <w:bCs/>
          <w:sz w:val="20"/>
          <w:szCs w:val="20"/>
        </w:rPr>
        <w:t>PROCESSO</w:t>
      </w:r>
      <w:r w:rsidRPr="004A035B">
        <w:rPr>
          <w:rFonts w:asciiTheme="majorHAnsi" w:hAnsiTheme="majorHAnsi" w:cs="Tahoma"/>
          <w:b/>
          <w:bCs/>
          <w:sz w:val="20"/>
          <w:szCs w:val="20"/>
        </w:rPr>
        <w:t xml:space="preserve"> </w:t>
      </w:r>
      <w:r w:rsidRPr="004A035B">
        <w:rPr>
          <w:rFonts w:asciiTheme="majorHAnsi" w:hAnsiTheme="majorHAnsi" w:cs="Tahoma"/>
          <w:b/>
          <w:bCs/>
          <w:sz w:val="20"/>
          <w:szCs w:val="20"/>
          <w:shd w:val="clear" w:color="auto" w:fill="FFFFFF"/>
        </w:rPr>
        <w:t>ADMINISTRATIVO Nº:</w:t>
      </w:r>
      <w:r w:rsidRPr="004A035B">
        <w:rPr>
          <w:rFonts w:asciiTheme="majorHAnsi" w:hAnsiTheme="majorHAnsi" w:cs="Tahoma"/>
          <w:sz w:val="20"/>
          <w:szCs w:val="20"/>
          <w:shd w:val="clear" w:color="auto" w:fill="FFFFFF"/>
        </w:rPr>
        <w:t xml:space="preserve"> </w:t>
      </w:r>
      <w:r w:rsidR="005E5071" w:rsidRPr="004A035B">
        <w:rPr>
          <w:rFonts w:asciiTheme="majorHAnsi" w:hAnsiTheme="majorHAnsi" w:cs="Tahoma"/>
          <w:sz w:val="20"/>
          <w:szCs w:val="20"/>
          <w:shd w:val="clear" w:color="auto" w:fill="FFFFFF"/>
        </w:rPr>
        <w:t>1</w:t>
      </w:r>
      <w:r w:rsidR="004A035B" w:rsidRPr="004A035B">
        <w:rPr>
          <w:rFonts w:asciiTheme="majorHAnsi" w:hAnsiTheme="majorHAnsi" w:cs="Tahoma"/>
          <w:sz w:val="20"/>
          <w:szCs w:val="20"/>
          <w:shd w:val="clear" w:color="auto" w:fill="FFFFFF"/>
        </w:rPr>
        <w:t>3</w:t>
      </w:r>
      <w:r w:rsidR="005E5071" w:rsidRPr="004A035B">
        <w:rPr>
          <w:rFonts w:asciiTheme="majorHAnsi" w:hAnsiTheme="majorHAnsi" w:cs="Tahoma"/>
          <w:sz w:val="20"/>
          <w:szCs w:val="20"/>
          <w:shd w:val="clear" w:color="auto" w:fill="FFFFFF"/>
        </w:rPr>
        <w:t>/2024</w:t>
      </w:r>
    </w:p>
    <w:p w14:paraId="1C3988ED" w14:textId="77777777" w:rsidR="002C4FB7" w:rsidRPr="004A035B" w:rsidRDefault="002C4FB7">
      <w:pPr>
        <w:pStyle w:val="ParagraphStyle"/>
        <w:widowControl/>
        <w:jc w:val="both"/>
        <w:rPr>
          <w:rFonts w:asciiTheme="majorHAnsi" w:hAnsiTheme="majorHAnsi" w:cs="Tahoma"/>
          <w:b/>
          <w:bCs/>
          <w:sz w:val="20"/>
          <w:szCs w:val="20"/>
          <w:shd w:val="clear" w:color="auto" w:fill="FFFFFF"/>
        </w:rPr>
      </w:pPr>
    </w:p>
    <w:p w14:paraId="7320DFA0" w14:textId="1AAD67D4" w:rsidR="005E5071" w:rsidRPr="004A035B" w:rsidRDefault="004C1590" w:rsidP="005E5071">
      <w:pPr>
        <w:jc w:val="both"/>
        <w:rPr>
          <w:rFonts w:asciiTheme="majorHAnsi" w:hAnsiTheme="majorHAnsi" w:cstheme="minorHAnsi"/>
          <w:b/>
          <w:bCs/>
          <w:sz w:val="20"/>
          <w:szCs w:val="20"/>
        </w:rPr>
      </w:pPr>
      <w:r w:rsidRPr="004A035B">
        <w:rPr>
          <w:rFonts w:asciiTheme="majorHAnsi" w:hAnsiTheme="majorHAnsi" w:cs="Tahoma"/>
          <w:b/>
          <w:bCs/>
          <w:sz w:val="20"/>
          <w:szCs w:val="20"/>
        </w:rPr>
        <w:t>OBJETO:</w:t>
      </w:r>
      <w:r w:rsidR="005E5071" w:rsidRPr="004A035B">
        <w:rPr>
          <w:rFonts w:asciiTheme="majorHAnsi" w:hAnsiTheme="majorHAnsi" w:cs="Tahoma"/>
          <w:sz w:val="20"/>
          <w:szCs w:val="20"/>
        </w:rPr>
        <w:t xml:space="preserve"> </w:t>
      </w:r>
      <w:r w:rsidR="004A035B" w:rsidRPr="004A035B">
        <w:rPr>
          <w:rFonts w:asciiTheme="majorHAnsi" w:hAnsiTheme="majorHAnsi" w:cs="Arial"/>
          <w:b/>
          <w:bCs/>
          <w:sz w:val="20"/>
          <w:szCs w:val="20"/>
          <w:shd w:val="clear" w:color="auto" w:fill="FFFFFF"/>
        </w:rPr>
        <w:t xml:space="preserve">aquisição de OVOS DE PÁSCOA E CHOCOLATES, que serão distribuídos para os alunos das Escolas Municipais e Centros de Educação Infantil, pertencentes a Secretaria Municipal de Educação e Cultura de </w:t>
      </w:r>
      <w:proofErr w:type="spellStart"/>
      <w:r w:rsidR="004A035B" w:rsidRPr="004A035B">
        <w:rPr>
          <w:rFonts w:asciiTheme="majorHAnsi" w:hAnsiTheme="majorHAnsi" w:cs="Arial"/>
          <w:b/>
          <w:bCs/>
          <w:sz w:val="20"/>
          <w:szCs w:val="20"/>
          <w:shd w:val="clear" w:color="auto" w:fill="FFFFFF"/>
        </w:rPr>
        <w:t>Cafeara</w:t>
      </w:r>
      <w:proofErr w:type="spellEnd"/>
      <w:r w:rsidR="004A035B" w:rsidRPr="004A035B">
        <w:rPr>
          <w:rFonts w:asciiTheme="majorHAnsi" w:hAnsiTheme="majorHAnsi" w:cs="Arial"/>
          <w:b/>
          <w:bCs/>
          <w:sz w:val="20"/>
          <w:szCs w:val="20"/>
          <w:shd w:val="clear" w:color="auto" w:fill="FFFFFF"/>
        </w:rPr>
        <w:t>, além das crianças que frequentam o Serviço de Convivência e Fortalecimento de Vínculos ofertado pela Secretaria Municipal de Assistência Social.</w:t>
      </w:r>
    </w:p>
    <w:p w14:paraId="6646A6C4" w14:textId="4F2FE3C7" w:rsidR="002C4FB7" w:rsidRPr="004A035B" w:rsidRDefault="002C4FB7">
      <w:pPr>
        <w:pStyle w:val="ParagraphStyle"/>
        <w:widowControl/>
        <w:jc w:val="both"/>
        <w:rPr>
          <w:rFonts w:asciiTheme="majorHAnsi" w:hAnsiTheme="majorHAnsi" w:cs="Tahoma"/>
          <w:sz w:val="20"/>
          <w:szCs w:val="20"/>
        </w:rPr>
      </w:pPr>
    </w:p>
    <w:p w14:paraId="3F788FA9" w14:textId="77777777" w:rsidR="002C4FB7" w:rsidRPr="004A035B" w:rsidRDefault="002C4FB7">
      <w:pPr>
        <w:pStyle w:val="ParagraphStyle"/>
        <w:widowControl/>
        <w:jc w:val="both"/>
        <w:rPr>
          <w:rFonts w:asciiTheme="majorHAnsi" w:hAnsiTheme="majorHAnsi" w:cs="Tahoma"/>
          <w:sz w:val="20"/>
          <w:szCs w:val="20"/>
        </w:rPr>
      </w:pPr>
    </w:p>
    <w:p w14:paraId="290044F0" w14:textId="1E150724" w:rsidR="002C4FB7" w:rsidRPr="004A035B" w:rsidRDefault="004C1590" w:rsidP="004A035B">
      <w:pPr>
        <w:pStyle w:val="ParagraphStyle"/>
        <w:widowControl/>
        <w:jc w:val="both"/>
        <w:rPr>
          <w:rFonts w:asciiTheme="majorHAnsi" w:hAnsiTheme="majorHAnsi" w:cstheme="minorHAnsi"/>
          <w:sz w:val="20"/>
          <w:szCs w:val="20"/>
        </w:rPr>
      </w:pPr>
      <w:r w:rsidRPr="004A035B">
        <w:rPr>
          <w:rFonts w:asciiTheme="majorHAnsi" w:hAnsiTheme="majorHAnsi" w:cs="Tahoma"/>
          <w:b/>
          <w:bCs/>
          <w:color w:val="000000"/>
          <w:sz w:val="20"/>
          <w:szCs w:val="20"/>
        </w:rPr>
        <w:t>VALOR ESTIMADO:</w:t>
      </w:r>
      <w:r w:rsidRPr="004A035B">
        <w:rPr>
          <w:rFonts w:asciiTheme="majorHAnsi" w:hAnsiTheme="majorHAnsi" w:cs="Tahoma"/>
          <w:color w:val="000000"/>
          <w:sz w:val="20"/>
          <w:szCs w:val="20"/>
        </w:rPr>
        <w:t xml:space="preserve"> </w:t>
      </w:r>
      <w:r w:rsidR="004A035B" w:rsidRPr="004A035B">
        <w:rPr>
          <w:rFonts w:asciiTheme="majorHAnsi" w:hAnsiTheme="majorHAnsi" w:cstheme="minorHAnsi"/>
          <w:sz w:val="20"/>
          <w:szCs w:val="20"/>
        </w:rPr>
        <w:t>R$ 19.146,47 (Dezenove mil cento e quarenta e seis reais e quarenta e sete centavos);</w:t>
      </w:r>
    </w:p>
    <w:p w14:paraId="27BFAA00" w14:textId="77777777" w:rsidR="004A035B" w:rsidRPr="004A035B" w:rsidRDefault="004A035B" w:rsidP="004A035B">
      <w:pPr>
        <w:pStyle w:val="ParagraphStyle"/>
        <w:widowControl/>
        <w:jc w:val="both"/>
        <w:rPr>
          <w:rFonts w:asciiTheme="majorHAnsi" w:hAnsiTheme="majorHAnsi" w:cs="Tahoma"/>
          <w:sz w:val="20"/>
          <w:szCs w:val="20"/>
        </w:rPr>
      </w:pPr>
    </w:p>
    <w:p w14:paraId="0A617E23" w14:textId="13D05024"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b/>
          <w:bCs/>
          <w:sz w:val="20"/>
          <w:szCs w:val="20"/>
        </w:rPr>
        <w:t>RECEBIMENTO DE PROPOSTAS ADICIONAIS:</w:t>
      </w:r>
      <w:r w:rsidRPr="004A035B">
        <w:rPr>
          <w:rFonts w:asciiTheme="majorHAnsi" w:hAnsiTheme="majorHAnsi" w:cs="Tahoma"/>
          <w:sz w:val="20"/>
          <w:szCs w:val="20"/>
        </w:rPr>
        <w:t xml:space="preserve"> até às 23:59h do dia </w:t>
      </w:r>
      <w:r w:rsidR="004A035B" w:rsidRPr="004A035B">
        <w:rPr>
          <w:rFonts w:asciiTheme="majorHAnsi" w:hAnsiTheme="majorHAnsi" w:cs="Tahoma"/>
          <w:sz w:val="20"/>
          <w:szCs w:val="20"/>
        </w:rPr>
        <w:t>16/</w:t>
      </w:r>
      <w:r w:rsidR="005E5071" w:rsidRPr="004A035B">
        <w:rPr>
          <w:rFonts w:asciiTheme="majorHAnsi" w:hAnsiTheme="majorHAnsi" w:cs="Tahoma"/>
          <w:sz w:val="20"/>
          <w:szCs w:val="20"/>
        </w:rPr>
        <w:t>0</w:t>
      </w:r>
      <w:r w:rsidRPr="004A035B">
        <w:rPr>
          <w:rFonts w:asciiTheme="majorHAnsi" w:hAnsiTheme="majorHAnsi" w:cs="Tahoma"/>
          <w:sz w:val="20"/>
          <w:szCs w:val="20"/>
        </w:rPr>
        <w:t>2/202</w:t>
      </w:r>
      <w:r w:rsidR="005E5071" w:rsidRPr="004A035B">
        <w:rPr>
          <w:rFonts w:asciiTheme="majorHAnsi" w:hAnsiTheme="majorHAnsi" w:cs="Tahoma"/>
          <w:sz w:val="20"/>
          <w:szCs w:val="20"/>
        </w:rPr>
        <w:t>4</w:t>
      </w:r>
      <w:r w:rsidRPr="004A035B">
        <w:rPr>
          <w:rFonts w:asciiTheme="majorHAnsi" w:hAnsiTheme="majorHAnsi" w:cs="Tahoma"/>
          <w:sz w:val="20"/>
          <w:szCs w:val="20"/>
        </w:rPr>
        <w:t xml:space="preserve">. </w:t>
      </w:r>
    </w:p>
    <w:p w14:paraId="5930BB1D" w14:textId="77777777" w:rsidR="0030698E" w:rsidRPr="004A035B" w:rsidRDefault="0030698E">
      <w:pPr>
        <w:pStyle w:val="ParagraphStyle"/>
        <w:widowControl/>
        <w:jc w:val="both"/>
        <w:rPr>
          <w:rFonts w:asciiTheme="majorHAnsi" w:hAnsiTheme="majorHAnsi" w:cs="Tahoma"/>
          <w:sz w:val="20"/>
          <w:szCs w:val="20"/>
        </w:rPr>
      </w:pPr>
    </w:p>
    <w:p w14:paraId="3D871C6E" w14:textId="77777777"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b/>
          <w:bCs/>
          <w:sz w:val="20"/>
          <w:szCs w:val="20"/>
        </w:rPr>
        <w:t>REFERENCIA DE HORÁRIO:</w:t>
      </w:r>
      <w:r w:rsidRPr="004A035B">
        <w:rPr>
          <w:rFonts w:asciiTheme="majorHAnsi" w:hAnsiTheme="majorHAnsi" w:cs="Tahoma"/>
          <w:sz w:val="20"/>
          <w:szCs w:val="20"/>
        </w:rPr>
        <w:t xml:space="preserve"> Horário de Brasília/DF</w:t>
      </w:r>
    </w:p>
    <w:p w14:paraId="035A7A16" w14:textId="77777777" w:rsidR="002C4FB7" w:rsidRPr="004A035B" w:rsidRDefault="002C4FB7">
      <w:pPr>
        <w:pStyle w:val="ParagraphStyle"/>
        <w:widowControl/>
        <w:jc w:val="both"/>
        <w:rPr>
          <w:rFonts w:asciiTheme="majorHAnsi" w:hAnsiTheme="majorHAnsi" w:cs="Tahoma"/>
          <w:sz w:val="20"/>
          <w:szCs w:val="20"/>
        </w:rPr>
      </w:pPr>
    </w:p>
    <w:p w14:paraId="410A5477" w14:textId="77777777"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b/>
          <w:bCs/>
          <w:sz w:val="20"/>
          <w:szCs w:val="20"/>
        </w:rPr>
        <w:t xml:space="preserve">DISPOSIÇÃO DO TERMO DE REFERÊNCIA E SEUS ANEXOS: </w:t>
      </w:r>
      <w:r w:rsidRPr="004A035B">
        <w:rPr>
          <w:rFonts w:asciiTheme="majorHAnsi" w:hAnsiTheme="majorHAnsi" w:cs="Tahoma"/>
          <w:sz w:val="20"/>
          <w:szCs w:val="20"/>
        </w:rPr>
        <w:t xml:space="preserve">O termo de referência e seus anexos estão disponíveis para consulta no site da Prefeitura Municipal de </w:t>
      </w:r>
      <w:proofErr w:type="spellStart"/>
      <w:r w:rsidR="0030698E" w:rsidRPr="004A035B">
        <w:rPr>
          <w:rFonts w:asciiTheme="majorHAnsi" w:hAnsiTheme="majorHAnsi" w:cs="Tahoma"/>
          <w:sz w:val="20"/>
          <w:szCs w:val="20"/>
        </w:rPr>
        <w:t>Cafeara</w:t>
      </w:r>
      <w:proofErr w:type="spellEnd"/>
      <w:r w:rsidRPr="004A035B">
        <w:rPr>
          <w:rFonts w:asciiTheme="majorHAnsi" w:hAnsiTheme="majorHAnsi" w:cs="Tahoma"/>
          <w:sz w:val="20"/>
          <w:szCs w:val="20"/>
        </w:rPr>
        <w:t xml:space="preserve">, sito </w:t>
      </w:r>
      <w:hyperlink r:id="rId7" w:history="1">
        <w:r w:rsidR="0030698E" w:rsidRPr="004A035B">
          <w:rPr>
            <w:rStyle w:val="Hyperlink"/>
            <w:rFonts w:asciiTheme="majorHAnsi" w:hAnsiTheme="majorHAnsi" w:cs="Tahoma"/>
            <w:sz w:val="20"/>
            <w:szCs w:val="20"/>
          </w:rPr>
          <w:t>https://www.cafeara.pr.gov.br/</w:t>
        </w:r>
      </w:hyperlink>
      <w:r w:rsidRPr="004A035B">
        <w:rPr>
          <w:rFonts w:asciiTheme="majorHAnsi" w:hAnsiTheme="majorHAnsi" w:cs="Tahoma"/>
          <w:sz w:val="20"/>
          <w:szCs w:val="20"/>
        </w:rPr>
        <w:t>; Também poderá ser obtido junto ao Departamento de Licitações e Compras da Prefeitura Municipal de</w:t>
      </w:r>
      <w:r w:rsidR="0030698E" w:rsidRPr="004A035B">
        <w:rPr>
          <w:rFonts w:asciiTheme="majorHAnsi" w:hAnsiTheme="majorHAnsi" w:cs="Tahoma"/>
          <w:sz w:val="20"/>
          <w:szCs w:val="20"/>
        </w:rPr>
        <w:t xml:space="preserve"> </w:t>
      </w:r>
      <w:proofErr w:type="spellStart"/>
      <w:r w:rsidR="0030698E" w:rsidRPr="004A035B">
        <w:rPr>
          <w:rFonts w:asciiTheme="majorHAnsi" w:hAnsiTheme="majorHAnsi" w:cs="Tahoma"/>
          <w:sz w:val="20"/>
          <w:szCs w:val="20"/>
        </w:rPr>
        <w:t>Cafeara</w:t>
      </w:r>
      <w:proofErr w:type="spellEnd"/>
      <w:r w:rsidRPr="004A035B">
        <w:rPr>
          <w:rFonts w:asciiTheme="majorHAnsi" w:hAnsiTheme="majorHAnsi" w:cs="Tahoma"/>
          <w:sz w:val="20"/>
          <w:szCs w:val="20"/>
        </w:rPr>
        <w:t xml:space="preserve">, sito a </w:t>
      </w:r>
      <w:r w:rsidR="0030698E" w:rsidRPr="004A035B">
        <w:rPr>
          <w:rFonts w:asciiTheme="majorHAnsi" w:hAnsiTheme="majorHAnsi" w:cs="Tahoma"/>
          <w:sz w:val="20"/>
          <w:szCs w:val="20"/>
        </w:rPr>
        <w:t>Av. Brasil, 188</w:t>
      </w:r>
      <w:r w:rsidRPr="004A035B">
        <w:rPr>
          <w:rFonts w:asciiTheme="majorHAnsi" w:hAnsiTheme="majorHAnsi" w:cs="Tahoma"/>
          <w:sz w:val="20"/>
          <w:szCs w:val="20"/>
        </w:rPr>
        <w:t>, Centro, das 0</w:t>
      </w:r>
      <w:r w:rsidR="0030698E" w:rsidRPr="004A035B">
        <w:rPr>
          <w:rFonts w:asciiTheme="majorHAnsi" w:hAnsiTheme="majorHAnsi" w:cs="Tahoma"/>
          <w:sz w:val="20"/>
          <w:szCs w:val="20"/>
        </w:rPr>
        <w:t>7</w:t>
      </w:r>
      <w:r w:rsidRPr="004A035B">
        <w:rPr>
          <w:rFonts w:asciiTheme="majorHAnsi" w:hAnsiTheme="majorHAnsi" w:cs="Tahoma"/>
          <w:sz w:val="20"/>
          <w:szCs w:val="20"/>
        </w:rPr>
        <w:t>h30min às 1</w:t>
      </w:r>
      <w:r w:rsidR="0030698E" w:rsidRPr="004A035B">
        <w:rPr>
          <w:rFonts w:asciiTheme="majorHAnsi" w:hAnsiTheme="majorHAnsi" w:cs="Tahoma"/>
          <w:sz w:val="20"/>
          <w:szCs w:val="20"/>
        </w:rPr>
        <w:t>7</w:t>
      </w:r>
      <w:r w:rsidRPr="004A035B">
        <w:rPr>
          <w:rFonts w:asciiTheme="majorHAnsi" w:hAnsiTheme="majorHAnsi" w:cs="Tahoma"/>
          <w:sz w:val="20"/>
          <w:szCs w:val="20"/>
        </w:rPr>
        <w:t>h</w:t>
      </w:r>
      <w:r w:rsidR="0030698E" w:rsidRPr="004A035B">
        <w:rPr>
          <w:rFonts w:asciiTheme="majorHAnsi" w:hAnsiTheme="majorHAnsi" w:cs="Tahoma"/>
          <w:sz w:val="20"/>
          <w:szCs w:val="20"/>
        </w:rPr>
        <w:t>0</w:t>
      </w:r>
      <w:r w:rsidRPr="004A035B">
        <w:rPr>
          <w:rFonts w:asciiTheme="majorHAnsi" w:hAnsiTheme="majorHAnsi" w:cs="Tahoma"/>
          <w:sz w:val="20"/>
          <w:szCs w:val="20"/>
        </w:rPr>
        <w:t xml:space="preserve">0min, ou através de solicitação para o </w:t>
      </w:r>
      <w:proofErr w:type="spellStart"/>
      <w:r w:rsidRPr="004A035B">
        <w:rPr>
          <w:rFonts w:asciiTheme="majorHAnsi" w:hAnsiTheme="majorHAnsi" w:cs="Tahoma"/>
          <w:sz w:val="20"/>
          <w:szCs w:val="20"/>
        </w:rPr>
        <w:t>email</w:t>
      </w:r>
      <w:proofErr w:type="spellEnd"/>
      <w:r w:rsidRPr="004A035B">
        <w:rPr>
          <w:rFonts w:asciiTheme="majorHAnsi" w:hAnsiTheme="majorHAnsi" w:cs="Tahoma"/>
          <w:sz w:val="20"/>
          <w:szCs w:val="20"/>
        </w:rPr>
        <w:t xml:space="preserve"> </w:t>
      </w:r>
      <w:hyperlink r:id="rId8" w:history="1">
        <w:r w:rsidR="0030698E" w:rsidRPr="004A035B">
          <w:rPr>
            <w:rStyle w:val="Hyperlink"/>
            <w:rFonts w:asciiTheme="majorHAnsi" w:hAnsiTheme="majorHAnsi" w:cs="Tahoma"/>
            <w:sz w:val="20"/>
            <w:szCs w:val="20"/>
          </w:rPr>
          <w:t>licita.cafeara@gmail.com</w:t>
        </w:r>
      </w:hyperlink>
      <w:r w:rsidRPr="004A035B">
        <w:rPr>
          <w:rFonts w:asciiTheme="majorHAnsi" w:hAnsiTheme="majorHAnsi" w:cs="Tahoma"/>
          <w:sz w:val="20"/>
          <w:szCs w:val="20"/>
        </w:rPr>
        <w:t>.</w:t>
      </w:r>
    </w:p>
    <w:p w14:paraId="44573518" w14:textId="77777777" w:rsidR="002C4FB7" w:rsidRPr="004A035B" w:rsidRDefault="002C4FB7">
      <w:pPr>
        <w:pStyle w:val="ParagraphStyle"/>
        <w:widowControl/>
        <w:jc w:val="both"/>
        <w:rPr>
          <w:rFonts w:asciiTheme="majorHAnsi" w:hAnsiTheme="majorHAnsi" w:cs="Tahoma"/>
          <w:b/>
          <w:bCs/>
          <w:sz w:val="20"/>
          <w:szCs w:val="20"/>
        </w:rPr>
      </w:pPr>
    </w:p>
    <w:p w14:paraId="609CA7B8" w14:textId="77777777"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b/>
          <w:bCs/>
          <w:sz w:val="20"/>
          <w:szCs w:val="20"/>
        </w:rPr>
        <w:t>ENVIO DE PROPOSTAS ADICIONAIS:</w:t>
      </w:r>
      <w:r w:rsidRPr="004A035B">
        <w:rPr>
          <w:rFonts w:asciiTheme="majorHAnsi" w:hAnsiTheme="majorHAnsi" w:cs="Tahoma"/>
          <w:sz w:val="20"/>
          <w:szCs w:val="20"/>
        </w:rPr>
        <w:t xml:space="preserve"> A proposta adicional poderá ser encaminhada para o </w:t>
      </w:r>
      <w:proofErr w:type="spellStart"/>
      <w:r w:rsidRPr="004A035B">
        <w:rPr>
          <w:rFonts w:asciiTheme="majorHAnsi" w:hAnsiTheme="majorHAnsi" w:cs="Tahoma"/>
          <w:sz w:val="20"/>
          <w:szCs w:val="20"/>
        </w:rPr>
        <w:t>email</w:t>
      </w:r>
      <w:proofErr w:type="spellEnd"/>
      <w:r w:rsidRPr="004A035B">
        <w:rPr>
          <w:rFonts w:asciiTheme="majorHAnsi" w:hAnsiTheme="majorHAnsi" w:cs="Tahoma"/>
          <w:sz w:val="20"/>
          <w:szCs w:val="20"/>
        </w:rPr>
        <w:t xml:space="preserve"> </w:t>
      </w:r>
      <w:r w:rsidR="0030698E" w:rsidRPr="004A035B">
        <w:rPr>
          <w:rFonts w:asciiTheme="majorHAnsi" w:hAnsiTheme="majorHAnsi" w:cs="Tahoma"/>
          <w:sz w:val="20"/>
          <w:szCs w:val="20"/>
        </w:rPr>
        <w:t>licita.cafeara@gmail.com</w:t>
      </w:r>
      <w:r w:rsidRPr="004A035B">
        <w:rPr>
          <w:rFonts w:asciiTheme="majorHAnsi" w:hAnsiTheme="majorHAnsi" w:cs="Tahoma"/>
          <w:sz w:val="20"/>
          <w:szCs w:val="20"/>
        </w:rPr>
        <w:t xml:space="preserve"> ou também ser protocolada</w:t>
      </w:r>
      <w:r w:rsidR="0030698E" w:rsidRPr="004A035B">
        <w:rPr>
          <w:rFonts w:asciiTheme="majorHAnsi" w:hAnsiTheme="majorHAnsi" w:cs="Tahoma"/>
          <w:sz w:val="20"/>
          <w:szCs w:val="20"/>
        </w:rPr>
        <w:t xml:space="preserve"> </w:t>
      </w:r>
      <w:r w:rsidRPr="004A035B">
        <w:rPr>
          <w:rFonts w:asciiTheme="majorHAnsi" w:hAnsiTheme="majorHAnsi" w:cs="Tahoma"/>
          <w:sz w:val="20"/>
          <w:szCs w:val="20"/>
        </w:rPr>
        <w:t xml:space="preserve">presencialmente, na Prefeitura Municipal de </w:t>
      </w:r>
      <w:proofErr w:type="spellStart"/>
      <w:proofErr w:type="gramStart"/>
      <w:r w:rsidR="0030698E" w:rsidRPr="004A035B">
        <w:rPr>
          <w:rFonts w:asciiTheme="majorHAnsi" w:hAnsiTheme="majorHAnsi" w:cs="Tahoma"/>
          <w:sz w:val="20"/>
          <w:szCs w:val="20"/>
        </w:rPr>
        <w:t>Cafeara</w:t>
      </w:r>
      <w:proofErr w:type="spellEnd"/>
      <w:r w:rsidRPr="004A035B">
        <w:rPr>
          <w:rFonts w:asciiTheme="majorHAnsi" w:hAnsiTheme="majorHAnsi" w:cs="Tahoma"/>
          <w:sz w:val="20"/>
          <w:szCs w:val="20"/>
        </w:rPr>
        <w:t>,  ATÉ</w:t>
      </w:r>
      <w:proofErr w:type="gramEnd"/>
      <w:r w:rsidRPr="004A035B">
        <w:rPr>
          <w:rFonts w:asciiTheme="majorHAnsi" w:hAnsiTheme="majorHAnsi" w:cs="Tahoma"/>
          <w:sz w:val="20"/>
          <w:szCs w:val="20"/>
        </w:rPr>
        <w:t xml:space="preserve"> A DATA LIMITE ESTIPULADA ANTERIOMENTE.</w:t>
      </w:r>
    </w:p>
    <w:p w14:paraId="74DB1B0D" w14:textId="77777777" w:rsidR="002C4FB7" w:rsidRPr="004A035B" w:rsidRDefault="002C4FB7">
      <w:pPr>
        <w:pStyle w:val="ParagraphStyle"/>
        <w:widowControl/>
        <w:jc w:val="both"/>
        <w:rPr>
          <w:rFonts w:asciiTheme="majorHAnsi" w:hAnsiTheme="majorHAnsi" w:cs="Tahoma"/>
          <w:sz w:val="20"/>
          <w:szCs w:val="20"/>
        </w:rPr>
      </w:pPr>
    </w:p>
    <w:p w14:paraId="14A9C06E" w14:textId="77777777"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b/>
          <w:bCs/>
          <w:sz w:val="20"/>
          <w:szCs w:val="20"/>
        </w:rPr>
        <w:t xml:space="preserve">INFORMAÇÕES ADICIONAIS: </w:t>
      </w:r>
      <w:r w:rsidRPr="004A035B">
        <w:rPr>
          <w:rFonts w:asciiTheme="majorHAnsi" w:hAnsiTheme="majorHAnsi" w:cs="Tahoma"/>
          <w:sz w:val="20"/>
          <w:szCs w:val="20"/>
        </w:rPr>
        <w:t xml:space="preserve">A Administração Pública isenta-se de responsabilidade pelo não recebimento de </w:t>
      </w:r>
      <w:proofErr w:type="spellStart"/>
      <w:r w:rsidRPr="004A035B">
        <w:rPr>
          <w:rFonts w:asciiTheme="majorHAnsi" w:hAnsiTheme="majorHAnsi" w:cs="Tahoma"/>
          <w:sz w:val="20"/>
          <w:szCs w:val="20"/>
        </w:rPr>
        <w:t>emails</w:t>
      </w:r>
      <w:proofErr w:type="spellEnd"/>
      <w:r w:rsidRPr="004A035B">
        <w:rPr>
          <w:rFonts w:asciiTheme="majorHAnsi" w:hAnsiTheme="majorHAnsi" w:cs="Tahoma"/>
          <w:sz w:val="20"/>
          <w:szCs w:val="20"/>
        </w:rPr>
        <w:t xml:space="preserve"> de terceiros, atribuindo eventuais falhas à indisponibilidade da internet dos remetentes, mau funcionamento de provedores de </w:t>
      </w:r>
      <w:proofErr w:type="spellStart"/>
      <w:r w:rsidRPr="004A035B">
        <w:rPr>
          <w:rFonts w:asciiTheme="majorHAnsi" w:hAnsiTheme="majorHAnsi" w:cs="Tahoma"/>
          <w:sz w:val="20"/>
          <w:szCs w:val="20"/>
        </w:rPr>
        <w:t>email</w:t>
      </w:r>
      <w:proofErr w:type="spellEnd"/>
      <w:r w:rsidRPr="004A035B">
        <w:rPr>
          <w:rFonts w:asciiTheme="majorHAnsi" w:hAnsiTheme="majorHAnsi" w:cs="Tahoma"/>
          <w:sz w:val="20"/>
          <w:szCs w:val="20"/>
        </w:rPr>
        <w:t xml:space="preserve"> ou outros problemas técnicos alheios ao seu controle. Mantendo o compromisso com canais de comunicação eficientes, a Administração esclarece que obstáculos enfrentados por terceiros ao enviar correspondências eletrônicas não podem ser imputados à instituição, colocando-se à disposição para solucionar questões sob sua alçada.</w:t>
      </w:r>
    </w:p>
    <w:p w14:paraId="4F47F56E" w14:textId="77777777" w:rsidR="002C4FB7" w:rsidRPr="004A035B" w:rsidRDefault="002C4FB7">
      <w:pPr>
        <w:pStyle w:val="ParagraphStyle"/>
        <w:widowControl/>
        <w:jc w:val="both"/>
        <w:rPr>
          <w:rFonts w:asciiTheme="majorHAnsi" w:hAnsiTheme="majorHAnsi" w:cs="Tahoma"/>
          <w:sz w:val="20"/>
          <w:szCs w:val="20"/>
        </w:rPr>
      </w:pPr>
    </w:p>
    <w:p w14:paraId="169F6304" w14:textId="2DBDABE7" w:rsidR="002C4FB7" w:rsidRPr="004A035B" w:rsidRDefault="004C1590">
      <w:pPr>
        <w:pStyle w:val="ParagraphStyle"/>
        <w:widowControl/>
        <w:jc w:val="both"/>
        <w:rPr>
          <w:rFonts w:asciiTheme="majorHAnsi" w:hAnsiTheme="majorHAnsi" w:cs="Tahoma"/>
          <w:sz w:val="20"/>
          <w:szCs w:val="20"/>
        </w:rPr>
      </w:pPr>
      <w:r w:rsidRPr="004A035B">
        <w:rPr>
          <w:rFonts w:asciiTheme="majorHAnsi" w:hAnsiTheme="majorHAnsi" w:cs="Tahoma"/>
          <w:sz w:val="20"/>
          <w:szCs w:val="20"/>
        </w:rPr>
        <w:t xml:space="preserve">Prefeitura Municipal de </w:t>
      </w:r>
      <w:proofErr w:type="spellStart"/>
      <w:r w:rsidR="0030698E" w:rsidRPr="004A035B">
        <w:rPr>
          <w:rFonts w:asciiTheme="majorHAnsi" w:hAnsiTheme="majorHAnsi" w:cs="Tahoma"/>
          <w:sz w:val="20"/>
          <w:szCs w:val="20"/>
        </w:rPr>
        <w:t>Cafeara</w:t>
      </w:r>
      <w:proofErr w:type="spellEnd"/>
      <w:r w:rsidR="0030698E" w:rsidRPr="004A035B">
        <w:rPr>
          <w:rFonts w:asciiTheme="majorHAnsi" w:hAnsiTheme="majorHAnsi" w:cs="Tahoma"/>
          <w:sz w:val="20"/>
          <w:szCs w:val="20"/>
        </w:rPr>
        <w:t xml:space="preserve">, </w:t>
      </w:r>
      <w:r w:rsidR="005E5071" w:rsidRPr="004A035B">
        <w:rPr>
          <w:rFonts w:asciiTheme="majorHAnsi" w:hAnsiTheme="majorHAnsi" w:cs="Tahoma"/>
          <w:sz w:val="20"/>
          <w:szCs w:val="20"/>
        </w:rPr>
        <w:t>0</w:t>
      </w:r>
      <w:r w:rsidR="004A035B" w:rsidRPr="004A035B">
        <w:rPr>
          <w:rFonts w:asciiTheme="majorHAnsi" w:hAnsiTheme="majorHAnsi" w:cs="Tahoma"/>
          <w:sz w:val="20"/>
          <w:szCs w:val="20"/>
        </w:rPr>
        <w:t>8</w:t>
      </w:r>
      <w:r w:rsidR="005E5071" w:rsidRPr="004A035B">
        <w:rPr>
          <w:rFonts w:asciiTheme="majorHAnsi" w:hAnsiTheme="majorHAnsi" w:cs="Tahoma"/>
          <w:sz w:val="20"/>
          <w:szCs w:val="20"/>
        </w:rPr>
        <w:t xml:space="preserve"> de fevereiro de 2024</w:t>
      </w:r>
      <w:r w:rsidR="0030698E" w:rsidRPr="004A035B">
        <w:rPr>
          <w:rFonts w:asciiTheme="majorHAnsi" w:hAnsiTheme="majorHAnsi" w:cs="Tahoma"/>
          <w:sz w:val="20"/>
          <w:szCs w:val="20"/>
        </w:rPr>
        <w:t>.</w:t>
      </w:r>
    </w:p>
    <w:p w14:paraId="7BA65310" w14:textId="77777777" w:rsidR="002C4FB7" w:rsidRPr="007616F4" w:rsidRDefault="002C4FB7">
      <w:pPr>
        <w:pStyle w:val="ParagraphStyle"/>
        <w:widowControl/>
        <w:jc w:val="both"/>
        <w:rPr>
          <w:rFonts w:asciiTheme="majorHAnsi" w:hAnsiTheme="majorHAnsi" w:cs="Tahoma"/>
          <w:sz w:val="20"/>
          <w:szCs w:val="20"/>
        </w:rPr>
      </w:pPr>
    </w:p>
    <w:p w14:paraId="36CD7903" w14:textId="77777777" w:rsidR="002C4FB7" w:rsidRPr="007616F4" w:rsidRDefault="002C4FB7">
      <w:pPr>
        <w:pStyle w:val="ParagraphStyle"/>
        <w:widowControl/>
        <w:jc w:val="both"/>
        <w:rPr>
          <w:rFonts w:asciiTheme="majorHAnsi" w:hAnsiTheme="majorHAnsi" w:cs="Tahoma"/>
          <w:sz w:val="20"/>
          <w:szCs w:val="20"/>
        </w:rPr>
      </w:pPr>
    </w:p>
    <w:p w14:paraId="03A826A9" w14:textId="77777777" w:rsidR="002C4FB7" w:rsidRPr="007616F4" w:rsidRDefault="002C4FB7">
      <w:pPr>
        <w:pStyle w:val="ParagraphStyle"/>
        <w:widowControl/>
        <w:jc w:val="both"/>
        <w:rPr>
          <w:rFonts w:asciiTheme="majorHAnsi" w:hAnsiTheme="majorHAnsi" w:cs="Tahoma"/>
          <w:sz w:val="20"/>
          <w:szCs w:val="20"/>
        </w:rPr>
      </w:pPr>
    </w:p>
    <w:p w14:paraId="64DFC835" w14:textId="77777777" w:rsidR="002C4FB7" w:rsidRPr="007616F4" w:rsidRDefault="0030698E" w:rsidP="007616F4">
      <w:pPr>
        <w:pStyle w:val="ParagraphStyle"/>
        <w:widowControl/>
        <w:jc w:val="center"/>
        <w:rPr>
          <w:rFonts w:asciiTheme="majorHAnsi" w:hAnsiTheme="majorHAnsi" w:cs="Tahoma"/>
          <w:b/>
          <w:bCs/>
          <w:color w:val="000000"/>
          <w:sz w:val="20"/>
          <w:szCs w:val="20"/>
        </w:rPr>
      </w:pPr>
      <w:r w:rsidRPr="007616F4">
        <w:rPr>
          <w:rFonts w:asciiTheme="majorHAnsi" w:hAnsiTheme="majorHAnsi" w:cs="Tahoma"/>
          <w:sz w:val="20"/>
          <w:szCs w:val="20"/>
        </w:rPr>
        <w:br w:type="page"/>
      </w:r>
      <w:r w:rsidR="004C1590" w:rsidRPr="007616F4">
        <w:rPr>
          <w:rFonts w:asciiTheme="majorHAnsi" w:hAnsiTheme="majorHAnsi" w:cs="Tahoma"/>
          <w:b/>
          <w:bCs/>
          <w:color w:val="000000"/>
          <w:sz w:val="20"/>
          <w:szCs w:val="20"/>
        </w:rPr>
        <w:lastRenderedPageBreak/>
        <w:t>TERMO DE REFERÊNCIA</w:t>
      </w:r>
    </w:p>
    <w:p w14:paraId="78107689" w14:textId="77777777" w:rsidR="002C4FB7" w:rsidRPr="007616F4" w:rsidRDefault="002C4FB7">
      <w:pPr>
        <w:pStyle w:val="ParagraphStyle"/>
        <w:widowControl/>
        <w:jc w:val="both"/>
        <w:rPr>
          <w:rFonts w:asciiTheme="majorHAnsi" w:hAnsiTheme="majorHAnsi" w:cs="Tahoma"/>
          <w:color w:val="000000"/>
          <w:sz w:val="20"/>
          <w:szCs w:val="20"/>
        </w:rPr>
      </w:pPr>
    </w:p>
    <w:p w14:paraId="2AA06B71" w14:textId="77777777" w:rsidR="002C4FB7" w:rsidRPr="007616F4" w:rsidRDefault="00CA6DB8">
      <w:pPr>
        <w:pStyle w:val="ParagraphStyle"/>
        <w:widowControl/>
        <w:pBdr>
          <w:top w:val="single" w:sz="6" w:space="0" w:color="000000"/>
          <w:left w:val="single" w:sz="6" w:space="0" w:color="000000"/>
          <w:bottom w:val="single" w:sz="6" w:space="0" w:color="000000"/>
          <w:right w:val="single" w:sz="6" w:space="0" w:color="000000"/>
        </w:pBdr>
        <w:rPr>
          <w:rFonts w:asciiTheme="majorHAnsi" w:hAnsiTheme="majorHAnsi" w:cs="Tahoma"/>
          <w:color w:val="000000"/>
          <w:sz w:val="20"/>
          <w:szCs w:val="20"/>
        </w:rPr>
      </w:pPr>
      <w:r>
        <w:rPr>
          <w:rFonts w:asciiTheme="majorHAnsi" w:hAnsiTheme="majorHAnsi" w:cs="Tahoma"/>
          <w:noProof/>
          <w:color w:val="000000"/>
          <w:sz w:val="20"/>
          <w:szCs w:val="20"/>
        </w:rPr>
        <w:drawing>
          <wp:inline distT="0" distB="0" distL="0" distR="0" wp14:anchorId="399224FE" wp14:editId="36A1FE30">
            <wp:extent cx="5629275" cy="285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29275" cy="28575"/>
                    </a:xfrm>
                    <a:prstGeom prst="rect">
                      <a:avLst/>
                    </a:prstGeom>
                    <a:noFill/>
                    <a:ln w="9525">
                      <a:noFill/>
                      <a:miter lim="800000"/>
                      <a:headEnd/>
                      <a:tailEnd/>
                    </a:ln>
                  </pic:spPr>
                </pic:pic>
              </a:graphicData>
            </a:graphic>
          </wp:inline>
        </w:drawing>
      </w:r>
    </w:p>
    <w:p w14:paraId="6746A9B0" w14:textId="77777777" w:rsidR="0030698E" w:rsidRPr="007616F4" w:rsidRDefault="0030698E">
      <w:pPr>
        <w:pStyle w:val="ParagraphStyle"/>
        <w:widowControl/>
        <w:jc w:val="both"/>
        <w:rPr>
          <w:rFonts w:asciiTheme="majorHAnsi" w:hAnsiTheme="majorHAnsi" w:cs="Tahoma"/>
          <w:b/>
          <w:bCs/>
          <w:color w:val="000000"/>
          <w:sz w:val="20"/>
          <w:szCs w:val="20"/>
        </w:rPr>
      </w:pPr>
    </w:p>
    <w:p w14:paraId="1CE8A466" w14:textId="77777777" w:rsidR="002C4FB7" w:rsidRPr="007616F4" w:rsidRDefault="004C1590">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OBJETO</w:t>
      </w:r>
      <w:r w:rsidR="007616F4" w:rsidRPr="007616F4">
        <w:rPr>
          <w:rFonts w:asciiTheme="majorHAnsi" w:hAnsiTheme="majorHAnsi" w:cs="Tahoma"/>
          <w:b/>
          <w:bCs/>
          <w:color w:val="000000"/>
          <w:sz w:val="20"/>
          <w:szCs w:val="20"/>
          <w:highlight w:val="lightGray"/>
        </w:rPr>
        <w:t>: (PREENCHER)</w:t>
      </w:r>
    </w:p>
    <w:p w14:paraId="23F7A044" w14:textId="77777777" w:rsidR="002C4FB7" w:rsidRPr="007616F4" w:rsidRDefault="002C4FB7">
      <w:pPr>
        <w:pStyle w:val="ParagraphStyle"/>
        <w:widowControl/>
        <w:jc w:val="both"/>
        <w:rPr>
          <w:rFonts w:asciiTheme="majorHAnsi" w:hAnsiTheme="majorHAnsi" w:cs="Tahoma"/>
          <w:color w:val="000000"/>
          <w:sz w:val="20"/>
          <w:szCs w:val="20"/>
          <w:highlight w:val="lightGray"/>
        </w:rPr>
      </w:pPr>
    </w:p>
    <w:p w14:paraId="6DCC27EB" w14:textId="77777777" w:rsidR="002C4FB7" w:rsidRPr="007616F4" w:rsidRDefault="004C1590">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JUSTIFICATIVA E FUNDAMENTAÇÃ</w:t>
      </w:r>
      <w:r w:rsidR="0030698E" w:rsidRPr="007616F4">
        <w:rPr>
          <w:rFonts w:asciiTheme="majorHAnsi" w:hAnsiTheme="majorHAnsi" w:cs="Tahoma"/>
          <w:b/>
          <w:bCs/>
          <w:color w:val="000000"/>
          <w:sz w:val="20"/>
          <w:szCs w:val="20"/>
          <w:highlight w:val="lightGray"/>
        </w:rPr>
        <w:t>O LEGAL</w:t>
      </w:r>
      <w:r w:rsidR="007616F4" w:rsidRPr="007616F4">
        <w:rPr>
          <w:rFonts w:asciiTheme="majorHAnsi" w:hAnsiTheme="majorHAnsi" w:cs="Tahoma"/>
          <w:b/>
          <w:bCs/>
          <w:color w:val="000000"/>
          <w:sz w:val="20"/>
          <w:szCs w:val="20"/>
          <w:highlight w:val="lightGray"/>
        </w:rPr>
        <w:t>: (PREENCHER)</w:t>
      </w:r>
    </w:p>
    <w:p w14:paraId="4C244CB2" w14:textId="77777777" w:rsidR="002C4FB7" w:rsidRPr="007616F4" w:rsidRDefault="002C4FB7">
      <w:pPr>
        <w:pStyle w:val="ParagraphStyle"/>
        <w:widowControl/>
        <w:jc w:val="both"/>
        <w:rPr>
          <w:rFonts w:asciiTheme="majorHAnsi" w:hAnsiTheme="majorHAnsi" w:cs="Tahoma"/>
          <w:color w:val="000000"/>
          <w:sz w:val="20"/>
          <w:szCs w:val="20"/>
          <w:highlight w:val="lightGray"/>
        </w:rPr>
      </w:pPr>
    </w:p>
    <w:p w14:paraId="279F18EA" w14:textId="77777777" w:rsidR="002C4FB7" w:rsidRPr="007616F4" w:rsidRDefault="004C1590">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PRAZO</w:t>
      </w:r>
      <w:r w:rsidR="0030698E" w:rsidRPr="007616F4">
        <w:rPr>
          <w:rFonts w:asciiTheme="majorHAnsi" w:hAnsiTheme="majorHAnsi" w:cs="Tahoma"/>
          <w:b/>
          <w:bCs/>
          <w:color w:val="000000"/>
          <w:sz w:val="20"/>
          <w:szCs w:val="20"/>
          <w:highlight w:val="lightGray"/>
        </w:rPr>
        <w:t xml:space="preserve"> DE VIGENCIA DO CONTRATO</w:t>
      </w:r>
      <w:r w:rsidR="007616F4" w:rsidRPr="007616F4">
        <w:rPr>
          <w:rFonts w:asciiTheme="majorHAnsi" w:hAnsiTheme="majorHAnsi" w:cs="Tahoma"/>
          <w:b/>
          <w:bCs/>
          <w:color w:val="000000"/>
          <w:sz w:val="20"/>
          <w:szCs w:val="20"/>
          <w:highlight w:val="lightGray"/>
        </w:rPr>
        <w:t>: (PREENCHER)</w:t>
      </w:r>
    </w:p>
    <w:p w14:paraId="1D8B9117" w14:textId="77777777" w:rsidR="002C4FB7" w:rsidRPr="007616F4" w:rsidRDefault="002C4FB7">
      <w:pPr>
        <w:pStyle w:val="ParagraphStyle"/>
        <w:widowControl/>
        <w:jc w:val="both"/>
        <w:rPr>
          <w:rFonts w:asciiTheme="majorHAnsi" w:hAnsiTheme="majorHAnsi" w:cs="Tahoma"/>
          <w:b/>
          <w:bCs/>
          <w:color w:val="000000"/>
          <w:sz w:val="20"/>
          <w:szCs w:val="20"/>
          <w:highlight w:val="lightGray"/>
        </w:rPr>
      </w:pPr>
    </w:p>
    <w:p w14:paraId="0E49EF28" w14:textId="77777777" w:rsidR="002C4FB7" w:rsidRPr="007616F4" w:rsidRDefault="0030698E">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DETALHAMENTO DOS SERVIÇOS</w:t>
      </w:r>
      <w:r w:rsidR="007616F4" w:rsidRPr="007616F4">
        <w:rPr>
          <w:rFonts w:asciiTheme="majorHAnsi" w:hAnsiTheme="majorHAnsi" w:cs="Tahoma"/>
          <w:b/>
          <w:bCs/>
          <w:color w:val="000000"/>
          <w:sz w:val="20"/>
          <w:szCs w:val="20"/>
          <w:highlight w:val="lightGray"/>
        </w:rPr>
        <w:t>: (PREENCHER)</w:t>
      </w:r>
    </w:p>
    <w:p w14:paraId="4568962A" w14:textId="77777777" w:rsidR="002C4FB7" w:rsidRPr="007616F4" w:rsidRDefault="002C4FB7">
      <w:pPr>
        <w:pStyle w:val="ParagraphStyle"/>
        <w:widowControl/>
        <w:jc w:val="both"/>
        <w:rPr>
          <w:rFonts w:asciiTheme="majorHAnsi" w:hAnsiTheme="majorHAnsi" w:cs="Tahoma"/>
          <w:color w:val="000000"/>
          <w:sz w:val="20"/>
          <w:szCs w:val="20"/>
          <w:highlight w:val="lightGray"/>
        </w:rPr>
      </w:pPr>
    </w:p>
    <w:p w14:paraId="5855B1C8" w14:textId="77777777" w:rsidR="002C4FB7" w:rsidRPr="007616F4" w:rsidRDefault="0030698E">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PRAZO DE PRESTAÇÃO DOS SERVIÇOS</w:t>
      </w:r>
      <w:r w:rsidR="007616F4" w:rsidRPr="007616F4">
        <w:rPr>
          <w:rFonts w:asciiTheme="majorHAnsi" w:hAnsiTheme="majorHAnsi" w:cs="Tahoma"/>
          <w:b/>
          <w:bCs/>
          <w:color w:val="000000"/>
          <w:sz w:val="20"/>
          <w:szCs w:val="20"/>
          <w:highlight w:val="lightGray"/>
        </w:rPr>
        <w:t>: (PREENCHER)</w:t>
      </w:r>
    </w:p>
    <w:p w14:paraId="6A922E67" w14:textId="77777777" w:rsidR="002C4FB7" w:rsidRPr="007616F4" w:rsidRDefault="002C4FB7">
      <w:pPr>
        <w:pStyle w:val="ParagraphStyle"/>
        <w:widowControl/>
        <w:jc w:val="both"/>
        <w:rPr>
          <w:rFonts w:asciiTheme="majorHAnsi" w:hAnsiTheme="majorHAnsi" w:cs="Tahoma"/>
          <w:b/>
          <w:bCs/>
          <w:color w:val="000000"/>
          <w:sz w:val="20"/>
          <w:szCs w:val="20"/>
          <w:highlight w:val="lightGray"/>
        </w:rPr>
      </w:pPr>
    </w:p>
    <w:p w14:paraId="050B2314" w14:textId="77777777" w:rsidR="002C4FB7" w:rsidRPr="007616F4" w:rsidRDefault="0030698E">
      <w:pPr>
        <w:pStyle w:val="ParagraphStyle"/>
        <w:widowControl/>
        <w:jc w:val="both"/>
        <w:rPr>
          <w:rFonts w:asciiTheme="majorHAnsi" w:hAnsiTheme="majorHAnsi" w:cs="Tahoma"/>
          <w:b/>
          <w:bCs/>
          <w:color w:val="000000"/>
          <w:sz w:val="20"/>
          <w:szCs w:val="20"/>
          <w:highlight w:val="lightGray"/>
        </w:rPr>
      </w:pPr>
      <w:r w:rsidRPr="007616F4">
        <w:rPr>
          <w:rFonts w:asciiTheme="majorHAnsi" w:hAnsiTheme="majorHAnsi" w:cs="Tahoma"/>
          <w:b/>
          <w:bCs/>
          <w:color w:val="000000"/>
          <w:sz w:val="20"/>
          <w:szCs w:val="20"/>
          <w:highlight w:val="lightGray"/>
        </w:rPr>
        <w:t>DOTAÇÃO ORÇAMENTÁRIA</w:t>
      </w:r>
      <w:r w:rsidR="007616F4" w:rsidRPr="007616F4">
        <w:rPr>
          <w:rFonts w:asciiTheme="majorHAnsi" w:hAnsiTheme="majorHAnsi" w:cs="Tahoma"/>
          <w:b/>
          <w:bCs/>
          <w:color w:val="000000"/>
          <w:sz w:val="20"/>
          <w:szCs w:val="20"/>
          <w:highlight w:val="lightGray"/>
        </w:rPr>
        <w:t>: (PREENCHER)</w:t>
      </w:r>
    </w:p>
    <w:p w14:paraId="174D5AD5" w14:textId="77777777" w:rsidR="002C4FB7" w:rsidRPr="007616F4" w:rsidRDefault="002C4FB7">
      <w:pPr>
        <w:pStyle w:val="ParagraphStyle"/>
        <w:widowControl/>
        <w:rPr>
          <w:rFonts w:asciiTheme="majorHAnsi" w:hAnsiTheme="majorHAnsi"/>
          <w:sz w:val="20"/>
          <w:szCs w:val="20"/>
          <w:highlight w:val="lightGray"/>
        </w:rPr>
      </w:pPr>
    </w:p>
    <w:p w14:paraId="0DA2696F" w14:textId="77777777" w:rsidR="002C4FB7" w:rsidRPr="007616F4" w:rsidRDefault="0030698E">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highlight w:val="lightGray"/>
        </w:rPr>
        <w:t>RESPONSÁVEIS PELA GESTÃO DO CONTRATO</w:t>
      </w:r>
      <w:r w:rsidR="007616F4" w:rsidRPr="007616F4">
        <w:rPr>
          <w:rFonts w:asciiTheme="majorHAnsi" w:hAnsiTheme="majorHAnsi" w:cs="Tahoma"/>
          <w:b/>
          <w:bCs/>
          <w:color w:val="000000"/>
          <w:sz w:val="20"/>
          <w:szCs w:val="20"/>
          <w:highlight w:val="lightGray"/>
        </w:rPr>
        <w:t>: (PREENCHER)</w:t>
      </w:r>
    </w:p>
    <w:p w14:paraId="2AB388D0" w14:textId="77777777" w:rsidR="002C4FB7" w:rsidRPr="007616F4" w:rsidRDefault="002C4FB7">
      <w:pPr>
        <w:pStyle w:val="ParagraphStyle"/>
        <w:widowControl/>
        <w:jc w:val="both"/>
        <w:rPr>
          <w:rFonts w:asciiTheme="majorHAnsi" w:hAnsiTheme="majorHAnsi" w:cs="Tahoma"/>
          <w:color w:val="000000"/>
          <w:sz w:val="20"/>
          <w:szCs w:val="20"/>
        </w:rPr>
      </w:pPr>
    </w:p>
    <w:p w14:paraId="449463F6" w14:textId="77777777" w:rsidR="002C4FB7" w:rsidRPr="007616F4" w:rsidRDefault="004C1590">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MANIFESTAÇÃO DA ADMINISTRAÇÃO NA BUSCA EM OBTER PROPOSTAS ADICIONAIS DE EVENTUAIS INTERESSADOS:</w:t>
      </w:r>
    </w:p>
    <w:p w14:paraId="0BCBAA63"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Conforme o parágrafo 3º do artigo 75 da Lei 14.133/21 (Nova Lei de Licitações), a Prefeitura poderá obter propostas adicionais de eventuais interessados, inclusive das empresas que já apresentaram orçamentos, com o objetivo de selecionar a proposta mais vantajosa para a Prefeitura Municipal de Quitandinha.</w:t>
      </w:r>
    </w:p>
    <w:p w14:paraId="1F545F86"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A Prefeitura já obteve 03 (três) orçamentos de empresas requeridas para obtenção de propostas ao serviço a ser contratado, conforme especificado em mapa de preço.</w:t>
      </w:r>
    </w:p>
    <w:p w14:paraId="02E15D11" w14:textId="77777777" w:rsidR="002C4FB7" w:rsidRPr="007616F4" w:rsidRDefault="002C4FB7">
      <w:pPr>
        <w:pStyle w:val="ParagraphStyle"/>
        <w:widowControl/>
        <w:jc w:val="both"/>
        <w:rPr>
          <w:rFonts w:asciiTheme="majorHAnsi" w:hAnsiTheme="majorHAnsi" w:cs="Tahoma"/>
          <w:color w:val="000000"/>
          <w:sz w:val="20"/>
          <w:szCs w:val="20"/>
        </w:rPr>
      </w:pPr>
    </w:p>
    <w:p w14:paraId="1ABC104C" w14:textId="77777777" w:rsidR="002C4FB7" w:rsidRPr="007616F4" w:rsidRDefault="004C1590">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SELEÇÃO DE PROPOSTA MAIS VANTAJOSA:</w:t>
      </w:r>
    </w:p>
    <w:p w14:paraId="3BC9F327"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Ressalte-se que a dispensa de licitação, agora prevista no art. 75 da Lei n. 14.133/2021, notadamente quanto à hipótese do inciso II (valor reduzido) visa, em síntese, atender aos princípios da economicidade e da eficiência administrativa, evitando que os custos econômicos do processo de licitação ultrapassem os benefícios que serão alcançados com a futura contratação. Não por isso o procedimento será mais ou menos burocrático ou não observará requisitos legais. Pelo contrário, o valor da contratação que visa a Prefeitura Municipal impõe a observância das normas da nova Lei de Licitações, inclusive, àquelas dos certames licitatórios, na forma do art. 72 da Lei n. 14.133/2021, com destaque para a comprovação de que o contratado preenche os requisitos de habilitação e qualificação mínima necessária.</w:t>
      </w:r>
    </w:p>
    <w:p w14:paraId="4D81EAD8" w14:textId="77777777" w:rsidR="002C4FB7" w:rsidRPr="007616F4" w:rsidRDefault="002C4FB7">
      <w:pPr>
        <w:pStyle w:val="ParagraphStyle"/>
        <w:widowControl/>
        <w:jc w:val="both"/>
        <w:rPr>
          <w:rFonts w:asciiTheme="majorHAnsi" w:hAnsiTheme="majorHAnsi" w:cs="Tahoma"/>
          <w:color w:val="000000"/>
          <w:sz w:val="20"/>
          <w:szCs w:val="20"/>
        </w:rPr>
      </w:pPr>
    </w:p>
    <w:p w14:paraId="0C1B4BD8" w14:textId="77777777" w:rsidR="002C4FB7" w:rsidRPr="007616F4" w:rsidRDefault="004C1590">
      <w:pPr>
        <w:pStyle w:val="ParagraphStyle"/>
        <w:widowControl/>
        <w:jc w:val="both"/>
        <w:rPr>
          <w:rFonts w:asciiTheme="majorHAnsi" w:hAnsiTheme="majorHAnsi" w:cs="Tahoma"/>
          <w:b/>
          <w:bCs/>
          <w:color w:val="000000"/>
          <w:sz w:val="20"/>
          <w:szCs w:val="20"/>
          <w:highlight w:val="yellow"/>
        </w:rPr>
      </w:pPr>
      <w:r w:rsidRPr="007616F4">
        <w:rPr>
          <w:rFonts w:asciiTheme="majorHAnsi" w:hAnsiTheme="majorHAnsi" w:cs="Tahoma"/>
          <w:b/>
          <w:bCs/>
          <w:color w:val="000000"/>
          <w:sz w:val="20"/>
          <w:szCs w:val="20"/>
          <w:highlight w:val="yellow"/>
        </w:rPr>
        <w:t>DA COMPOSIÇÃO DOS VALORES</w:t>
      </w:r>
      <w:r w:rsidR="007616F4">
        <w:rPr>
          <w:rFonts w:asciiTheme="majorHAnsi" w:hAnsiTheme="majorHAnsi" w:cs="Tahoma"/>
          <w:b/>
          <w:bCs/>
          <w:color w:val="000000"/>
          <w:sz w:val="20"/>
          <w:szCs w:val="20"/>
          <w:highlight w:val="yellow"/>
        </w:rPr>
        <w:t xml:space="preserve"> </w:t>
      </w:r>
      <w:r w:rsidR="007616F4" w:rsidRPr="007616F4">
        <w:rPr>
          <w:rFonts w:asciiTheme="majorHAnsi" w:hAnsiTheme="majorHAnsi" w:cs="Tahoma"/>
          <w:b/>
          <w:bCs/>
          <w:color w:val="FF0000"/>
          <w:sz w:val="20"/>
          <w:szCs w:val="20"/>
          <w:highlight w:val="yellow"/>
        </w:rPr>
        <w:t>(AQUI JÁ COLOCO O MENOR VALOR QUE SERA REFERENCIA</w:t>
      </w:r>
      <w:r w:rsidR="007616F4">
        <w:rPr>
          <w:rFonts w:asciiTheme="majorHAnsi" w:hAnsiTheme="majorHAnsi" w:cs="Tahoma"/>
          <w:b/>
          <w:bCs/>
          <w:color w:val="000000"/>
          <w:sz w:val="20"/>
          <w:szCs w:val="20"/>
          <w:highlight w:val="yellow"/>
        </w:rPr>
        <w:t>?)</w:t>
      </w:r>
    </w:p>
    <w:p w14:paraId="0E395C1D"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highlight w:val="yellow"/>
        </w:rPr>
        <w:t xml:space="preserve">O menor valor orçado conforme orçamentos apresentados </w:t>
      </w:r>
      <w:r w:rsidRPr="007616F4">
        <w:rPr>
          <w:rFonts w:asciiTheme="majorHAnsi" w:hAnsiTheme="majorHAnsi" w:cs="Tahoma"/>
          <w:color w:val="FF0000"/>
          <w:sz w:val="20"/>
          <w:szCs w:val="20"/>
          <w:highlight w:val="yellow"/>
        </w:rPr>
        <w:t>em anexo</w:t>
      </w:r>
      <w:r w:rsidR="007616F4">
        <w:rPr>
          <w:rFonts w:asciiTheme="majorHAnsi" w:hAnsiTheme="majorHAnsi" w:cs="Tahoma"/>
          <w:color w:val="000000"/>
          <w:sz w:val="20"/>
          <w:szCs w:val="20"/>
          <w:highlight w:val="yellow"/>
        </w:rPr>
        <w:t xml:space="preserve"> e demais propostas se</w:t>
      </w:r>
      <w:r w:rsidRPr="007616F4">
        <w:rPr>
          <w:rFonts w:asciiTheme="majorHAnsi" w:hAnsiTheme="majorHAnsi" w:cs="Tahoma"/>
          <w:color w:val="000000"/>
          <w:sz w:val="20"/>
          <w:szCs w:val="20"/>
          <w:highlight w:val="yellow"/>
        </w:rPr>
        <w:t xml:space="preserve"> houver, sendo considerado </w:t>
      </w:r>
      <w:r w:rsidR="00136F0D" w:rsidRPr="007616F4">
        <w:rPr>
          <w:rFonts w:asciiTheme="majorHAnsi" w:hAnsiTheme="majorHAnsi" w:cs="Tahoma"/>
          <w:color w:val="000000"/>
          <w:sz w:val="20"/>
          <w:szCs w:val="20"/>
          <w:highlight w:val="yellow"/>
        </w:rPr>
        <w:t>o menor valor</w:t>
      </w:r>
      <w:r w:rsidR="00136F0D" w:rsidRPr="007616F4">
        <w:rPr>
          <w:rFonts w:asciiTheme="majorHAnsi" w:hAnsiTheme="majorHAnsi" w:cs="Tahoma"/>
          <w:color w:val="000000"/>
          <w:sz w:val="20"/>
          <w:szCs w:val="20"/>
        </w:rPr>
        <w:t>.</w:t>
      </w:r>
    </w:p>
    <w:p w14:paraId="498F7251" w14:textId="77777777" w:rsidR="002C4FB7" w:rsidRPr="007616F4" w:rsidRDefault="002C4FB7">
      <w:pPr>
        <w:pStyle w:val="ParagraphStyle"/>
        <w:widowControl/>
        <w:jc w:val="both"/>
        <w:rPr>
          <w:rFonts w:asciiTheme="majorHAnsi" w:hAnsiTheme="majorHAnsi" w:cs="Tahoma"/>
          <w:color w:val="000000"/>
          <w:sz w:val="20"/>
          <w:szCs w:val="20"/>
        </w:rPr>
      </w:pPr>
    </w:p>
    <w:p w14:paraId="1F216698" w14:textId="77777777" w:rsidR="002C4FB7" w:rsidRPr="007616F4" w:rsidRDefault="004C1590">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HABILITAÇÃO</w:t>
      </w:r>
    </w:p>
    <w:p w14:paraId="5F698E8A"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 xml:space="preserve">Os documentos a serem exigidos para fins de habilitação constam do ANEXO I – DOCUMENTAÇÃO EXIGIDA PARA HABILITAÇÃO deste termo e serão solicitados do fornecedor mais bem classificado no prazo </w:t>
      </w:r>
      <w:r w:rsidRPr="007616F4">
        <w:rPr>
          <w:rFonts w:asciiTheme="majorHAnsi" w:hAnsiTheme="majorHAnsi" w:cs="Tahoma"/>
          <w:color w:val="FF0000"/>
          <w:sz w:val="20"/>
          <w:szCs w:val="20"/>
          <w:highlight w:val="yellow"/>
        </w:rPr>
        <w:t>citado anteriormente</w:t>
      </w:r>
      <w:r w:rsidRPr="007616F4">
        <w:rPr>
          <w:rFonts w:asciiTheme="majorHAnsi" w:hAnsiTheme="majorHAnsi" w:cs="Tahoma"/>
          <w:color w:val="000000"/>
          <w:sz w:val="20"/>
          <w:szCs w:val="20"/>
        </w:rPr>
        <w:t>.</w:t>
      </w:r>
    </w:p>
    <w:p w14:paraId="6F8E1C3F" w14:textId="77777777" w:rsidR="002C4FB7" w:rsidRPr="007616F4" w:rsidRDefault="002C4FB7">
      <w:pPr>
        <w:pStyle w:val="ParagraphStyle"/>
        <w:widowControl/>
        <w:jc w:val="both"/>
        <w:rPr>
          <w:rFonts w:asciiTheme="majorHAnsi" w:hAnsiTheme="majorHAnsi" w:cs="Tahoma"/>
          <w:color w:val="000000"/>
          <w:sz w:val="20"/>
          <w:szCs w:val="20"/>
        </w:rPr>
      </w:pPr>
    </w:p>
    <w:p w14:paraId="39DE8E1B"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futura contratação, mediante a consulta aos seguintes cadastros:</w:t>
      </w:r>
    </w:p>
    <w:p w14:paraId="29FE66F8" w14:textId="77777777" w:rsidR="002C4FB7" w:rsidRPr="007616F4" w:rsidRDefault="002C4FB7">
      <w:pPr>
        <w:pStyle w:val="ParagraphStyle"/>
        <w:widowControl/>
        <w:jc w:val="both"/>
        <w:rPr>
          <w:rFonts w:asciiTheme="majorHAnsi" w:hAnsiTheme="majorHAnsi" w:cs="Tahoma"/>
          <w:color w:val="000000"/>
          <w:sz w:val="20"/>
          <w:szCs w:val="20"/>
        </w:rPr>
      </w:pPr>
    </w:p>
    <w:p w14:paraId="1FC104AC" w14:textId="77777777" w:rsidR="00136F0D" w:rsidRPr="007616F4" w:rsidRDefault="004C1590" w:rsidP="00136F0D">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SICAF;</w:t>
      </w:r>
    </w:p>
    <w:p w14:paraId="4ADD0663" w14:textId="77777777" w:rsidR="002C4FB7" w:rsidRPr="007616F4" w:rsidRDefault="004C1590">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Cadastro Nacional de Empresas Inidôneas e Suspensas - CEIS, mantido pela Controladoria- Geral da União (</w:t>
      </w:r>
      <w:hyperlink r:id="rId10" w:history="1">
        <w:r w:rsidRPr="007616F4">
          <w:rPr>
            <w:rFonts w:asciiTheme="majorHAnsi" w:hAnsiTheme="majorHAnsi" w:cs="Tahoma"/>
            <w:color w:val="0000FF"/>
            <w:sz w:val="20"/>
            <w:szCs w:val="20"/>
            <w:u w:val="single"/>
          </w:rPr>
          <w:t>www.portaldatransparencia.gov.br/ceis);</w:t>
        </w:r>
      </w:hyperlink>
    </w:p>
    <w:p w14:paraId="1C4ADDE2" w14:textId="77777777" w:rsidR="002C4FB7" w:rsidRPr="007616F4" w:rsidRDefault="004C1590">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Cadastro Nacional de Condenações Cíveis por Atos de Improbidade Administrativa, mantido pelo Conselho Nacional de Justiça (</w:t>
      </w:r>
      <w:hyperlink r:id="rId11" w:history="1">
        <w:r w:rsidRPr="007616F4">
          <w:rPr>
            <w:rFonts w:asciiTheme="majorHAnsi" w:hAnsiTheme="majorHAnsi" w:cs="Tahoma"/>
            <w:color w:val="0000FF"/>
            <w:sz w:val="20"/>
            <w:szCs w:val="20"/>
            <w:u w:val="single"/>
          </w:rPr>
          <w:t>www.cnj.jus.br/improbidade_adm/consultar_requerido.php).</w:t>
        </w:r>
      </w:hyperlink>
    </w:p>
    <w:p w14:paraId="7F2ED960" w14:textId="77777777" w:rsidR="007616F4" w:rsidRPr="007616F4" w:rsidRDefault="004C1590" w:rsidP="007616F4">
      <w:pPr>
        <w:pStyle w:val="ParagraphStyle"/>
        <w:widowControl/>
        <w:numPr>
          <w:ilvl w:val="0"/>
          <w:numId w:val="4"/>
        </w:numPr>
        <w:jc w:val="both"/>
        <w:rPr>
          <w:rFonts w:asciiTheme="majorHAnsi" w:hAnsiTheme="majorHAnsi" w:cs="Tahoma"/>
          <w:color w:val="000000"/>
          <w:sz w:val="20"/>
          <w:szCs w:val="20"/>
        </w:rPr>
      </w:pPr>
      <w:r w:rsidRPr="007616F4">
        <w:rPr>
          <w:rFonts w:asciiTheme="majorHAnsi" w:hAnsiTheme="majorHAnsi" w:cs="Tahoma"/>
          <w:color w:val="000000"/>
          <w:sz w:val="20"/>
          <w:szCs w:val="20"/>
        </w:rPr>
        <w:t>Lista de Inidôneos mantida pelo Tribunal de Contas da União - TCU;</w:t>
      </w:r>
    </w:p>
    <w:p w14:paraId="43563382"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Será inabilitado o fornecedor que não comprovar sua habilitação, seja por não apresentar quaisquer dos documentos exigidos, ou apresentá-los em desacordo com o estabelecido neste termo.</w:t>
      </w:r>
    </w:p>
    <w:p w14:paraId="5D02D0FA"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017DCFD" w14:textId="77777777" w:rsidR="00136F0D" w:rsidRPr="007616F4" w:rsidRDefault="004C1590" w:rsidP="00136F0D">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Constatado o atendimento às exigências de habilitação, o fornecedor será habilitado.</w:t>
      </w:r>
    </w:p>
    <w:p w14:paraId="3E85AB67" w14:textId="77777777" w:rsidR="00136F0D" w:rsidRPr="007616F4" w:rsidRDefault="00136F0D" w:rsidP="00136F0D">
      <w:pPr>
        <w:pStyle w:val="ParagraphStyle"/>
        <w:widowControl/>
        <w:jc w:val="both"/>
        <w:rPr>
          <w:rFonts w:asciiTheme="majorHAnsi" w:hAnsiTheme="majorHAnsi" w:cs="Tahoma"/>
          <w:color w:val="000000"/>
          <w:sz w:val="20"/>
          <w:szCs w:val="20"/>
        </w:rPr>
      </w:pPr>
    </w:p>
    <w:p w14:paraId="290D71ED" w14:textId="77777777" w:rsidR="002C4FB7" w:rsidRPr="007616F4" w:rsidRDefault="004C1590" w:rsidP="00136F0D">
      <w:pPr>
        <w:pStyle w:val="ParagraphStyle"/>
        <w:widowControl/>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ANEXO I – DOCUMENTAÇÃO EXIGIDA PARA HABILITAÇÃO</w:t>
      </w:r>
    </w:p>
    <w:p w14:paraId="03D84CF8" w14:textId="77777777" w:rsidR="002C4FB7" w:rsidRPr="007616F4" w:rsidRDefault="002C4FB7">
      <w:pPr>
        <w:pStyle w:val="ParagraphStyle"/>
        <w:widowControl/>
        <w:jc w:val="both"/>
        <w:rPr>
          <w:rFonts w:asciiTheme="majorHAnsi" w:hAnsiTheme="majorHAnsi" w:cs="Tahoma"/>
          <w:color w:val="000000"/>
          <w:sz w:val="20"/>
          <w:szCs w:val="20"/>
        </w:rPr>
      </w:pPr>
    </w:p>
    <w:p w14:paraId="1C0D7E98" w14:textId="77777777" w:rsidR="002C4FB7" w:rsidRPr="007616F4" w:rsidRDefault="004C1590">
      <w:pPr>
        <w:pStyle w:val="ParagraphStyle"/>
        <w:widowControl/>
        <w:ind w:left="285"/>
        <w:jc w:val="both"/>
        <w:rPr>
          <w:rFonts w:asciiTheme="majorHAnsi" w:hAnsiTheme="majorHAnsi" w:cs="Tahoma"/>
          <w:b/>
          <w:bCs/>
          <w:color w:val="000000"/>
          <w:sz w:val="20"/>
          <w:szCs w:val="20"/>
        </w:rPr>
      </w:pPr>
      <w:r w:rsidRPr="007616F4">
        <w:rPr>
          <w:rFonts w:asciiTheme="majorHAnsi" w:hAnsiTheme="majorHAnsi" w:cs="Tahoma"/>
          <w:b/>
          <w:bCs/>
          <w:color w:val="000000"/>
          <w:sz w:val="20"/>
          <w:szCs w:val="20"/>
        </w:rPr>
        <w:t>REGULARIDADE FISCAL, SOCIAL E TRABALHISTA:</w:t>
      </w:r>
    </w:p>
    <w:p w14:paraId="4CBE3F0C"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u w:val="single"/>
        </w:rPr>
      </w:pPr>
      <w:r w:rsidRPr="007616F4">
        <w:rPr>
          <w:rFonts w:asciiTheme="majorHAnsi" w:hAnsiTheme="majorHAnsi" w:cs="Tahoma"/>
          <w:color w:val="000000"/>
          <w:sz w:val="20"/>
          <w:szCs w:val="20"/>
        </w:rPr>
        <w:t xml:space="preserve">cumprimento do disposto no inciso XXXIII do art. 7º da Constituição Federal, que deverá ser declarada conforme Modelo de Declaração Unificada disposto no Anexo </w:t>
      </w:r>
      <w:r w:rsidRPr="007616F4">
        <w:rPr>
          <w:rFonts w:asciiTheme="majorHAnsi" w:hAnsiTheme="majorHAnsi" w:cs="Tahoma"/>
          <w:color w:val="000000"/>
          <w:sz w:val="20"/>
          <w:szCs w:val="20"/>
          <w:u w:val="single"/>
        </w:rPr>
        <w:t>II</w:t>
      </w:r>
      <w:r w:rsidR="007616F4" w:rsidRPr="007616F4">
        <w:rPr>
          <w:rFonts w:asciiTheme="majorHAnsi" w:hAnsiTheme="majorHAnsi" w:cs="Tahoma"/>
          <w:color w:val="000000"/>
          <w:sz w:val="20"/>
          <w:szCs w:val="20"/>
          <w:u w:val="single"/>
        </w:rPr>
        <w:t>.</w:t>
      </w:r>
    </w:p>
    <w:p w14:paraId="3985812F"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inscrição no Cadastro Nacional de Pessoas Jurídicas;</w:t>
      </w:r>
    </w:p>
    <w:p w14:paraId="51B9A909"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A96AA9D"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regularidade com o Fundo de Garantia do Tempo de Serviço (FGTS);</w:t>
      </w:r>
    </w:p>
    <w:p w14:paraId="611C3BE6" w14:textId="77777777" w:rsidR="002C4FB7" w:rsidRPr="007616F4" w:rsidRDefault="004C1590" w:rsidP="007616F4">
      <w:pPr>
        <w:pStyle w:val="ParagraphStyle"/>
        <w:widowControl/>
        <w:numPr>
          <w:ilvl w:val="0"/>
          <w:numId w:val="6"/>
        </w:numPr>
        <w:jc w:val="both"/>
        <w:rPr>
          <w:rFonts w:asciiTheme="majorHAnsi" w:hAnsiTheme="majorHAnsi" w:cs="Tahoma"/>
          <w:color w:val="000000"/>
          <w:sz w:val="20"/>
          <w:szCs w:val="20"/>
        </w:rPr>
      </w:pPr>
      <w:r w:rsidRPr="007616F4">
        <w:rPr>
          <w:rFonts w:asciiTheme="majorHAnsi" w:hAnsiTheme="majorHAnsi" w:cs="Tahoma"/>
          <w:color w:val="00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332D1DB" w14:textId="77777777" w:rsidR="007616F4" w:rsidRPr="007616F4" w:rsidRDefault="007616F4" w:rsidP="007616F4">
      <w:pPr>
        <w:pStyle w:val="ParagraphStyle"/>
        <w:widowControl/>
        <w:ind w:left="1005"/>
        <w:jc w:val="both"/>
        <w:rPr>
          <w:rFonts w:asciiTheme="majorHAnsi" w:hAnsiTheme="majorHAnsi" w:cs="Tahoma"/>
          <w:color w:val="000000"/>
          <w:sz w:val="20"/>
          <w:szCs w:val="20"/>
        </w:rPr>
      </w:pPr>
    </w:p>
    <w:p w14:paraId="1FA9763C" w14:textId="77777777" w:rsidR="002C4FB7" w:rsidRPr="00116A4A" w:rsidRDefault="004C1590">
      <w:pPr>
        <w:pStyle w:val="ParagraphStyle"/>
        <w:widowControl/>
        <w:ind w:left="285"/>
        <w:jc w:val="both"/>
        <w:rPr>
          <w:rFonts w:asciiTheme="majorHAnsi" w:hAnsiTheme="majorHAnsi" w:cs="Tahoma"/>
          <w:b/>
          <w:bCs/>
          <w:color w:val="000000"/>
          <w:sz w:val="20"/>
          <w:szCs w:val="20"/>
          <w:highlight w:val="lightGray"/>
        </w:rPr>
      </w:pPr>
      <w:r w:rsidRPr="00116A4A">
        <w:rPr>
          <w:rFonts w:asciiTheme="majorHAnsi" w:hAnsiTheme="majorHAnsi" w:cs="Tahoma"/>
          <w:b/>
          <w:bCs/>
          <w:color w:val="000000"/>
          <w:sz w:val="20"/>
          <w:szCs w:val="20"/>
          <w:highlight w:val="lightGray"/>
        </w:rPr>
        <w:t>QUALIFICAÇÃO ECONÔMICO-FINANCEIRA:</w:t>
      </w:r>
    </w:p>
    <w:p w14:paraId="43298DB3" w14:textId="77777777" w:rsidR="002C4FB7" w:rsidRPr="00116A4A" w:rsidRDefault="004C1590" w:rsidP="007616F4">
      <w:pPr>
        <w:pStyle w:val="ParagraphStyle"/>
        <w:widowControl/>
        <w:numPr>
          <w:ilvl w:val="0"/>
          <w:numId w:val="7"/>
        </w:numPr>
        <w:jc w:val="both"/>
        <w:rPr>
          <w:rFonts w:asciiTheme="majorHAnsi" w:hAnsiTheme="majorHAnsi" w:cs="Tahoma"/>
          <w:color w:val="000000"/>
          <w:sz w:val="20"/>
          <w:szCs w:val="20"/>
          <w:highlight w:val="lightGray"/>
        </w:rPr>
      </w:pPr>
      <w:r w:rsidRPr="00116A4A">
        <w:rPr>
          <w:rFonts w:asciiTheme="majorHAnsi" w:hAnsiTheme="majorHAnsi" w:cs="Tahoma"/>
          <w:color w:val="000000"/>
          <w:sz w:val="20"/>
          <w:szCs w:val="20"/>
          <w:highlight w:val="lightGray"/>
        </w:rPr>
        <w:t>Certidão Negativa de Falência expedida pelo distribuidor da sede do fornecedor, expedida nos últimos 90 (noventa) dias que antecederem o envio da proposta;</w:t>
      </w:r>
    </w:p>
    <w:p w14:paraId="2C2DE4D2" w14:textId="77777777" w:rsidR="002C4FB7" w:rsidRPr="00116A4A" w:rsidRDefault="002C4FB7">
      <w:pPr>
        <w:pStyle w:val="ParagraphStyle"/>
        <w:widowControl/>
        <w:ind w:left="285"/>
        <w:jc w:val="both"/>
        <w:rPr>
          <w:rFonts w:asciiTheme="majorHAnsi" w:hAnsiTheme="majorHAnsi" w:cs="Tahoma"/>
          <w:color w:val="000000"/>
          <w:sz w:val="20"/>
          <w:szCs w:val="20"/>
          <w:highlight w:val="lightGray"/>
        </w:rPr>
      </w:pPr>
    </w:p>
    <w:p w14:paraId="77B00921" w14:textId="77777777" w:rsidR="002C4FB7" w:rsidRPr="00116A4A" w:rsidRDefault="004C1590">
      <w:pPr>
        <w:pStyle w:val="ParagraphStyle"/>
        <w:widowControl/>
        <w:ind w:left="285"/>
        <w:jc w:val="both"/>
        <w:rPr>
          <w:rFonts w:asciiTheme="majorHAnsi" w:hAnsiTheme="majorHAnsi" w:cs="Tahoma"/>
          <w:b/>
          <w:bCs/>
          <w:color w:val="000000"/>
          <w:sz w:val="20"/>
          <w:szCs w:val="20"/>
          <w:highlight w:val="lightGray"/>
        </w:rPr>
      </w:pPr>
      <w:r w:rsidRPr="00116A4A">
        <w:rPr>
          <w:rFonts w:asciiTheme="majorHAnsi" w:hAnsiTheme="majorHAnsi" w:cs="Tahoma"/>
          <w:b/>
          <w:bCs/>
          <w:color w:val="000000"/>
          <w:sz w:val="20"/>
          <w:szCs w:val="20"/>
          <w:highlight w:val="lightGray"/>
        </w:rPr>
        <w:t>QUALIFICAÇÃO TÉCNICA</w:t>
      </w:r>
    </w:p>
    <w:p w14:paraId="375B23B6" w14:textId="77777777" w:rsidR="002C4FB7" w:rsidRPr="007616F4" w:rsidRDefault="004C1590" w:rsidP="007616F4">
      <w:pPr>
        <w:pStyle w:val="ParagraphStyle"/>
        <w:widowControl/>
        <w:numPr>
          <w:ilvl w:val="0"/>
          <w:numId w:val="8"/>
        </w:numPr>
        <w:jc w:val="both"/>
        <w:rPr>
          <w:rFonts w:asciiTheme="majorHAnsi" w:hAnsiTheme="majorHAnsi" w:cs="Tahoma"/>
          <w:color w:val="000000"/>
          <w:sz w:val="20"/>
          <w:szCs w:val="20"/>
        </w:rPr>
      </w:pPr>
      <w:r w:rsidRPr="00116A4A">
        <w:rPr>
          <w:rFonts w:asciiTheme="majorHAnsi" w:hAnsiTheme="majorHAnsi" w:cs="Tahoma"/>
          <w:color w:val="000000"/>
          <w:sz w:val="20"/>
          <w:szCs w:val="20"/>
          <w:highlight w:val="lightGray"/>
        </w:rPr>
        <w:t>Comprovação de aptidão para a prestação dos serviços em características, quantidades e prazos compatíveis com o objeto desta dispensa, ou com o item pertinente, mediante a apresentação de atestado(s) fornecido(s) por pessoas jurídicas de direito público ou privado</w:t>
      </w:r>
      <w:r w:rsidRPr="007616F4">
        <w:rPr>
          <w:rFonts w:asciiTheme="majorHAnsi" w:hAnsiTheme="majorHAnsi" w:cs="Tahoma"/>
          <w:color w:val="000000"/>
          <w:sz w:val="20"/>
          <w:szCs w:val="20"/>
        </w:rPr>
        <w:t>.</w:t>
      </w:r>
    </w:p>
    <w:p w14:paraId="3E75C62C"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Para fins da comprovação de que trata este subitem, os atestados deverão dizer respeito a contratos executados com as seguintes características mínimas:</w:t>
      </w:r>
    </w:p>
    <w:p w14:paraId="474063A5"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Os atestados deverão referir-se a serviços prestados no âmbito de sua atividade econômica principal ou secundária especificadas no contrato social vigente;</w:t>
      </w:r>
    </w:p>
    <w:p w14:paraId="0C3B8CBB"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6392A8F7"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O fornecedor disponibilizará todas as informações necessárias à comprovação da legitimidade dos atestados, apresentando, dentre outros documentos, cópia do contrato que deu suporte à contratação, endereço atual da contratante e local em que foram prestados os serviços.</w:t>
      </w:r>
    </w:p>
    <w:p w14:paraId="0C68ED11" w14:textId="77777777" w:rsidR="002C4FB7" w:rsidRPr="007616F4" w:rsidRDefault="004C1590" w:rsidP="007616F4">
      <w:pPr>
        <w:pStyle w:val="ParagraphStyle"/>
        <w:widowControl/>
        <w:ind w:left="285"/>
        <w:jc w:val="both"/>
        <w:rPr>
          <w:rFonts w:asciiTheme="majorHAnsi" w:hAnsiTheme="majorHAnsi" w:cs="Tahoma"/>
          <w:color w:val="000000"/>
          <w:sz w:val="20"/>
          <w:szCs w:val="20"/>
        </w:rPr>
      </w:pPr>
      <w:r w:rsidRPr="007616F4">
        <w:rPr>
          <w:rFonts w:asciiTheme="majorHAnsi" w:hAnsiTheme="majorHAnsi" w:cs="Tahoma"/>
          <w:color w:val="000000"/>
          <w:sz w:val="20"/>
          <w:szCs w:val="20"/>
        </w:rPr>
        <w:t>Declaração do fornecedor atestando que conhece todas as informações e condições locais para o cumprimento das obrigações objeto da contratação</w:t>
      </w:r>
    </w:p>
    <w:p w14:paraId="305B56C8" w14:textId="77777777" w:rsidR="002C4FB7" w:rsidRPr="007616F4" w:rsidRDefault="004C1590" w:rsidP="007616F4">
      <w:pPr>
        <w:pStyle w:val="Centered"/>
        <w:rPr>
          <w:rFonts w:asciiTheme="majorHAnsi" w:hAnsiTheme="majorHAnsi" w:cs="Tahoma"/>
          <w:b/>
          <w:bCs/>
          <w:sz w:val="20"/>
          <w:szCs w:val="20"/>
        </w:rPr>
      </w:pPr>
      <w:r w:rsidRPr="007616F4">
        <w:rPr>
          <w:rFonts w:asciiTheme="majorHAnsi" w:hAnsiTheme="majorHAnsi"/>
          <w:sz w:val="20"/>
          <w:szCs w:val="20"/>
        </w:rPr>
        <w:br w:type="page"/>
      </w:r>
      <w:r w:rsidRPr="007616F4">
        <w:rPr>
          <w:rFonts w:asciiTheme="majorHAnsi" w:hAnsiTheme="majorHAnsi" w:cs="Tahoma"/>
          <w:b/>
          <w:bCs/>
          <w:sz w:val="20"/>
          <w:szCs w:val="20"/>
        </w:rPr>
        <w:lastRenderedPageBreak/>
        <w:t>ANEXO II – MODELO DE DECLARAÇÃO UNIFICADA</w:t>
      </w:r>
    </w:p>
    <w:p w14:paraId="3B1CF393" w14:textId="77777777" w:rsidR="002C4FB7" w:rsidRPr="007616F4" w:rsidRDefault="002C4FB7">
      <w:pPr>
        <w:pStyle w:val="ParagraphStyle"/>
        <w:widowControl/>
        <w:jc w:val="center"/>
        <w:rPr>
          <w:rFonts w:asciiTheme="majorHAnsi" w:hAnsiTheme="majorHAnsi" w:cs="Tahoma"/>
          <w:b/>
          <w:bCs/>
          <w:sz w:val="20"/>
          <w:szCs w:val="20"/>
        </w:rPr>
      </w:pPr>
    </w:p>
    <w:p w14:paraId="60B91BBA"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 xml:space="preserve">À PREFEITURA MUNICIPAL DE </w:t>
      </w:r>
      <w:r w:rsidR="007616F4" w:rsidRPr="007616F4">
        <w:rPr>
          <w:rFonts w:asciiTheme="majorHAnsi" w:hAnsiTheme="majorHAnsi" w:cs="Tahoma"/>
          <w:color w:val="000000"/>
          <w:sz w:val="20"/>
          <w:szCs w:val="20"/>
        </w:rPr>
        <w:t>CAFEARA</w:t>
      </w:r>
    </w:p>
    <w:p w14:paraId="386999CB" w14:textId="77777777" w:rsidR="002C4FB7" w:rsidRPr="007616F4" w:rsidRDefault="002C4FB7">
      <w:pPr>
        <w:pStyle w:val="ParagraphStyle"/>
        <w:widowControl/>
        <w:jc w:val="both"/>
        <w:rPr>
          <w:rFonts w:asciiTheme="majorHAnsi" w:hAnsiTheme="majorHAnsi" w:cs="Tahoma"/>
          <w:color w:val="000000"/>
          <w:sz w:val="20"/>
          <w:szCs w:val="20"/>
        </w:rPr>
      </w:pPr>
    </w:p>
    <w:p w14:paraId="463DD7D0"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Pelo presente instrumento, a empresa ........................., CNPJ nº................................................., com sede na ............................................, através de seu representante legal infra-assinado, que:</w:t>
      </w:r>
    </w:p>
    <w:p w14:paraId="4D8D22F3" w14:textId="77777777" w:rsidR="002C4FB7" w:rsidRPr="007616F4" w:rsidRDefault="002C4FB7">
      <w:pPr>
        <w:pStyle w:val="ParagraphStyle"/>
        <w:widowControl/>
        <w:jc w:val="both"/>
        <w:rPr>
          <w:rFonts w:asciiTheme="majorHAnsi" w:hAnsiTheme="majorHAnsi" w:cs="Tahoma"/>
          <w:color w:val="000000"/>
          <w:sz w:val="20"/>
          <w:szCs w:val="20"/>
        </w:rPr>
      </w:pPr>
    </w:p>
    <w:p w14:paraId="3A829CB2"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em cumprimento ao inciso XXXIII, do artigo 7º da Constituição Federal combinado ao inciso V do artigo 68 da Lei 14.133/21, que não possuímos em nosso quadro funcional pessoas menores de 18 (dezoito) anos em trabalho noturno, perigoso ou insalubre e, de menores de 16 (dezesseis) anos em qualquer trabalho, salvo na condição de aprendiz, a partir dos 14 (quatorze) anos.</w:t>
      </w:r>
    </w:p>
    <w:p w14:paraId="3FC21907" w14:textId="77777777" w:rsidR="002C4FB7" w:rsidRPr="007616F4" w:rsidRDefault="002C4FB7">
      <w:pPr>
        <w:pStyle w:val="ParagraphStyle"/>
        <w:widowControl/>
        <w:jc w:val="both"/>
        <w:rPr>
          <w:rFonts w:asciiTheme="majorHAnsi" w:hAnsiTheme="majorHAnsi" w:cs="Tahoma"/>
          <w:color w:val="000000"/>
          <w:sz w:val="20"/>
          <w:szCs w:val="20"/>
        </w:rPr>
      </w:pPr>
    </w:p>
    <w:p w14:paraId="1446FC82"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assumimos inteira responsabilidade pela autenticidade de todos os documentos apresentados, sujeitando-nos a eventuais averiguações que se façam necessárias;</w:t>
      </w:r>
    </w:p>
    <w:p w14:paraId="0251CE56" w14:textId="77777777" w:rsidR="002C4FB7" w:rsidRPr="007616F4" w:rsidRDefault="002C4FB7">
      <w:pPr>
        <w:pStyle w:val="ParagraphStyle"/>
        <w:widowControl/>
        <w:jc w:val="both"/>
        <w:rPr>
          <w:rFonts w:asciiTheme="majorHAnsi" w:hAnsiTheme="majorHAnsi" w:cs="Tahoma"/>
          <w:color w:val="000000"/>
          <w:sz w:val="20"/>
          <w:szCs w:val="20"/>
        </w:rPr>
      </w:pPr>
    </w:p>
    <w:p w14:paraId="17657B2F"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Comprometemo-nos a manter, durante todo o período de vigência do presente contrato, em compatibilidade com as obrigações assumidas, todas as condições de habilitação e qualificação exigidas nesta licitação;</w:t>
      </w:r>
    </w:p>
    <w:p w14:paraId="2B33678F" w14:textId="77777777" w:rsidR="002C4FB7" w:rsidRPr="007616F4" w:rsidRDefault="002C4FB7">
      <w:pPr>
        <w:pStyle w:val="ParagraphStyle"/>
        <w:widowControl/>
        <w:jc w:val="both"/>
        <w:rPr>
          <w:rFonts w:asciiTheme="majorHAnsi" w:hAnsiTheme="majorHAnsi" w:cs="Tahoma"/>
          <w:color w:val="000000"/>
          <w:sz w:val="20"/>
          <w:szCs w:val="20"/>
        </w:rPr>
      </w:pPr>
    </w:p>
    <w:p w14:paraId="6E18AD3E"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14:paraId="43BB0AA0" w14:textId="77777777" w:rsidR="002C4FB7" w:rsidRPr="007616F4" w:rsidRDefault="002C4FB7">
      <w:pPr>
        <w:pStyle w:val="ParagraphStyle"/>
        <w:widowControl/>
        <w:jc w:val="both"/>
        <w:rPr>
          <w:rFonts w:asciiTheme="majorHAnsi" w:hAnsiTheme="majorHAnsi" w:cs="Tahoma"/>
          <w:color w:val="000000"/>
          <w:sz w:val="20"/>
          <w:szCs w:val="20"/>
        </w:rPr>
      </w:pPr>
    </w:p>
    <w:p w14:paraId="79937390"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temos conhecimento e submetemo-nos ao disposto neste edital e anexos e legislação aplicada</w:t>
      </w:r>
    </w:p>
    <w:p w14:paraId="28C55A8B" w14:textId="77777777" w:rsidR="002C4FB7" w:rsidRPr="007616F4" w:rsidRDefault="002C4FB7">
      <w:pPr>
        <w:pStyle w:val="ParagraphStyle"/>
        <w:widowControl/>
        <w:jc w:val="both"/>
        <w:rPr>
          <w:rFonts w:asciiTheme="majorHAnsi" w:hAnsiTheme="majorHAnsi" w:cs="Tahoma"/>
          <w:color w:val="000000"/>
          <w:sz w:val="20"/>
          <w:szCs w:val="20"/>
        </w:rPr>
      </w:pPr>
    </w:p>
    <w:p w14:paraId="362F4A75"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que até a presente data inexistem fatos impeditivos para nossa habilitação e participação no presente processo licitatório e estamos cientes da obrigatoriedade de declarar ocorrências posteriores.</w:t>
      </w:r>
    </w:p>
    <w:p w14:paraId="4F483AAD" w14:textId="77777777" w:rsidR="002C4FB7" w:rsidRPr="007616F4" w:rsidRDefault="002C4FB7">
      <w:pPr>
        <w:pStyle w:val="ParagraphStyle"/>
        <w:widowControl/>
        <w:jc w:val="both"/>
        <w:rPr>
          <w:rFonts w:asciiTheme="majorHAnsi" w:hAnsiTheme="majorHAnsi" w:cs="Tahoma"/>
          <w:color w:val="000000"/>
          <w:sz w:val="20"/>
          <w:szCs w:val="20"/>
        </w:rPr>
      </w:pPr>
    </w:p>
    <w:p w14:paraId="20FFE653"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ainda, que não fomos declarados inidôneos por nenhum órgão do poder público em qualquer de suas esferas.</w:t>
      </w:r>
    </w:p>
    <w:p w14:paraId="1433D213" w14:textId="77777777" w:rsidR="002C4FB7" w:rsidRPr="007616F4" w:rsidRDefault="002C4FB7">
      <w:pPr>
        <w:pStyle w:val="ParagraphStyle"/>
        <w:widowControl/>
        <w:jc w:val="both"/>
        <w:rPr>
          <w:rFonts w:asciiTheme="majorHAnsi" w:hAnsiTheme="majorHAnsi" w:cs="Tahoma"/>
          <w:color w:val="000000"/>
          <w:sz w:val="20"/>
          <w:szCs w:val="20"/>
        </w:rPr>
      </w:pPr>
    </w:p>
    <w:p w14:paraId="230EE72A" w14:textId="77777777" w:rsidR="002C4FB7" w:rsidRPr="007616F4" w:rsidRDefault="004C1590">
      <w:pPr>
        <w:pStyle w:val="ParagraphStyle"/>
        <w:widowControl/>
        <w:numPr>
          <w:ilvl w:val="0"/>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Declaramos para os devidos efeitos e sob pena da lei que não possuir em seu quadro societário servidor público da ativa, empregado de empresa pública ou de sociedade de economia mista.</w:t>
      </w:r>
    </w:p>
    <w:p w14:paraId="0DC6FBF2" w14:textId="77777777" w:rsidR="002C4FB7" w:rsidRPr="007616F4" w:rsidRDefault="002C4FB7">
      <w:pPr>
        <w:pStyle w:val="ParagraphStyle"/>
        <w:widowControl/>
        <w:jc w:val="both"/>
        <w:rPr>
          <w:rFonts w:asciiTheme="majorHAnsi" w:hAnsiTheme="majorHAnsi" w:cs="Tahoma"/>
          <w:color w:val="000000"/>
          <w:sz w:val="20"/>
          <w:szCs w:val="20"/>
        </w:rPr>
      </w:pPr>
    </w:p>
    <w:p w14:paraId="25BC238B"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9)</w:t>
      </w:r>
      <w:r w:rsidRPr="007616F4">
        <w:rPr>
          <w:rFonts w:asciiTheme="majorHAnsi" w:hAnsiTheme="majorHAnsi" w:cs="Tahoma"/>
          <w:color w:val="000000"/>
          <w:sz w:val="20"/>
          <w:szCs w:val="20"/>
        </w:rPr>
        <w:tab/>
        <w:t>Declaramos para os devidos fins de direito, na qualidade de Proponente dos procedimentos licitatórios, instaurados por este Município, que o (a) responsável legal da empresa é o (a) Sr. (a) ................................................. Portador(a) do RG sob nº................................................. e CPF nº ................................................. cuja função/cargo é .................................................</w:t>
      </w:r>
      <w:r w:rsidRPr="007616F4">
        <w:rPr>
          <w:rFonts w:asciiTheme="majorHAnsi" w:hAnsiTheme="majorHAnsi" w:cs="Tahoma"/>
          <w:color w:val="000000"/>
          <w:sz w:val="20"/>
          <w:szCs w:val="20"/>
        </w:rPr>
        <w:tab/>
        <w:t>(sócio administrador/procurador/diretor/</w:t>
      </w:r>
      <w:proofErr w:type="spellStart"/>
      <w:r w:rsidRPr="007616F4">
        <w:rPr>
          <w:rFonts w:asciiTheme="majorHAnsi" w:hAnsiTheme="majorHAnsi" w:cs="Tahoma"/>
          <w:color w:val="000000"/>
          <w:sz w:val="20"/>
          <w:szCs w:val="20"/>
        </w:rPr>
        <w:t>etc</w:t>
      </w:r>
      <w:proofErr w:type="spellEnd"/>
      <w:r w:rsidRPr="007616F4">
        <w:rPr>
          <w:rFonts w:asciiTheme="majorHAnsi" w:hAnsiTheme="majorHAnsi" w:cs="Tahoma"/>
          <w:color w:val="000000"/>
          <w:sz w:val="20"/>
          <w:szCs w:val="20"/>
        </w:rPr>
        <w:t>), responsável pela assinatura da Ata de Registro de Preços/contrato, quando couber, ou do aceite da Requisição de Compra e Empenho.</w:t>
      </w:r>
    </w:p>
    <w:p w14:paraId="3DAC60EA" w14:textId="77777777" w:rsidR="002C4FB7" w:rsidRPr="007616F4" w:rsidRDefault="002C4FB7">
      <w:pPr>
        <w:pStyle w:val="ParagraphStyle"/>
        <w:widowControl/>
        <w:jc w:val="both"/>
        <w:rPr>
          <w:rFonts w:asciiTheme="majorHAnsi" w:hAnsiTheme="majorHAnsi" w:cs="Tahoma"/>
          <w:color w:val="000000"/>
          <w:sz w:val="20"/>
          <w:szCs w:val="20"/>
        </w:rPr>
      </w:pPr>
    </w:p>
    <w:p w14:paraId="190ECD8C"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10) Declaramos para os devidos fins que em caso de qualquer comunicação futura referente e este processo licitatório, bem como em caso de eventual contratação, concordo que a Ata de Registro de Preços/Contrato seja encaminhado para o seguinte endereço:</w:t>
      </w:r>
    </w:p>
    <w:p w14:paraId="67F033D9" w14:textId="77777777" w:rsidR="002C4FB7" w:rsidRPr="007616F4" w:rsidRDefault="002C4FB7">
      <w:pPr>
        <w:pStyle w:val="ParagraphStyle"/>
        <w:widowControl/>
        <w:jc w:val="both"/>
        <w:rPr>
          <w:rFonts w:asciiTheme="majorHAnsi" w:hAnsiTheme="majorHAnsi" w:cs="Tahoma"/>
          <w:color w:val="000000"/>
          <w:sz w:val="20"/>
          <w:szCs w:val="20"/>
        </w:rPr>
      </w:pPr>
    </w:p>
    <w:p w14:paraId="0501EA52" w14:textId="77777777" w:rsidR="002C4FB7" w:rsidRPr="007616F4" w:rsidRDefault="004C1590">
      <w:pPr>
        <w:pStyle w:val="ParagraphStyle"/>
        <w:widowControl/>
        <w:numPr>
          <w:ilvl w:val="1"/>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E-mail:</w:t>
      </w:r>
    </w:p>
    <w:p w14:paraId="35870124" w14:textId="77777777" w:rsidR="002C4FB7" w:rsidRPr="007616F4" w:rsidRDefault="004C1590">
      <w:pPr>
        <w:pStyle w:val="ParagraphStyle"/>
        <w:widowControl/>
        <w:numPr>
          <w:ilvl w:val="1"/>
          <w:numId w:val="3"/>
        </w:numPr>
        <w:jc w:val="both"/>
        <w:rPr>
          <w:rFonts w:asciiTheme="majorHAnsi" w:hAnsiTheme="majorHAnsi" w:cs="Tahoma"/>
          <w:color w:val="000000"/>
          <w:sz w:val="20"/>
          <w:szCs w:val="20"/>
        </w:rPr>
      </w:pPr>
      <w:r w:rsidRPr="007616F4">
        <w:rPr>
          <w:rFonts w:asciiTheme="majorHAnsi" w:hAnsiTheme="majorHAnsi" w:cs="Tahoma"/>
          <w:color w:val="000000"/>
          <w:sz w:val="20"/>
          <w:szCs w:val="20"/>
        </w:rPr>
        <w:t>Telefone: ()</w:t>
      </w:r>
    </w:p>
    <w:p w14:paraId="17438225" w14:textId="77777777" w:rsidR="002C4FB7" w:rsidRPr="007616F4" w:rsidRDefault="002C4FB7">
      <w:pPr>
        <w:pStyle w:val="ParagraphStyle"/>
        <w:widowControl/>
        <w:jc w:val="both"/>
        <w:rPr>
          <w:rFonts w:asciiTheme="majorHAnsi" w:hAnsiTheme="majorHAnsi" w:cs="Tahoma"/>
          <w:color w:val="000000"/>
          <w:sz w:val="20"/>
          <w:szCs w:val="20"/>
        </w:rPr>
      </w:pPr>
    </w:p>
    <w:p w14:paraId="13E48489"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11) Caso altere o citado e-mail ou telefone comprometo-me em protocolizar pedido de alteração junto ao Sistema de Protocolo deste Município, sob pena de ser considerado como intimado nos dados anteriormente fornecidos.</w:t>
      </w:r>
    </w:p>
    <w:p w14:paraId="40BD2CFF" w14:textId="77777777" w:rsidR="002C4FB7" w:rsidRPr="007616F4" w:rsidRDefault="002C4FB7">
      <w:pPr>
        <w:pStyle w:val="ParagraphStyle"/>
        <w:widowControl/>
        <w:jc w:val="both"/>
        <w:rPr>
          <w:rFonts w:asciiTheme="majorHAnsi" w:hAnsiTheme="majorHAnsi" w:cs="Tahoma"/>
          <w:color w:val="000000"/>
          <w:sz w:val="20"/>
          <w:szCs w:val="20"/>
        </w:rPr>
      </w:pPr>
    </w:p>
    <w:p w14:paraId="34741970"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12) Nomeamos e constituímos o senhor (a) ................................................. portador(a) do CPF/MF</w:t>
      </w:r>
    </w:p>
    <w:p w14:paraId="6500BF9E"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sob n.º ................................................. para ser o(a) responsável para acompanhar a execução da Ata de Registro de Preços/contrato, referente a Dispensa de Licitação n.º ----- e todos os atos necessários ao cumprimento das obrigações contidas no instrumento convocatório, seus Anexos e na Ata de Registro de Preços/Contrato/Requisição De Compra/Empenho.</w:t>
      </w:r>
    </w:p>
    <w:p w14:paraId="68C3F9BF" w14:textId="77777777" w:rsidR="002C4FB7" w:rsidRPr="007616F4" w:rsidRDefault="002C4FB7">
      <w:pPr>
        <w:pStyle w:val="ParagraphStyle"/>
        <w:widowControl/>
        <w:jc w:val="both"/>
        <w:rPr>
          <w:rFonts w:asciiTheme="majorHAnsi" w:hAnsiTheme="majorHAnsi" w:cs="Tahoma"/>
          <w:color w:val="000000"/>
          <w:sz w:val="20"/>
          <w:szCs w:val="20"/>
        </w:rPr>
      </w:pPr>
    </w:p>
    <w:p w14:paraId="4150FD10"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13) Por ser expressão da verdade, firmamos a presente.</w:t>
      </w:r>
    </w:p>
    <w:p w14:paraId="5B091F22" w14:textId="77777777" w:rsidR="002C4FB7" w:rsidRPr="007616F4" w:rsidRDefault="002C4FB7">
      <w:pPr>
        <w:pStyle w:val="ParagraphStyle"/>
        <w:widowControl/>
        <w:jc w:val="both"/>
        <w:rPr>
          <w:rFonts w:asciiTheme="majorHAnsi" w:hAnsiTheme="majorHAnsi" w:cs="Tahoma"/>
          <w:color w:val="000000"/>
          <w:sz w:val="20"/>
          <w:szCs w:val="20"/>
        </w:rPr>
      </w:pPr>
    </w:p>
    <w:p w14:paraId="07FC50C5"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Por ser expressão da verdade, firmamos a presente.</w:t>
      </w:r>
    </w:p>
    <w:p w14:paraId="75B33AE1" w14:textId="77777777" w:rsidR="002C4FB7" w:rsidRPr="007616F4" w:rsidRDefault="002C4FB7">
      <w:pPr>
        <w:pStyle w:val="ParagraphStyle"/>
        <w:widowControl/>
        <w:jc w:val="both"/>
        <w:rPr>
          <w:rFonts w:asciiTheme="majorHAnsi" w:hAnsiTheme="majorHAnsi" w:cs="Tahoma"/>
          <w:color w:val="000000"/>
          <w:sz w:val="20"/>
          <w:szCs w:val="20"/>
        </w:rPr>
      </w:pPr>
    </w:p>
    <w:p w14:paraId="77E6B51C"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lastRenderedPageBreak/>
        <w:t>[Local],</w:t>
      </w:r>
      <w:r w:rsidRPr="007616F4">
        <w:rPr>
          <w:rFonts w:asciiTheme="majorHAnsi" w:hAnsiTheme="majorHAnsi" w:cs="Tahoma"/>
          <w:color w:val="000000"/>
          <w:sz w:val="20"/>
          <w:szCs w:val="20"/>
          <w:u w:val="single"/>
        </w:rPr>
        <w:t xml:space="preserve"> </w:t>
      </w:r>
      <w:r w:rsidRPr="007616F4">
        <w:rPr>
          <w:rFonts w:asciiTheme="majorHAnsi" w:hAnsiTheme="majorHAnsi" w:cs="Tahoma"/>
          <w:color w:val="000000"/>
          <w:sz w:val="20"/>
          <w:szCs w:val="20"/>
          <w:u w:val="single"/>
        </w:rPr>
        <w:tab/>
      </w:r>
      <w:r w:rsidRPr="007616F4">
        <w:rPr>
          <w:rFonts w:asciiTheme="majorHAnsi" w:hAnsiTheme="majorHAnsi" w:cs="Tahoma"/>
          <w:color w:val="000000"/>
          <w:sz w:val="20"/>
          <w:szCs w:val="20"/>
        </w:rPr>
        <w:t>de</w:t>
      </w:r>
      <w:r w:rsidRPr="007616F4">
        <w:rPr>
          <w:rFonts w:asciiTheme="majorHAnsi" w:hAnsiTheme="majorHAnsi" w:cs="Tahoma"/>
          <w:color w:val="000000"/>
          <w:sz w:val="20"/>
          <w:szCs w:val="20"/>
          <w:u w:val="single"/>
        </w:rPr>
        <w:t xml:space="preserve"> </w:t>
      </w:r>
      <w:r w:rsidRPr="007616F4">
        <w:rPr>
          <w:rFonts w:asciiTheme="majorHAnsi" w:hAnsiTheme="majorHAnsi" w:cs="Tahoma"/>
          <w:color w:val="000000"/>
          <w:sz w:val="20"/>
          <w:szCs w:val="20"/>
          <w:u w:val="single"/>
        </w:rPr>
        <w:tab/>
      </w:r>
      <w:proofErr w:type="spellStart"/>
      <w:r w:rsidRPr="007616F4">
        <w:rPr>
          <w:rFonts w:asciiTheme="majorHAnsi" w:hAnsiTheme="majorHAnsi" w:cs="Tahoma"/>
          <w:color w:val="000000"/>
          <w:sz w:val="20"/>
          <w:szCs w:val="20"/>
        </w:rPr>
        <w:t>de</w:t>
      </w:r>
      <w:proofErr w:type="spellEnd"/>
      <w:r w:rsidRPr="007616F4">
        <w:rPr>
          <w:rFonts w:asciiTheme="majorHAnsi" w:hAnsiTheme="majorHAnsi" w:cs="Tahoma"/>
          <w:color w:val="000000"/>
          <w:sz w:val="20"/>
          <w:szCs w:val="20"/>
        </w:rPr>
        <w:t xml:space="preserve"> 20_</w:t>
      </w:r>
    </w:p>
    <w:p w14:paraId="68BED83F" w14:textId="77777777" w:rsidR="002C4FB7" w:rsidRPr="007616F4" w:rsidRDefault="002C4FB7">
      <w:pPr>
        <w:pStyle w:val="ParagraphStyle"/>
        <w:widowControl/>
        <w:jc w:val="both"/>
        <w:rPr>
          <w:rFonts w:asciiTheme="majorHAnsi" w:hAnsiTheme="majorHAnsi" w:cs="Tahoma"/>
          <w:color w:val="000000"/>
          <w:sz w:val="20"/>
          <w:szCs w:val="20"/>
        </w:rPr>
      </w:pPr>
    </w:p>
    <w:p w14:paraId="7C7AEA6F" w14:textId="77777777" w:rsidR="002C4FB7" w:rsidRPr="007616F4" w:rsidRDefault="002C4FB7">
      <w:pPr>
        <w:pStyle w:val="ParagraphStyle"/>
        <w:widowControl/>
        <w:jc w:val="both"/>
        <w:rPr>
          <w:rFonts w:asciiTheme="majorHAnsi" w:hAnsiTheme="majorHAnsi" w:cs="Tahoma"/>
          <w:color w:val="000000"/>
          <w:sz w:val="20"/>
          <w:szCs w:val="20"/>
        </w:rPr>
      </w:pPr>
    </w:p>
    <w:p w14:paraId="1280A6B4" w14:textId="77777777" w:rsidR="002C4FB7" w:rsidRPr="007616F4" w:rsidRDefault="004C1590">
      <w:pPr>
        <w:pStyle w:val="ParagraphStyle"/>
        <w:widowControl/>
        <w:jc w:val="center"/>
        <w:rPr>
          <w:rFonts w:asciiTheme="majorHAnsi" w:hAnsiTheme="majorHAnsi" w:cs="Tahoma"/>
          <w:color w:val="000000"/>
          <w:sz w:val="20"/>
          <w:szCs w:val="20"/>
        </w:rPr>
      </w:pPr>
      <w:r w:rsidRPr="007616F4">
        <w:rPr>
          <w:rFonts w:asciiTheme="majorHAnsi" w:hAnsiTheme="majorHAnsi" w:cs="Tahoma"/>
          <w:b/>
          <w:bCs/>
          <w:color w:val="000000"/>
          <w:sz w:val="20"/>
          <w:szCs w:val="20"/>
        </w:rPr>
        <w:t>ESTE DOCUMENTO PODERÁ SER ASSINADO DIGITALMENTE PELO RESPONSAVEL DA EMPRESA</w:t>
      </w:r>
      <w:r w:rsidRPr="007616F4">
        <w:rPr>
          <w:rFonts w:asciiTheme="majorHAnsi" w:hAnsiTheme="majorHAnsi" w:cs="Tahoma"/>
          <w:color w:val="000000"/>
          <w:sz w:val="20"/>
          <w:szCs w:val="20"/>
        </w:rPr>
        <w:t>.</w:t>
      </w:r>
    </w:p>
    <w:p w14:paraId="6C87FCF6" w14:textId="77777777" w:rsidR="002C4FB7" w:rsidRPr="007616F4" w:rsidRDefault="002C4FB7">
      <w:pPr>
        <w:pStyle w:val="ParagraphStyle"/>
        <w:widowControl/>
        <w:jc w:val="both"/>
        <w:rPr>
          <w:rFonts w:asciiTheme="majorHAnsi" w:hAnsiTheme="majorHAnsi" w:cs="Tahoma"/>
          <w:color w:val="000000"/>
          <w:sz w:val="20"/>
          <w:szCs w:val="20"/>
        </w:rPr>
      </w:pPr>
    </w:p>
    <w:p w14:paraId="380064B3"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[Nome/Cargo/Assinatura do Responsável Legal] [Nome da Empresa]</w:t>
      </w:r>
    </w:p>
    <w:p w14:paraId="02240045" w14:textId="77777777" w:rsidR="002C4FB7" w:rsidRPr="007616F4" w:rsidRDefault="004C1590">
      <w:pPr>
        <w:pStyle w:val="ParagraphStyle"/>
        <w:widowControl/>
        <w:jc w:val="both"/>
        <w:rPr>
          <w:rFonts w:asciiTheme="majorHAnsi" w:hAnsiTheme="majorHAnsi" w:cs="Tahoma"/>
          <w:color w:val="000000"/>
          <w:sz w:val="20"/>
          <w:szCs w:val="20"/>
        </w:rPr>
      </w:pPr>
      <w:r w:rsidRPr="007616F4">
        <w:rPr>
          <w:rFonts w:asciiTheme="majorHAnsi" w:hAnsiTheme="majorHAnsi" w:cs="Tahoma"/>
          <w:color w:val="000000"/>
          <w:sz w:val="20"/>
          <w:szCs w:val="20"/>
        </w:rPr>
        <w:t>[CNPJ]</w:t>
      </w:r>
    </w:p>
    <w:p w14:paraId="3A2B175B" w14:textId="77777777" w:rsidR="002C4FB7" w:rsidRPr="007616F4" w:rsidRDefault="002C4FB7">
      <w:pPr>
        <w:pStyle w:val="ParagraphStyle"/>
        <w:widowControl/>
        <w:jc w:val="both"/>
        <w:rPr>
          <w:rFonts w:asciiTheme="majorHAnsi" w:hAnsiTheme="majorHAnsi" w:cs="Tahoma"/>
          <w:b/>
          <w:bCs/>
          <w:color w:val="000000"/>
          <w:sz w:val="20"/>
          <w:szCs w:val="20"/>
        </w:rPr>
      </w:pPr>
    </w:p>
    <w:p w14:paraId="222BD20F" w14:textId="77777777" w:rsidR="002C4FB7" w:rsidRPr="007616F4" w:rsidRDefault="004C1590">
      <w:pPr>
        <w:pStyle w:val="ParagraphStyle"/>
        <w:widowControl/>
        <w:jc w:val="center"/>
        <w:rPr>
          <w:rFonts w:asciiTheme="majorHAnsi" w:hAnsiTheme="majorHAnsi" w:cs="Tahoma"/>
          <w:b/>
          <w:bCs/>
          <w:color w:val="000000"/>
          <w:sz w:val="20"/>
          <w:szCs w:val="20"/>
        </w:rPr>
      </w:pPr>
      <w:r w:rsidRPr="007616F4">
        <w:rPr>
          <w:rFonts w:asciiTheme="majorHAnsi" w:hAnsiTheme="majorHAnsi" w:cs="Tahoma"/>
          <w:b/>
          <w:bCs/>
          <w:color w:val="000000"/>
          <w:sz w:val="20"/>
          <w:szCs w:val="20"/>
        </w:rPr>
        <w:t>USAR PAPEL TIMBRADO DA EMPRESA, SE TIVER</w:t>
      </w:r>
    </w:p>
    <w:p w14:paraId="06264552" w14:textId="77777777" w:rsidR="002C4FB7" w:rsidRPr="007616F4" w:rsidRDefault="002C4FB7">
      <w:pPr>
        <w:pStyle w:val="ParagraphStyle"/>
        <w:widowControl/>
        <w:jc w:val="center"/>
        <w:rPr>
          <w:rFonts w:asciiTheme="majorHAnsi" w:hAnsiTheme="majorHAnsi" w:cs="Tahoma"/>
          <w:b/>
          <w:bCs/>
          <w:color w:val="000000"/>
          <w:sz w:val="20"/>
          <w:szCs w:val="20"/>
        </w:rPr>
      </w:pPr>
    </w:p>
    <w:p w14:paraId="053E134A" w14:textId="77777777" w:rsidR="002C4FB7" w:rsidRPr="007616F4" w:rsidRDefault="007616F4" w:rsidP="007616F4">
      <w:pPr>
        <w:pStyle w:val="Centered"/>
        <w:rPr>
          <w:rFonts w:asciiTheme="majorHAnsi" w:hAnsiTheme="majorHAnsi" w:cs="Tahoma"/>
          <w:b/>
          <w:bCs/>
          <w:sz w:val="20"/>
          <w:szCs w:val="20"/>
        </w:rPr>
      </w:pPr>
      <w:r w:rsidRPr="007616F4">
        <w:rPr>
          <w:rFonts w:asciiTheme="majorHAnsi" w:hAnsiTheme="majorHAnsi" w:cs="Tahoma"/>
          <w:b/>
          <w:bCs/>
          <w:sz w:val="20"/>
          <w:szCs w:val="20"/>
        </w:rPr>
        <w:br w:type="page"/>
      </w:r>
      <w:r w:rsidR="004C1590" w:rsidRPr="007616F4">
        <w:rPr>
          <w:rFonts w:asciiTheme="majorHAnsi" w:hAnsiTheme="majorHAnsi" w:cs="Tahoma"/>
          <w:b/>
          <w:bCs/>
          <w:sz w:val="20"/>
          <w:szCs w:val="20"/>
        </w:rPr>
        <w:lastRenderedPageBreak/>
        <w:t>ANEXO III - MODELO DE PROPOSTA</w:t>
      </w:r>
    </w:p>
    <w:p w14:paraId="3976AFB6" w14:textId="77777777" w:rsidR="002C4FB7" w:rsidRPr="007616F4" w:rsidRDefault="002C4FB7">
      <w:pPr>
        <w:pStyle w:val="ParagraphStyle"/>
        <w:widowControl/>
        <w:ind w:firstLine="705"/>
        <w:jc w:val="both"/>
        <w:rPr>
          <w:rFonts w:asciiTheme="majorHAnsi" w:hAnsiTheme="majorHAnsi" w:cs="Tahoma"/>
          <w:b/>
          <w:bCs/>
          <w:sz w:val="20"/>
          <w:szCs w:val="20"/>
        </w:rPr>
      </w:pPr>
    </w:p>
    <w:p w14:paraId="193FAAF1"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b/>
          <w:bCs/>
          <w:sz w:val="20"/>
          <w:szCs w:val="20"/>
        </w:rPr>
        <w:t xml:space="preserve">Objeto: </w:t>
      </w:r>
    </w:p>
    <w:p w14:paraId="3A8DA084" w14:textId="77777777" w:rsidR="002C4FB7" w:rsidRPr="007616F4" w:rsidRDefault="004C1590">
      <w:pPr>
        <w:pStyle w:val="ParagraphStyle"/>
        <w:widowControl/>
        <w:ind w:firstLine="705"/>
        <w:jc w:val="both"/>
        <w:rPr>
          <w:rFonts w:asciiTheme="majorHAnsi" w:hAnsiTheme="majorHAnsi" w:cs="Tahoma"/>
          <w:b/>
          <w:bCs/>
          <w:sz w:val="20"/>
          <w:szCs w:val="20"/>
        </w:rPr>
      </w:pPr>
      <w:r w:rsidRPr="007616F4">
        <w:rPr>
          <w:rFonts w:asciiTheme="majorHAnsi" w:hAnsiTheme="majorHAnsi" w:cs="Tahoma"/>
          <w:b/>
          <w:bCs/>
          <w:sz w:val="20"/>
          <w:szCs w:val="20"/>
        </w:rPr>
        <w:t>Razão social:</w:t>
      </w:r>
    </w:p>
    <w:p w14:paraId="6653ADEF" w14:textId="77777777" w:rsidR="002C4FB7" w:rsidRPr="007616F4" w:rsidRDefault="004C1590">
      <w:pPr>
        <w:pStyle w:val="ParagraphStyle"/>
        <w:widowControl/>
        <w:ind w:left="705"/>
        <w:jc w:val="both"/>
        <w:rPr>
          <w:rFonts w:asciiTheme="majorHAnsi" w:hAnsiTheme="majorHAnsi" w:cs="Tahoma"/>
          <w:b/>
          <w:bCs/>
          <w:sz w:val="20"/>
          <w:szCs w:val="20"/>
        </w:rPr>
      </w:pPr>
      <w:r w:rsidRPr="007616F4">
        <w:rPr>
          <w:rFonts w:asciiTheme="majorHAnsi" w:hAnsiTheme="majorHAnsi" w:cs="Tahoma"/>
          <w:b/>
          <w:bCs/>
          <w:sz w:val="20"/>
          <w:szCs w:val="20"/>
        </w:rPr>
        <w:t>CNPJ:</w:t>
      </w:r>
    </w:p>
    <w:p w14:paraId="33449CB1" w14:textId="77777777" w:rsidR="002C4FB7" w:rsidRPr="007616F4" w:rsidRDefault="004C1590">
      <w:pPr>
        <w:pStyle w:val="ParagraphStyle"/>
        <w:widowControl/>
        <w:ind w:left="705"/>
        <w:jc w:val="both"/>
        <w:rPr>
          <w:rFonts w:asciiTheme="majorHAnsi" w:hAnsiTheme="majorHAnsi" w:cs="Tahoma"/>
          <w:b/>
          <w:bCs/>
          <w:sz w:val="20"/>
          <w:szCs w:val="20"/>
        </w:rPr>
      </w:pPr>
      <w:r w:rsidRPr="007616F4">
        <w:rPr>
          <w:rFonts w:asciiTheme="majorHAnsi" w:hAnsiTheme="majorHAnsi" w:cs="Tahoma"/>
          <w:b/>
          <w:bCs/>
          <w:sz w:val="20"/>
          <w:szCs w:val="20"/>
        </w:rPr>
        <w:t>Endereço:</w:t>
      </w:r>
    </w:p>
    <w:p w14:paraId="6A3BF73C" w14:textId="77777777" w:rsidR="002C4FB7" w:rsidRPr="007616F4" w:rsidRDefault="004C1590">
      <w:pPr>
        <w:pStyle w:val="ParagraphStyle"/>
        <w:widowControl/>
        <w:ind w:firstLine="705"/>
        <w:jc w:val="both"/>
        <w:rPr>
          <w:rFonts w:asciiTheme="majorHAnsi" w:hAnsiTheme="majorHAnsi" w:cs="Tahoma"/>
          <w:b/>
          <w:bCs/>
          <w:sz w:val="20"/>
          <w:szCs w:val="20"/>
        </w:rPr>
      </w:pPr>
      <w:r w:rsidRPr="007616F4">
        <w:rPr>
          <w:rFonts w:asciiTheme="majorHAnsi" w:hAnsiTheme="majorHAnsi" w:cs="Tahoma"/>
          <w:b/>
          <w:bCs/>
          <w:sz w:val="20"/>
          <w:szCs w:val="20"/>
        </w:rPr>
        <w:t>Telefone:</w:t>
      </w:r>
    </w:p>
    <w:p w14:paraId="198896D6" w14:textId="77777777" w:rsidR="002C4FB7" w:rsidRPr="007616F4" w:rsidRDefault="004C1590">
      <w:pPr>
        <w:pStyle w:val="ParagraphStyle"/>
        <w:widowControl/>
        <w:ind w:firstLine="705"/>
        <w:jc w:val="both"/>
        <w:rPr>
          <w:rFonts w:asciiTheme="majorHAnsi" w:hAnsiTheme="majorHAnsi" w:cs="Tahoma"/>
          <w:b/>
          <w:bCs/>
          <w:sz w:val="20"/>
          <w:szCs w:val="20"/>
        </w:rPr>
      </w:pPr>
      <w:r w:rsidRPr="007616F4">
        <w:rPr>
          <w:rFonts w:asciiTheme="majorHAnsi" w:hAnsiTheme="majorHAnsi" w:cs="Tahoma"/>
          <w:b/>
          <w:bCs/>
          <w:sz w:val="20"/>
          <w:szCs w:val="20"/>
        </w:rPr>
        <w:t>E-Mail:</w:t>
      </w:r>
    </w:p>
    <w:p w14:paraId="280F41A5" w14:textId="77777777" w:rsidR="007616F4" w:rsidRPr="007616F4" w:rsidRDefault="007616F4">
      <w:pPr>
        <w:pStyle w:val="ParagraphStyle"/>
        <w:widowControl/>
        <w:ind w:firstLine="705"/>
        <w:jc w:val="both"/>
        <w:rPr>
          <w:rFonts w:asciiTheme="majorHAnsi" w:hAnsiTheme="majorHAnsi" w:cs="Tahoma"/>
          <w:b/>
          <w:bCs/>
          <w:sz w:val="20"/>
          <w:szCs w:val="20"/>
        </w:rPr>
      </w:pPr>
    </w:p>
    <w:p w14:paraId="6C562FBB"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Apresentamos nossa proposta conforme os Item e preços, estabelecidos no Termo de Referência</w:t>
      </w:r>
    </w:p>
    <w:p w14:paraId="4171FC24" w14:textId="77777777" w:rsidR="007616F4" w:rsidRPr="007616F4" w:rsidRDefault="007616F4">
      <w:pPr>
        <w:pStyle w:val="ParagraphStyle"/>
        <w:widowControl/>
        <w:ind w:firstLine="705"/>
        <w:jc w:val="both"/>
        <w:rPr>
          <w:rFonts w:asciiTheme="majorHAnsi" w:hAnsiTheme="majorHAnsi" w:cs="Tahoma"/>
          <w:sz w:val="20"/>
          <w:szCs w:val="20"/>
        </w:rPr>
      </w:pPr>
    </w:p>
    <w:tbl>
      <w:tblPr>
        <w:tblW w:w="5000" w:type="pct"/>
        <w:tblInd w:w="-7" w:type="dxa"/>
        <w:tblLayout w:type="fixed"/>
        <w:tblCellMar>
          <w:left w:w="0" w:type="dxa"/>
          <w:right w:w="0" w:type="dxa"/>
        </w:tblCellMar>
        <w:tblLook w:val="0000" w:firstRow="0" w:lastRow="0" w:firstColumn="0" w:lastColumn="0" w:noHBand="0" w:noVBand="0"/>
      </w:tblPr>
      <w:tblGrid>
        <w:gridCol w:w="1178"/>
        <w:gridCol w:w="2750"/>
        <w:gridCol w:w="982"/>
        <w:gridCol w:w="1570"/>
        <w:gridCol w:w="1570"/>
        <w:gridCol w:w="1570"/>
      </w:tblGrid>
      <w:tr w:rsidR="002C4FB7" w:rsidRPr="007616F4" w14:paraId="70042190" w14:textId="77777777">
        <w:trPr>
          <w:trHeight w:val="810"/>
        </w:trPr>
        <w:tc>
          <w:tcPr>
            <w:tcW w:w="600" w:type="pct"/>
            <w:tcBorders>
              <w:top w:val="single" w:sz="6" w:space="0" w:color="4B4B4B"/>
              <w:left w:val="single" w:sz="6" w:space="0" w:color="4B4B4B"/>
              <w:bottom w:val="single" w:sz="6" w:space="0" w:color="4B4B4B"/>
              <w:right w:val="single" w:sz="6" w:space="0" w:color="4B4B4B"/>
            </w:tcBorders>
          </w:tcPr>
          <w:p w14:paraId="4CE2B76F"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Lote 01</w:t>
            </w:r>
          </w:p>
          <w:p w14:paraId="30A40CAB"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/Item</w:t>
            </w:r>
          </w:p>
        </w:tc>
        <w:tc>
          <w:tcPr>
            <w:tcW w:w="1400" w:type="pct"/>
            <w:tcBorders>
              <w:top w:val="single" w:sz="6" w:space="0" w:color="4B4B4B"/>
              <w:left w:val="single" w:sz="6" w:space="0" w:color="4B4B4B"/>
              <w:bottom w:val="single" w:sz="6" w:space="0" w:color="4B4B4B"/>
              <w:right w:val="single" w:sz="6" w:space="0" w:color="4B4B4B"/>
            </w:tcBorders>
          </w:tcPr>
          <w:p w14:paraId="2086D2D1"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Descrição Do Serviço</w:t>
            </w:r>
          </w:p>
        </w:tc>
        <w:tc>
          <w:tcPr>
            <w:tcW w:w="500" w:type="pct"/>
            <w:tcBorders>
              <w:top w:val="single" w:sz="6" w:space="0" w:color="4B4B4B"/>
              <w:left w:val="single" w:sz="6" w:space="0" w:color="4B4B4B"/>
              <w:bottom w:val="single" w:sz="6" w:space="0" w:color="4B4B4B"/>
              <w:right w:val="single" w:sz="6" w:space="0" w:color="4B4B4B"/>
            </w:tcBorders>
          </w:tcPr>
          <w:p w14:paraId="6F525578"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Unidade de medida</w:t>
            </w:r>
          </w:p>
        </w:tc>
        <w:tc>
          <w:tcPr>
            <w:tcW w:w="800" w:type="pct"/>
            <w:tcBorders>
              <w:top w:val="single" w:sz="6" w:space="0" w:color="4B4B4B"/>
              <w:left w:val="single" w:sz="6" w:space="0" w:color="4B4B4B"/>
              <w:bottom w:val="single" w:sz="6" w:space="0" w:color="4B4B4B"/>
              <w:right w:val="single" w:sz="6" w:space="0" w:color="4B4B4B"/>
            </w:tcBorders>
          </w:tcPr>
          <w:p w14:paraId="44A5C99D"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Quantidade</w:t>
            </w:r>
          </w:p>
        </w:tc>
        <w:tc>
          <w:tcPr>
            <w:tcW w:w="800" w:type="pct"/>
            <w:tcBorders>
              <w:top w:val="single" w:sz="6" w:space="0" w:color="4B4B4B"/>
              <w:left w:val="single" w:sz="6" w:space="0" w:color="4B4B4B"/>
              <w:bottom w:val="single" w:sz="6" w:space="0" w:color="4B4B4B"/>
              <w:right w:val="single" w:sz="6" w:space="0" w:color="4B4B4B"/>
            </w:tcBorders>
          </w:tcPr>
          <w:p w14:paraId="273470F7"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VALOR UN.</w:t>
            </w:r>
          </w:p>
        </w:tc>
        <w:tc>
          <w:tcPr>
            <w:tcW w:w="800" w:type="pct"/>
            <w:tcBorders>
              <w:top w:val="single" w:sz="6" w:space="0" w:color="4B4B4B"/>
              <w:left w:val="single" w:sz="6" w:space="0" w:color="4B4B4B"/>
              <w:bottom w:val="single" w:sz="6" w:space="0" w:color="4B4B4B"/>
              <w:right w:val="single" w:sz="6" w:space="0" w:color="4B4B4B"/>
            </w:tcBorders>
          </w:tcPr>
          <w:p w14:paraId="21DE80E9" w14:textId="77777777" w:rsidR="002C4FB7" w:rsidRPr="007616F4" w:rsidRDefault="004C1590">
            <w:pPr>
              <w:pStyle w:val="ParagraphStyle"/>
              <w:widowControl/>
              <w:jc w:val="both"/>
              <w:rPr>
                <w:rFonts w:asciiTheme="majorHAnsi" w:eastAsiaTheme="minorEastAsia" w:hAnsiTheme="majorHAnsi" w:cs="Tahoma"/>
                <w:b/>
                <w:bCs/>
                <w:sz w:val="20"/>
                <w:szCs w:val="20"/>
              </w:rPr>
            </w:pPr>
            <w:r w:rsidRPr="007616F4">
              <w:rPr>
                <w:rFonts w:asciiTheme="majorHAnsi" w:eastAsiaTheme="minorEastAsia" w:hAnsiTheme="majorHAnsi" w:cs="Tahoma"/>
                <w:b/>
                <w:bCs/>
                <w:sz w:val="20"/>
                <w:szCs w:val="20"/>
              </w:rPr>
              <w:t>VALOR TOTAL</w:t>
            </w:r>
          </w:p>
        </w:tc>
      </w:tr>
      <w:tr w:rsidR="002C4FB7" w:rsidRPr="007616F4" w14:paraId="52E3497C" w14:textId="77777777">
        <w:tblPrEx>
          <w:tblCellSpacing w:w="-8" w:type="nil"/>
        </w:tblPrEx>
        <w:trPr>
          <w:trHeight w:val="345"/>
          <w:tblCellSpacing w:w="-8" w:type="nil"/>
        </w:trPr>
        <w:tc>
          <w:tcPr>
            <w:tcW w:w="600" w:type="pct"/>
            <w:tcBorders>
              <w:top w:val="single" w:sz="6" w:space="0" w:color="4B4B4B"/>
              <w:left w:val="single" w:sz="6" w:space="0" w:color="4B4B4B"/>
              <w:bottom w:val="single" w:sz="6" w:space="0" w:color="4B4B4B"/>
              <w:right w:val="single" w:sz="6" w:space="0" w:color="4B4B4B"/>
            </w:tcBorders>
          </w:tcPr>
          <w:p w14:paraId="698896FB"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1400" w:type="pct"/>
            <w:tcBorders>
              <w:top w:val="single" w:sz="6" w:space="0" w:color="4B4B4B"/>
              <w:left w:val="single" w:sz="6" w:space="0" w:color="4B4B4B"/>
              <w:bottom w:val="single" w:sz="6" w:space="0" w:color="4B4B4B"/>
              <w:right w:val="single" w:sz="6" w:space="0" w:color="4B4B4B"/>
            </w:tcBorders>
          </w:tcPr>
          <w:p w14:paraId="38151D2F" w14:textId="77777777" w:rsidR="002C4FB7" w:rsidRPr="007616F4" w:rsidRDefault="002C4FB7">
            <w:pPr>
              <w:pStyle w:val="ParagraphStyle"/>
              <w:widowControl/>
              <w:jc w:val="both"/>
              <w:rPr>
                <w:rFonts w:asciiTheme="majorHAnsi" w:eastAsiaTheme="minorEastAsia" w:hAnsiTheme="majorHAnsi" w:cs="Tahoma"/>
                <w:color w:val="000000"/>
                <w:sz w:val="20"/>
                <w:szCs w:val="20"/>
              </w:rPr>
            </w:pPr>
          </w:p>
        </w:tc>
        <w:tc>
          <w:tcPr>
            <w:tcW w:w="500" w:type="pct"/>
            <w:tcBorders>
              <w:top w:val="single" w:sz="6" w:space="0" w:color="4B4B4B"/>
              <w:left w:val="single" w:sz="6" w:space="0" w:color="4B4B4B"/>
              <w:bottom w:val="single" w:sz="6" w:space="0" w:color="4B4B4B"/>
              <w:right w:val="single" w:sz="6" w:space="0" w:color="4B4B4B"/>
            </w:tcBorders>
          </w:tcPr>
          <w:p w14:paraId="1D0D7389"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800" w:type="pct"/>
            <w:tcBorders>
              <w:top w:val="single" w:sz="6" w:space="0" w:color="4B4B4B"/>
              <w:left w:val="single" w:sz="6" w:space="0" w:color="4B4B4B"/>
              <w:bottom w:val="single" w:sz="6" w:space="0" w:color="4B4B4B"/>
              <w:right w:val="single" w:sz="6" w:space="0" w:color="4B4B4B"/>
            </w:tcBorders>
          </w:tcPr>
          <w:p w14:paraId="281611FB"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800" w:type="pct"/>
            <w:tcBorders>
              <w:top w:val="single" w:sz="6" w:space="0" w:color="4B4B4B"/>
              <w:left w:val="single" w:sz="6" w:space="0" w:color="4B4B4B"/>
              <w:bottom w:val="single" w:sz="6" w:space="0" w:color="4B4B4B"/>
              <w:right w:val="single" w:sz="6" w:space="0" w:color="4B4B4B"/>
            </w:tcBorders>
          </w:tcPr>
          <w:p w14:paraId="71BCA166" w14:textId="77777777" w:rsidR="002C4FB7" w:rsidRPr="007616F4" w:rsidRDefault="002C4FB7">
            <w:pPr>
              <w:pStyle w:val="ParagraphStyle"/>
              <w:widowControl/>
              <w:jc w:val="both"/>
              <w:rPr>
                <w:rFonts w:asciiTheme="majorHAnsi" w:eastAsiaTheme="minorEastAsia" w:hAnsiTheme="majorHAnsi" w:cs="Tahoma"/>
                <w:sz w:val="20"/>
                <w:szCs w:val="20"/>
              </w:rPr>
            </w:pPr>
          </w:p>
        </w:tc>
        <w:tc>
          <w:tcPr>
            <w:tcW w:w="800" w:type="pct"/>
            <w:tcBorders>
              <w:top w:val="single" w:sz="6" w:space="0" w:color="4B4B4B"/>
              <w:left w:val="single" w:sz="6" w:space="0" w:color="4B4B4B"/>
              <w:bottom w:val="single" w:sz="6" w:space="0" w:color="4B4B4B"/>
              <w:right w:val="single" w:sz="6" w:space="0" w:color="4B4B4B"/>
            </w:tcBorders>
          </w:tcPr>
          <w:p w14:paraId="6C88B060" w14:textId="77777777" w:rsidR="002C4FB7" w:rsidRPr="007616F4" w:rsidRDefault="002C4FB7">
            <w:pPr>
              <w:pStyle w:val="ParagraphStyle"/>
              <w:widowControl/>
              <w:jc w:val="both"/>
              <w:rPr>
                <w:rFonts w:asciiTheme="majorHAnsi" w:eastAsiaTheme="minorEastAsia" w:hAnsiTheme="majorHAnsi" w:cs="Tahoma"/>
                <w:sz w:val="20"/>
                <w:szCs w:val="20"/>
              </w:rPr>
            </w:pPr>
          </w:p>
        </w:tc>
      </w:tr>
    </w:tbl>
    <w:p w14:paraId="74870890" w14:textId="77777777" w:rsidR="002C4FB7" w:rsidRPr="007616F4" w:rsidRDefault="002C4FB7">
      <w:pPr>
        <w:pStyle w:val="ParagraphStyle"/>
        <w:widowControl/>
        <w:ind w:firstLine="705"/>
        <w:jc w:val="both"/>
        <w:rPr>
          <w:rFonts w:asciiTheme="majorHAnsi" w:hAnsiTheme="majorHAnsi" w:cs="Tahoma"/>
          <w:b/>
          <w:bCs/>
          <w:sz w:val="20"/>
          <w:szCs w:val="20"/>
        </w:rPr>
      </w:pPr>
    </w:p>
    <w:p w14:paraId="7B607971" w14:textId="77777777" w:rsidR="002C4FB7" w:rsidRPr="007616F4" w:rsidRDefault="004C1590">
      <w:pPr>
        <w:pStyle w:val="ParagraphStyle"/>
        <w:widowControl/>
        <w:numPr>
          <w:ilvl w:val="0"/>
          <w:numId w:val="2"/>
        </w:numPr>
        <w:spacing w:line="276" w:lineRule="auto"/>
        <w:jc w:val="both"/>
        <w:rPr>
          <w:rFonts w:asciiTheme="majorHAnsi" w:hAnsiTheme="majorHAnsi" w:cs="Tahoma"/>
          <w:sz w:val="20"/>
          <w:szCs w:val="20"/>
        </w:rPr>
      </w:pPr>
      <w:r w:rsidRPr="007616F4">
        <w:rPr>
          <w:rFonts w:asciiTheme="majorHAnsi" w:hAnsiTheme="majorHAnsi" w:cs="Tahoma"/>
          <w:sz w:val="20"/>
          <w:szCs w:val="20"/>
        </w:rPr>
        <w:t>Valor Global da Proposta: R$ XXXXX (XXXXXX).</w:t>
      </w:r>
    </w:p>
    <w:p w14:paraId="3F1FCB14" w14:textId="77777777" w:rsidR="002C4FB7" w:rsidRPr="007616F4" w:rsidRDefault="004C1590">
      <w:pPr>
        <w:pStyle w:val="ParagraphStyle"/>
        <w:widowControl/>
        <w:numPr>
          <w:ilvl w:val="0"/>
          <w:numId w:val="2"/>
        </w:numPr>
        <w:spacing w:line="276" w:lineRule="auto"/>
        <w:jc w:val="both"/>
        <w:rPr>
          <w:rFonts w:asciiTheme="majorHAnsi" w:hAnsiTheme="majorHAnsi" w:cs="Tahoma"/>
          <w:sz w:val="20"/>
          <w:szCs w:val="20"/>
        </w:rPr>
      </w:pPr>
      <w:r w:rsidRPr="007616F4">
        <w:rPr>
          <w:rFonts w:asciiTheme="majorHAnsi" w:hAnsiTheme="majorHAnsi" w:cs="Tahoma"/>
          <w:sz w:val="20"/>
          <w:szCs w:val="20"/>
        </w:rPr>
        <w:t>Validade da Proposta: 60 dias.</w:t>
      </w:r>
    </w:p>
    <w:p w14:paraId="41BE8ED0" w14:textId="77777777" w:rsidR="002C4FB7" w:rsidRPr="007616F4" w:rsidRDefault="002C4FB7">
      <w:pPr>
        <w:pStyle w:val="ParagraphStyle"/>
        <w:widowControl/>
        <w:ind w:firstLine="705"/>
        <w:jc w:val="both"/>
        <w:rPr>
          <w:rFonts w:asciiTheme="majorHAnsi" w:hAnsiTheme="majorHAnsi" w:cs="Tahoma"/>
          <w:sz w:val="20"/>
          <w:szCs w:val="20"/>
        </w:rPr>
      </w:pPr>
    </w:p>
    <w:p w14:paraId="4679A584"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 xml:space="preserve">Declaro que as despesas inerentes a impostos, tributos, fretes, contratação de pessoal e outros, correrão totalmente por conta da Empresa contratada; </w:t>
      </w:r>
    </w:p>
    <w:p w14:paraId="43CF9EA2" w14:textId="77777777" w:rsidR="002C4FB7" w:rsidRPr="007616F4" w:rsidRDefault="002C4FB7">
      <w:pPr>
        <w:pStyle w:val="ParagraphStyle"/>
        <w:widowControl/>
        <w:ind w:firstLine="705"/>
        <w:jc w:val="both"/>
        <w:rPr>
          <w:rFonts w:asciiTheme="majorHAnsi" w:hAnsiTheme="majorHAnsi" w:cs="Tahoma"/>
          <w:sz w:val="20"/>
          <w:szCs w:val="20"/>
        </w:rPr>
      </w:pPr>
    </w:p>
    <w:p w14:paraId="0F0572FD"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Declaro ainda, que o atendimento dos direitos trabalhistas assegurados na Constituição Federal, nas leis trabalhistas, nas normas infralegais, nas convenções coletivas de trabalho e nos termos de ajustamento de conduta vigentes na data de entrega das propostas.</w:t>
      </w:r>
    </w:p>
    <w:p w14:paraId="5F1907FC" w14:textId="77777777" w:rsidR="002C4FB7" w:rsidRPr="007616F4" w:rsidRDefault="002C4FB7">
      <w:pPr>
        <w:pStyle w:val="ParagraphStyle"/>
        <w:widowControl/>
        <w:ind w:firstLine="705"/>
        <w:jc w:val="both"/>
        <w:rPr>
          <w:rFonts w:asciiTheme="majorHAnsi" w:hAnsiTheme="majorHAnsi" w:cs="Tahoma"/>
          <w:sz w:val="20"/>
          <w:szCs w:val="20"/>
        </w:rPr>
      </w:pPr>
    </w:p>
    <w:p w14:paraId="5E54319A"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[Local],</w:t>
      </w:r>
      <w:r w:rsidRPr="007616F4">
        <w:rPr>
          <w:rFonts w:asciiTheme="majorHAnsi" w:hAnsiTheme="majorHAnsi" w:cs="Tahoma"/>
          <w:sz w:val="20"/>
          <w:szCs w:val="20"/>
          <w:u w:val="single"/>
        </w:rPr>
        <w:t xml:space="preserve"> </w:t>
      </w:r>
      <w:r w:rsidRPr="007616F4">
        <w:rPr>
          <w:rFonts w:asciiTheme="majorHAnsi" w:hAnsiTheme="majorHAnsi" w:cs="Tahoma"/>
          <w:sz w:val="20"/>
          <w:szCs w:val="20"/>
          <w:u w:val="single"/>
        </w:rPr>
        <w:tab/>
      </w:r>
      <w:r w:rsidRPr="007616F4">
        <w:rPr>
          <w:rFonts w:asciiTheme="majorHAnsi" w:hAnsiTheme="majorHAnsi" w:cs="Tahoma"/>
          <w:sz w:val="20"/>
          <w:szCs w:val="20"/>
        </w:rPr>
        <w:t>de</w:t>
      </w:r>
      <w:r w:rsidRPr="007616F4">
        <w:rPr>
          <w:rFonts w:asciiTheme="majorHAnsi" w:hAnsiTheme="majorHAnsi" w:cs="Tahoma"/>
          <w:sz w:val="20"/>
          <w:szCs w:val="20"/>
          <w:u w:val="single"/>
        </w:rPr>
        <w:t xml:space="preserve"> </w:t>
      </w:r>
      <w:r w:rsidRPr="007616F4">
        <w:rPr>
          <w:rFonts w:asciiTheme="majorHAnsi" w:hAnsiTheme="majorHAnsi" w:cs="Tahoma"/>
          <w:sz w:val="20"/>
          <w:szCs w:val="20"/>
          <w:u w:val="single"/>
        </w:rPr>
        <w:tab/>
      </w:r>
      <w:proofErr w:type="spellStart"/>
      <w:r w:rsidRPr="007616F4">
        <w:rPr>
          <w:rFonts w:asciiTheme="majorHAnsi" w:hAnsiTheme="majorHAnsi" w:cs="Tahoma"/>
          <w:sz w:val="20"/>
          <w:szCs w:val="20"/>
        </w:rPr>
        <w:t>de</w:t>
      </w:r>
      <w:proofErr w:type="spellEnd"/>
      <w:r w:rsidRPr="007616F4">
        <w:rPr>
          <w:rFonts w:asciiTheme="majorHAnsi" w:hAnsiTheme="majorHAnsi" w:cs="Tahoma"/>
          <w:sz w:val="20"/>
          <w:szCs w:val="20"/>
        </w:rPr>
        <w:t xml:space="preserve"> 20_</w:t>
      </w:r>
    </w:p>
    <w:p w14:paraId="5EFFBFBA" w14:textId="77777777" w:rsidR="002C4FB7" w:rsidRPr="007616F4" w:rsidRDefault="002C4FB7">
      <w:pPr>
        <w:pStyle w:val="ParagraphStyle"/>
        <w:widowControl/>
        <w:ind w:firstLine="705"/>
        <w:jc w:val="both"/>
        <w:rPr>
          <w:rFonts w:asciiTheme="majorHAnsi" w:hAnsiTheme="majorHAnsi" w:cs="Tahoma"/>
          <w:sz w:val="20"/>
          <w:szCs w:val="20"/>
        </w:rPr>
      </w:pPr>
    </w:p>
    <w:p w14:paraId="146B3A29" w14:textId="77777777" w:rsidR="002C4FB7" w:rsidRPr="007616F4" w:rsidRDefault="004C1590">
      <w:pPr>
        <w:pStyle w:val="ParagraphStyle"/>
        <w:widowControl/>
        <w:ind w:firstLine="705"/>
        <w:jc w:val="center"/>
        <w:rPr>
          <w:rFonts w:asciiTheme="majorHAnsi" w:hAnsiTheme="majorHAnsi" w:cs="Tahoma"/>
          <w:b/>
          <w:bCs/>
          <w:sz w:val="20"/>
          <w:szCs w:val="20"/>
        </w:rPr>
      </w:pPr>
      <w:r w:rsidRPr="007616F4">
        <w:rPr>
          <w:rFonts w:asciiTheme="majorHAnsi" w:hAnsiTheme="majorHAnsi" w:cs="Tahoma"/>
          <w:b/>
          <w:bCs/>
          <w:sz w:val="20"/>
          <w:szCs w:val="20"/>
        </w:rPr>
        <w:t>ESTE DOCUMENTO PODERÁ SER ASSINADO DIGITALMENTE PELO RESPONSAVEL DA EMPRESA</w:t>
      </w:r>
    </w:p>
    <w:p w14:paraId="70A2E679"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[Nome/Cargo/Assinatura do Responsável Legal] [Nome da Empresa]</w:t>
      </w:r>
    </w:p>
    <w:p w14:paraId="347096E9" w14:textId="77777777" w:rsidR="002C4FB7" w:rsidRPr="007616F4" w:rsidRDefault="004C1590">
      <w:pPr>
        <w:pStyle w:val="ParagraphStyle"/>
        <w:widowControl/>
        <w:ind w:firstLine="705"/>
        <w:jc w:val="both"/>
        <w:rPr>
          <w:rFonts w:asciiTheme="majorHAnsi" w:hAnsiTheme="majorHAnsi" w:cs="Tahoma"/>
          <w:sz w:val="20"/>
          <w:szCs w:val="20"/>
        </w:rPr>
      </w:pPr>
      <w:r w:rsidRPr="007616F4">
        <w:rPr>
          <w:rFonts w:asciiTheme="majorHAnsi" w:hAnsiTheme="majorHAnsi" w:cs="Tahoma"/>
          <w:sz w:val="20"/>
          <w:szCs w:val="20"/>
        </w:rPr>
        <w:t>[CNPJ]</w:t>
      </w:r>
    </w:p>
    <w:p w14:paraId="5E5A324C" w14:textId="77777777" w:rsidR="002C4FB7" w:rsidRPr="007616F4" w:rsidRDefault="002C4FB7">
      <w:pPr>
        <w:pStyle w:val="ParagraphStyle"/>
        <w:widowControl/>
        <w:ind w:firstLine="705"/>
        <w:jc w:val="both"/>
        <w:rPr>
          <w:rFonts w:asciiTheme="majorHAnsi" w:hAnsiTheme="majorHAnsi" w:cs="Tahoma"/>
          <w:sz w:val="20"/>
          <w:szCs w:val="20"/>
        </w:rPr>
      </w:pPr>
    </w:p>
    <w:p w14:paraId="45487CA7" w14:textId="77777777" w:rsidR="00116A4A" w:rsidRDefault="004C1590">
      <w:pPr>
        <w:pStyle w:val="ParagraphStyle"/>
        <w:widowControl/>
        <w:ind w:firstLine="705"/>
        <w:jc w:val="center"/>
        <w:rPr>
          <w:rFonts w:asciiTheme="majorHAnsi" w:hAnsiTheme="majorHAnsi" w:cs="Tahoma"/>
          <w:b/>
          <w:bCs/>
          <w:sz w:val="20"/>
          <w:szCs w:val="20"/>
        </w:rPr>
      </w:pPr>
      <w:r w:rsidRPr="007616F4">
        <w:rPr>
          <w:rFonts w:asciiTheme="majorHAnsi" w:hAnsiTheme="majorHAnsi" w:cs="Tahoma"/>
          <w:b/>
          <w:bCs/>
          <w:sz w:val="20"/>
          <w:szCs w:val="20"/>
        </w:rPr>
        <w:t>USAR PAPEL TIMBRADO DA EMPRESA, SE TIVER</w:t>
      </w:r>
    </w:p>
    <w:p w14:paraId="08E2F3DB" w14:textId="77777777" w:rsidR="002C4FB7" w:rsidRPr="007616F4" w:rsidRDefault="00116A4A">
      <w:pPr>
        <w:pStyle w:val="ParagraphStyle"/>
        <w:widowControl/>
        <w:ind w:firstLine="705"/>
        <w:jc w:val="center"/>
        <w:rPr>
          <w:rFonts w:asciiTheme="majorHAnsi" w:hAnsiTheme="majorHAnsi" w:cs="Tahoma"/>
          <w:b/>
          <w:bCs/>
          <w:sz w:val="20"/>
          <w:szCs w:val="20"/>
        </w:rPr>
      </w:pPr>
      <w:r>
        <w:rPr>
          <w:rFonts w:asciiTheme="majorHAnsi" w:hAnsiTheme="majorHAnsi" w:cs="Tahoma"/>
          <w:b/>
          <w:bCs/>
          <w:sz w:val="20"/>
          <w:szCs w:val="20"/>
        </w:rPr>
        <w:br w:type="page"/>
      </w:r>
      <w:r>
        <w:rPr>
          <w:rFonts w:asciiTheme="majorHAnsi" w:hAnsiTheme="majorHAnsi" w:cs="Tahoma"/>
          <w:b/>
          <w:bCs/>
          <w:sz w:val="20"/>
          <w:szCs w:val="20"/>
        </w:rPr>
        <w:lastRenderedPageBreak/>
        <w:t>MINUTA DO CONTRATO</w:t>
      </w:r>
    </w:p>
    <w:p w14:paraId="05B1BC3A" w14:textId="77777777" w:rsidR="002C4FB7" w:rsidRPr="007616F4" w:rsidRDefault="002C4FB7">
      <w:pPr>
        <w:pStyle w:val="ParagraphStyle"/>
        <w:widowControl/>
        <w:ind w:left="285"/>
        <w:jc w:val="both"/>
        <w:rPr>
          <w:rFonts w:asciiTheme="majorHAnsi" w:hAnsiTheme="majorHAnsi" w:cs="Tahoma"/>
          <w:color w:val="000000"/>
          <w:sz w:val="20"/>
          <w:szCs w:val="20"/>
        </w:rPr>
      </w:pPr>
    </w:p>
    <w:p w14:paraId="0E8EC23C" w14:textId="77777777" w:rsidR="002C4FB7" w:rsidRPr="007616F4" w:rsidRDefault="002C4FB7">
      <w:pPr>
        <w:pStyle w:val="ParagraphStyle"/>
        <w:widowControl/>
        <w:ind w:left="285"/>
        <w:jc w:val="both"/>
        <w:rPr>
          <w:rFonts w:asciiTheme="majorHAnsi" w:hAnsiTheme="majorHAnsi" w:cs="Tahoma"/>
          <w:color w:val="000000"/>
          <w:sz w:val="20"/>
          <w:szCs w:val="20"/>
        </w:rPr>
      </w:pPr>
    </w:p>
    <w:p w14:paraId="15BE1E03" w14:textId="77777777" w:rsidR="004C1590" w:rsidRPr="007616F4" w:rsidRDefault="004C1590">
      <w:pPr>
        <w:pStyle w:val="ParagraphStyle"/>
        <w:widowControl/>
        <w:ind w:left="285"/>
        <w:jc w:val="both"/>
        <w:rPr>
          <w:rFonts w:asciiTheme="majorHAnsi" w:hAnsiTheme="majorHAnsi" w:cs="Times New Roman"/>
          <w:sz w:val="20"/>
          <w:szCs w:val="20"/>
        </w:rPr>
      </w:pPr>
    </w:p>
    <w:sectPr w:rsidR="004C1590" w:rsidRPr="007616F4" w:rsidSect="007616F4">
      <w:headerReference w:type="default" r:id="rId12"/>
      <w:pgSz w:w="11904" w:h="16836"/>
      <w:pgMar w:top="29" w:right="1134" w:bottom="283"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988B" w14:textId="77777777" w:rsidR="004C1590" w:rsidRDefault="004C1590" w:rsidP="007616F4">
      <w:pPr>
        <w:spacing w:after="0" w:line="240" w:lineRule="auto"/>
      </w:pPr>
      <w:r>
        <w:separator/>
      </w:r>
    </w:p>
  </w:endnote>
  <w:endnote w:type="continuationSeparator" w:id="0">
    <w:p w14:paraId="5E793451" w14:textId="77777777" w:rsidR="004C1590" w:rsidRDefault="004C1590" w:rsidP="0076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5013" w14:textId="77777777" w:rsidR="004C1590" w:rsidRDefault="004C1590" w:rsidP="007616F4">
      <w:pPr>
        <w:spacing w:after="0" w:line="240" w:lineRule="auto"/>
      </w:pPr>
      <w:r>
        <w:separator/>
      </w:r>
    </w:p>
  </w:footnote>
  <w:footnote w:type="continuationSeparator" w:id="0">
    <w:p w14:paraId="47112A85" w14:textId="77777777" w:rsidR="004C1590" w:rsidRDefault="004C1590" w:rsidP="00761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3DD3" w14:textId="77777777" w:rsidR="007616F4" w:rsidRDefault="007616F4" w:rsidP="007616F4">
    <w:pPr>
      <w:pStyle w:val="Centered"/>
      <w:rPr>
        <w:b/>
        <w:bCs/>
        <w:sz w:val="22"/>
        <w:szCs w:val="22"/>
      </w:rPr>
    </w:pPr>
    <w:r>
      <w:rPr>
        <w:b/>
        <w:bCs/>
        <w:sz w:val="22"/>
        <w:szCs w:val="22"/>
      </w:rPr>
      <w:t>ESTADO DO PARANÁ</w:t>
    </w:r>
  </w:p>
  <w:p w14:paraId="6975961A" w14:textId="77777777" w:rsidR="007616F4" w:rsidRDefault="007616F4" w:rsidP="007616F4">
    <w:pPr>
      <w:pStyle w:val="Centered"/>
      <w:rPr>
        <w:b/>
        <w:bCs/>
        <w:sz w:val="32"/>
        <w:szCs w:val="32"/>
      </w:rPr>
    </w:pPr>
    <w:r>
      <w:rPr>
        <w:b/>
        <w:bCs/>
        <w:sz w:val="32"/>
        <w:szCs w:val="32"/>
      </w:rPr>
      <w:t>PREFEITURA MUNICIPAL DE CAFEARA</w:t>
    </w:r>
  </w:p>
  <w:p w14:paraId="5F0C441A" w14:textId="77777777" w:rsidR="007616F4" w:rsidRDefault="007616F4" w:rsidP="007616F4">
    <w:pPr>
      <w:pStyle w:val="ParagraphStyle"/>
      <w:ind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14:paraId="749D7F6B" w14:textId="77777777" w:rsidR="007616F4" w:rsidRDefault="007616F4">
    <w:pPr>
      <w:pStyle w:val="Cabealho"/>
    </w:pPr>
  </w:p>
  <w:p w14:paraId="592E343D" w14:textId="77777777" w:rsidR="007616F4" w:rsidRDefault="007616F4" w:rsidP="007616F4">
    <w:pPr>
      <w:pStyle w:val="Cabealho"/>
      <w:tabs>
        <w:tab w:val="clear" w:pos="8504"/>
        <w:tab w:val="left" w:pos="42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47E0"/>
    <w:multiLevelType w:val="multilevel"/>
    <w:tmpl w:val="4F7E62C5"/>
    <w:lvl w:ilvl="0">
      <w:numFmt w:val="bullet"/>
      <w:lvlText w:val=""/>
      <w:lvlJc w:val="left"/>
      <w:pPr>
        <w:tabs>
          <w:tab w:val="num" w:pos="420"/>
        </w:tabs>
        <w:ind w:left="420" w:hanging="360"/>
      </w:pPr>
      <w:rPr>
        <w:rFonts w:ascii="Wingdings" w:hAnsi="Wingdings" w:cs="Wingdings"/>
        <w:color w:val="000000"/>
        <w:sz w:val="20"/>
        <w:szCs w:val="20"/>
      </w:rPr>
    </w:lvl>
    <w:lvl w:ilvl="1">
      <w:numFmt w:val="bullet"/>
      <w:lvlText w:val="o"/>
      <w:lvlJc w:val="left"/>
      <w:pPr>
        <w:tabs>
          <w:tab w:val="num" w:pos="3165"/>
        </w:tabs>
        <w:ind w:left="3165" w:hanging="360"/>
      </w:pPr>
      <w:rPr>
        <w:rFonts w:ascii="Courier New" w:hAnsi="Courier New" w:cs="Courier New"/>
        <w:sz w:val="24"/>
        <w:szCs w:val="24"/>
      </w:rPr>
    </w:lvl>
    <w:lvl w:ilvl="2">
      <w:numFmt w:val="bullet"/>
      <w:lvlText w:val=""/>
      <w:lvlJc w:val="left"/>
      <w:pPr>
        <w:tabs>
          <w:tab w:val="num" w:pos="3885"/>
        </w:tabs>
        <w:ind w:left="3885" w:hanging="360"/>
      </w:pPr>
      <w:rPr>
        <w:rFonts w:ascii="Wingdings" w:hAnsi="Wingdings" w:cs="Wingdings"/>
        <w:sz w:val="24"/>
        <w:szCs w:val="24"/>
      </w:rPr>
    </w:lvl>
    <w:lvl w:ilvl="3">
      <w:numFmt w:val="bullet"/>
      <w:lvlText w:val=""/>
      <w:lvlJc w:val="left"/>
      <w:pPr>
        <w:tabs>
          <w:tab w:val="num" w:pos="4605"/>
        </w:tabs>
        <w:ind w:left="4605" w:hanging="360"/>
      </w:pPr>
      <w:rPr>
        <w:rFonts w:ascii="Symbol" w:hAnsi="Symbol" w:cs="Symbol"/>
        <w:sz w:val="24"/>
        <w:szCs w:val="24"/>
      </w:rPr>
    </w:lvl>
    <w:lvl w:ilvl="4">
      <w:numFmt w:val="bullet"/>
      <w:lvlText w:val="o"/>
      <w:lvlJc w:val="left"/>
      <w:pPr>
        <w:tabs>
          <w:tab w:val="num" w:pos="5325"/>
        </w:tabs>
        <w:ind w:left="5325" w:hanging="360"/>
      </w:pPr>
      <w:rPr>
        <w:rFonts w:ascii="Courier New" w:hAnsi="Courier New" w:cs="Courier New"/>
        <w:sz w:val="24"/>
        <w:szCs w:val="24"/>
      </w:rPr>
    </w:lvl>
    <w:lvl w:ilvl="5">
      <w:numFmt w:val="bullet"/>
      <w:lvlText w:val=""/>
      <w:lvlJc w:val="left"/>
      <w:pPr>
        <w:tabs>
          <w:tab w:val="num" w:pos="6045"/>
        </w:tabs>
        <w:ind w:left="6045" w:hanging="360"/>
      </w:pPr>
      <w:rPr>
        <w:rFonts w:ascii="Wingdings" w:hAnsi="Wingdings" w:cs="Wingdings"/>
        <w:sz w:val="24"/>
        <w:szCs w:val="24"/>
      </w:rPr>
    </w:lvl>
    <w:lvl w:ilvl="6">
      <w:numFmt w:val="bullet"/>
      <w:lvlText w:val=""/>
      <w:lvlJc w:val="left"/>
      <w:pPr>
        <w:tabs>
          <w:tab w:val="num" w:pos="6765"/>
        </w:tabs>
        <w:ind w:left="6765" w:hanging="360"/>
      </w:pPr>
      <w:rPr>
        <w:rFonts w:ascii="Symbol" w:hAnsi="Symbol" w:cs="Symbol"/>
        <w:sz w:val="24"/>
        <w:szCs w:val="24"/>
      </w:rPr>
    </w:lvl>
    <w:lvl w:ilvl="7">
      <w:numFmt w:val="bullet"/>
      <w:lvlText w:val="o"/>
      <w:lvlJc w:val="left"/>
      <w:pPr>
        <w:tabs>
          <w:tab w:val="num" w:pos="7485"/>
        </w:tabs>
        <w:ind w:left="7485" w:hanging="360"/>
      </w:pPr>
      <w:rPr>
        <w:rFonts w:ascii="Courier New" w:hAnsi="Courier New" w:cs="Courier New"/>
        <w:sz w:val="24"/>
        <w:szCs w:val="24"/>
      </w:rPr>
    </w:lvl>
    <w:lvl w:ilvl="8">
      <w:numFmt w:val="bullet"/>
      <w:lvlText w:val=""/>
      <w:lvlJc w:val="left"/>
      <w:pPr>
        <w:tabs>
          <w:tab w:val="num" w:pos="8205"/>
        </w:tabs>
        <w:ind w:left="8205" w:hanging="360"/>
      </w:pPr>
      <w:rPr>
        <w:rFonts w:ascii="Wingdings" w:hAnsi="Wingdings" w:cs="Wingdings"/>
        <w:sz w:val="24"/>
        <w:szCs w:val="24"/>
      </w:rPr>
    </w:lvl>
  </w:abstractNum>
  <w:abstractNum w:abstractNumId="1" w15:restartNumberingAfterBreak="0">
    <w:nsid w:val="09FE0C2F"/>
    <w:multiLevelType w:val="hybridMultilevel"/>
    <w:tmpl w:val="890AF01C"/>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2" w15:restartNumberingAfterBreak="0">
    <w:nsid w:val="1DF79BC4"/>
    <w:multiLevelType w:val="multilevel"/>
    <w:tmpl w:val="1FA4305A"/>
    <w:lvl w:ilvl="0">
      <w:numFmt w:val="bullet"/>
      <w:lvlText w:val="-"/>
      <w:lvlJc w:val="left"/>
      <w:pPr>
        <w:tabs>
          <w:tab w:val="num" w:pos="285"/>
        </w:tabs>
        <w:ind w:left="285" w:hanging="195"/>
      </w:pPr>
      <w:rPr>
        <w:rFonts w:ascii="Arial MT" w:hAnsi="Arial MT" w:cs="Arial MT"/>
        <w:sz w:val="20"/>
        <w:szCs w:val="20"/>
      </w:rPr>
    </w:lvl>
    <w:lvl w:ilvl="1">
      <w:numFmt w:val="bullet"/>
      <w:lvlText w:val=""/>
      <w:lvlJc w:val="left"/>
      <w:pPr>
        <w:tabs>
          <w:tab w:val="num" w:pos="1275"/>
        </w:tabs>
        <w:ind w:left="1275" w:hanging="195"/>
      </w:pPr>
      <w:rPr>
        <w:rFonts w:ascii="Times New Roman" w:hAnsi="Times New Roman" w:cs="Times New Roman"/>
        <w:sz w:val="24"/>
        <w:szCs w:val="24"/>
      </w:rPr>
    </w:lvl>
    <w:lvl w:ilvl="2">
      <w:numFmt w:val="bullet"/>
      <w:lvlText w:val=""/>
      <w:lvlJc w:val="left"/>
      <w:pPr>
        <w:tabs>
          <w:tab w:val="num" w:pos="2265"/>
        </w:tabs>
        <w:ind w:left="2265" w:hanging="195"/>
      </w:pPr>
      <w:rPr>
        <w:rFonts w:ascii="Times New Roman" w:hAnsi="Times New Roman" w:cs="Times New Roman"/>
        <w:sz w:val="24"/>
        <w:szCs w:val="24"/>
      </w:rPr>
    </w:lvl>
    <w:lvl w:ilvl="3">
      <w:numFmt w:val="bullet"/>
      <w:lvlText w:val=""/>
      <w:lvlJc w:val="left"/>
      <w:pPr>
        <w:tabs>
          <w:tab w:val="num" w:pos="3255"/>
        </w:tabs>
        <w:ind w:left="3255" w:hanging="195"/>
      </w:pPr>
      <w:rPr>
        <w:rFonts w:ascii="Times New Roman" w:hAnsi="Times New Roman" w:cs="Times New Roman"/>
        <w:sz w:val="24"/>
        <w:szCs w:val="24"/>
      </w:rPr>
    </w:lvl>
    <w:lvl w:ilvl="4">
      <w:numFmt w:val="bullet"/>
      <w:lvlText w:val=""/>
      <w:lvlJc w:val="left"/>
      <w:pPr>
        <w:tabs>
          <w:tab w:val="num" w:pos="4245"/>
        </w:tabs>
        <w:ind w:left="4245" w:hanging="195"/>
      </w:pPr>
      <w:rPr>
        <w:rFonts w:ascii="Times New Roman" w:hAnsi="Times New Roman" w:cs="Times New Roman"/>
        <w:sz w:val="24"/>
        <w:szCs w:val="24"/>
      </w:rPr>
    </w:lvl>
    <w:lvl w:ilvl="5">
      <w:numFmt w:val="bullet"/>
      <w:lvlText w:val=""/>
      <w:lvlJc w:val="left"/>
      <w:pPr>
        <w:tabs>
          <w:tab w:val="num" w:pos="5235"/>
        </w:tabs>
        <w:ind w:left="5235" w:hanging="195"/>
      </w:pPr>
      <w:rPr>
        <w:rFonts w:ascii="Times New Roman" w:hAnsi="Times New Roman" w:cs="Times New Roman"/>
        <w:sz w:val="24"/>
        <w:szCs w:val="24"/>
      </w:rPr>
    </w:lvl>
    <w:lvl w:ilvl="6">
      <w:numFmt w:val="bullet"/>
      <w:lvlText w:val=""/>
      <w:lvlJc w:val="left"/>
      <w:pPr>
        <w:tabs>
          <w:tab w:val="num" w:pos="6225"/>
        </w:tabs>
        <w:ind w:left="6225" w:hanging="195"/>
      </w:pPr>
      <w:rPr>
        <w:rFonts w:ascii="Times New Roman" w:hAnsi="Times New Roman" w:cs="Times New Roman"/>
        <w:sz w:val="24"/>
        <w:szCs w:val="24"/>
      </w:rPr>
    </w:lvl>
    <w:lvl w:ilvl="7">
      <w:numFmt w:val="bullet"/>
      <w:lvlText w:val=""/>
      <w:lvlJc w:val="left"/>
      <w:pPr>
        <w:tabs>
          <w:tab w:val="num" w:pos="7215"/>
        </w:tabs>
        <w:ind w:left="7215" w:hanging="195"/>
      </w:pPr>
      <w:rPr>
        <w:rFonts w:ascii="Times New Roman" w:hAnsi="Times New Roman" w:cs="Times New Roman"/>
        <w:sz w:val="24"/>
        <w:szCs w:val="24"/>
      </w:rPr>
    </w:lvl>
    <w:lvl w:ilvl="8">
      <w:numFmt w:val="bullet"/>
      <w:lvlText w:val=""/>
      <w:lvlJc w:val="left"/>
      <w:pPr>
        <w:tabs>
          <w:tab w:val="num" w:pos="8205"/>
        </w:tabs>
        <w:ind w:left="8205" w:hanging="195"/>
      </w:pPr>
      <w:rPr>
        <w:rFonts w:ascii="Times New Roman" w:hAnsi="Times New Roman" w:cs="Times New Roman"/>
        <w:sz w:val="24"/>
        <w:szCs w:val="24"/>
      </w:rPr>
    </w:lvl>
  </w:abstractNum>
  <w:abstractNum w:abstractNumId="3" w15:restartNumberingAfterBreak="0">
    <w:nsid w:val="250910BC"/>
    <w:multiLevelType w:val="hybridMultilevel"/>
    <w:tmpl w:val="890AF01C"/>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4" w15:restartNumberingAfterBreak="0">
    <w:nsid w:val="3A42403F"/>
    <w:multiLevelType w:val="multilevel"/>
    <w:tmpl w:val="484F9ED8"/>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3DF6491E"/>
    <w:multiLevelType w:val="hybridMultilevel"/>
    <w:tmpl w:val="73AE78D6"/>
    <w:lvl w:ilvl="0" w:tplc="04160019">
      <w:start w:val="1"/>
      <w:numFmt w:val="lowerLetter"/>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6" w15:restartNumberingAfterBreak="0">
    <w:nsid w:val="67C68842"/>
    <w:multiLevelType w:val="multilevel"/>
    <w:tmpl w:val="4E6C413F"/>
    <w:lvl w:ilvl="0">
      <w:start w:val="1"/>
      <w:numFmt w:val="decimal"/>
      <w:lvlText w:val="%1)"/>
      <w:lvlJc w:val="left"/>
      <w:pPr>
        <w:tabs>
          <w:tab w:val="num" w:pos="360"/>
        </w:tabs>
      </w:pPr>
      <w:rPr>
        <w:rFonts w:ascii="Tahoma" w:hAnsi="Tahoma" w:cs="Tahoma"/>
        <w:sz w:val="20"/>
        <w:szCs w:val="20"/>
      </w:rPr>
    </w:lvl>
    <w:lvl w:ilvl="1">
      <w:start w:val="1"/>
      <w:numFmt w:val="lowerLetter"/>
      <w:lvlText w:val="%2."/>
      <w:lvlJc w:val="left"/>
      <w:pPr>
        <w:tabs>
          <w:tab w:val="num" w:pos="360"/>
        </w:tabs>
      </w:pPr>
      <w:rPr>
        <w:rFonts w:ascii="Tahoma" w:hAnsi="Tahoma" w:cs="Tahoma"/>
        <w:b/>
        <w:bCs/>
        <w:sz w:val="20"/>
        <w:szCs w:val="20"/>
      </w:rPr>
    </w:lvl>
    <w:lvl w:ilvl="2">
      <w:numFmt w:val="bullet"/>
      <w:lvlText w:val="%s"/>
      <w:lvlJc w:val="left"/>
      <w:pPr>
        <w:tabs>
          <w:tab w:val="num" w:pos="2805"/>
        </w:tabs>
        <w:ind w:left="2805" w:hanging="360"/>
      </w:pPr>
      <w:rPr>
        <w:rFonts w:ascii="Times New Roman" w:hAnsi="Times New Roman" w:cs="Times New Roman"/>
        <w:sz w:val="24"/>
        <w:szCs w:val="24"/>
      </w:rPr>
    </w:lvl>
    <w:lvl w:ilvl="3">
      <w:numFmt w:val="bullet"/>
      <w:lvlText w:val="%s"/>
      <w:lvlJc w:val="left"/>
      <w:pPr>
        <w:tabs>
          <w:tab w:val="num" w:pos="3720"/>
        </w:tabs>
        <w:ind w:left="3720" w:hanging="360"/>
      </w:pPr>
      <w:rPr>
        <w:rFonts w:ascii="Times New Roman" w:hAnsi="Times New Roman" w:cs="Times New Roman"/>
        <w:sz w:val="24"/>
        <w:szCs w:val="24"/>
      </w:rPr>
    </w:lvl>
    <w:lvl w:ilvl="4">
      <w:numFmt w:val="bullet"/>
      <w:lvlText w:val="%s"/>
      <w:lvlJc w:val="left"/>
      <w:pPr>
        <w:tabs>
          <w:tab w:val="num" w:pos="4635"/>
        </w:tabs>
        <w:ind w:left="4635" w:hanging="360"/>
      </w:pPr>
      <w:rPr>
        <w:rFonts w:ascii="Times New Roman" w:hAnsi="Times New Roman" w:cs="Times New Roman"/>
        <w:sz w:val="24"/>
        <w:szCs w:val="24"/>
      </w:rPr>
    </w:lvl>
    <w:lvl w:ilvl="5">
      <w:numFmt w:val="bullet"/>
      <w:lvlText w:val="%s"/>
      <w:lvlJc w:val="left"/>
      <w:pPr>
        <w:tabs>
          <w:tab w:val="num" w:pos="5535"/>
        </w:tabs>
        <w:ind w:left="5535" w:hanging="360"/>
      </w:pPr>
      <w:rPr>
        <w:rFonts w:ascii="Times New Roman" w:hAnsi="Times New Roman" w:cs="Times New Roman"/>
        <w:sz w:val="24"/>
        <w:szCs w:val="24"/>
      </w:rPr>
    </w:lvl>
    <w:lvl w:ilvl="6">
      <w:numFmt w:val="bullet"/>
      <w:lvlText w:val="%s"/>
      <w:lvlJc w:val="left"/>
      <w:pPr>
        <w:tabs>
          <w:tab w:val="num" w:pos="6450"/>
        </w:tabs>
        <w:ind w:left="6450" w:hanging="360"/>
      </w:pPr>
      <w:rPr>
        <w:rFonts w:ascii="Times New Roman" w:hAnsi="Times New Roman" w:cs="Times New Roman"/>
        <w:sz w:val="24"/>
        <w:szCs w:val="24"/>
      </w:rPr>
    </w:lvl>
    <w:lvl w:ilvl="7">
      <w:numFmt w:val="bullet"/>
      <w:lvlText w:val="%s"/>
      <w:lvlJc w:val="left"/>
      <w:pPr>
        <w:tabs>
          <w:tab w:val="num" w:pos="7350"/>
        </w:tabs>
        <w:ind w:left="7350" w:hanging="360"/>
      </w:pPr>
      <w:rPr>
        <w:rFonts w:ascii="Times New Roman" w:hAnsi="Times New Roman" w:cs="Times New Roman"/>
        <w:sz w:val="24"/>
        <w:szCs w:val="24"/>
      </w:rPr>
    </w:lvl>
    <w:lvl w:ilvl="8">
      <w:numFmt w:val="bullet"/>
      <w:lvlText w:val="%s"/>
      <w:lvlJc w:val="left"/>
      <w:pPr>
        <w:tabs>
          <w:tab w:val="num" w:pos="8265"/>
        </w:tabs>
        <w:ind w:left="8265" w:hanging="360"/>
      </w:pPr>
      <w:rPr>
        <w:rFonts w:ascii="Times New Roman" w:hAnsi="Times New Roman" w:cs="Times New Roman"/>
        <w:sz w:val="24"/>
        <w:szCs w:val="24"/>
      </w:rPr>
    </w:lvl>
  </w:abstractNum>
  <w:abstractNum w:abstractNumId="7" w15:restartNumberingAfterBreak="0">
    <w:nsid w:val="6A21088D"/>
    <w:multiLevelType w:val="multilevel"/>
    <w:tmpl w:val="3F3B354F"/>
    <w:lvl w:ilvl="0">
      <w:start w:val="1"/>
      <w:numFmt w:val="lowerLetter"/>
      <w:lvlText w:val="%1)"/>
      <w:lvlJc w:val="left"/>
      <w:pPr>
        <w:tabs>
          <w:tab w:val="num" w:pos="525"/>
        </w:tabs>
        <w:ind w:left="525" w:hanging="240"/>
      </w:pPr>
      <w:rPr>
        <w:rFonts w:ascii="Arial MT" w:hAnsi="Arial MT" w:cs="Arial MT"/>
        <w:sz w:val="20"/>
        <w:szCs w:val="20"/>
      </w:rPr>
    </w:lvl>
    <w:lvl w:ilvl="1">
      <w:numFmt w:val="bullet"/>
      <w:lvlText w:val=""/>
      <w:lvlJc w:val="left"/>
      <w:pPr>
        <w:tabs>
          <w:tab w:val="num" w:pos="1485"/>
        </w:tabs>
        <w:ind w:left="1485" w:hanging="255"/>
      </w:pPr>
      <w:rPr>
        <w:rFonts w:ascii="Times New Roman" w:hAnsi="Times New Roman" w:cs="Times New Roman"/>
        <w:sz w:val="24"/>
        <w:szCs w:val="24"/>
      </w:rPr>
    </w:lvl>
    <w:lvl w:ilvl="2">
      <w:numFmt w:val="bullet"/>
      <w:lvlText w:val=""/>
      <w:lvlJc w:val="left"/>
      <w:pPr>
        <w:tabs>
          <w:tab w:val="num" w:pos="2445"/>
        </w:tabs>
        <w:ind w:left="2445" w:hanging="255"/>
      </w:pPr>
      <w:rPr>
        <w:rFonts w:ascii="Times New Roman" w:hAnsi="Times New Roman" w:cs="Times New Roman"/>
        <w:sz w:val="24"/>
        <w:szCs w:val="24"/>
      </w:rPr>
    </w:lvl>
    <w:lvl w:ilvl="3">
      <w:numFmt w:val="bullet"/>
      <w:lvlText w:val=""/>
      <w:lvlJc w:val="left"/>
      <w:pPr>
        <w:tabs>
          <w:tab w:val="num" w:pos="3420"/>
        </w:tabs>
        <w:ind w:left="3420" w:hanging="255"/>
      </w:pPr>
      <w:rPr>
        <w:rFonts w:ascii="Times New Roman" w:hAnsi="Times New Roman" w:cs="Times New Roman"/>
        <w:sz w:val="24"/>
        <w:szCs w:val="24"/>
      </w:rPr>
    </w:lvl>
    <w:lvl w:ilvl="4">
      <w:numFmt w:val="bullet"/>
      <w:lvlText w:val=""/>
      <w:lvlJc w:val="left"/>
      <w:pPr>
        <w:tabs>
          <w:tab w:val="num" w:pos="4380"/>
        </w:tabs>
        <w:ind w:left="4380" w:hanging="255"/>
      </w:pPr>
      <w:rPr>
        <w:rFonts w:ascii="Times New Roman" w:hAnsi="Times New Roman" w:cs="Times New Roman"/>
        <w:sz w:val="24"/>
        <w:szCs w:val="24"/>
      </w:rPr>
    </w:lvl>
    <w:lvl w:ilvl="5">
      <w:numFmt w:val="bullet"/>
      <w:lvlText w:val=""/>
      <w:lvlJc w:val="left"/>
      <w:pPr>
        <w:tabs>
          <w:tab w:val="num" w:pos="5355"/>
        </w:tabs>
        <w:ind w:left="5355" w:hanging="255"/>
      </w:pPr>
      <w:rPr>
        <w:rFonts w:ascii="Times New Roman" w:hAnsi="Times New Roman" w:cs="Times New Roman"/>
        <w:sz w:val="24"/>
        <w:szCs w:val="24"/>
      </w:rPr>
    </w:lvl>
    <w:lvl w:ilvl="6">
      <w:numFmt w:val="bullet"/>
      <w:lvlText w:val=""/>
      <w:lvlJc w:val="left"/>
      <w:pPr>
        <w:tabs>
          <w:tab w:val="num" w:pos="6315"/>
        </w:tabs>
        <w:ind w:left="6315" w:hanging="255"/>
      </w:pPr>
      <w:rPr>
        <w:rFonts w:ascii="Times New Roman" w:hAnsi="Times New Roman" w:cs="Times New Roman"/>
        <w:sz w:val="24"/>
        <w:szCs w:val="24"/>
      </w:rPr>
    </w:lvl>
    <w:lvl w:ilvl="7">
      <w:numFmt w:val="bullet"/>
      <w:lvlText w:val=""/>
      <w:lvlJc w:val="left"/>
      <w:pPr>
        <w:tabs>
          <w:tab w:val="num" w:pos="7290"/>
        </w:tabs>
        <w:ind w:left="7290" w:hanging="255"/>
      </w:pPr>
      <w:rPr>
        <w:rFonts w:ascii="Times New Roman" w:hAnsi="Times New Roman" w:cs="Times New Roman"/>
        <w:sz w:val="24"/>
        <w:szCs w:val="24"/>
      </w:rPr>
    </w:lvl>
    <w:lvl w:ilvl="8">
      <w:numFmt w:val="bullet"/>
      <w:lvlText w:val=""/>
      <w:lvlJc w:val="left"/>
      <w:pPr>
        <w:tabs>
          <w:tab w:val="num" w:pos="8250"/>
        </w:tabs>
        <w:ind w:left="8250" w:hanging="255"/>
      </w:pPr>
      <w:rPr>
        <w:rFonts w:ascii="Times New Roman" w:hAnsi="Times New Roman" w:cs="Times New Roman"/>
        <w:sz w:val="24"/>
        <w:szCs w:val="24"/>
      </w:r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11"/>
    <w:rsid w:val="00116A4A"/>
    <w:rsid w:val="00136F0D"/>
    <w:rsid w:val="002C4FB7"/>
    <w:rsid w:val="0030698E"/>
    <w:rsid w:val="004A035B"/>
    <w:rsid w:val="004C1590"/>
    <w:rsid w:val="005E5071"/>
    <w:rsid w:val="007616F4"/>
    <w:rsid w:val="00AE5211"/>
    <w:rsid w:val="00CA6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291DA26F"/>
  <w15:docId w15:val="{7ADEFE81-41B8-4DD9-B9A7-C81FAD3E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pPr>
    <w:rPr>
      <w:rFonts w:ascii="Arial" w:hAnsi="Arial" w:cs="Arial"/>
      <w:sz w:val="24"/>
      <w:szCs w:val="24"/>
    </w:rPr>
  </w:style>
  <w:style w:type="paragraph" w:customStyle="1" w:styleId="Centered">
    <w:name w:val="Centered"/>
    <w:uiPriority w:val="99"/>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character" w:styleId="Hyperlink">
    <w:name w:val="Hyperlink"/>
    <w:basedOn w:val="Fontepargpadro"/>
    <w:uiPriority w:val="99"/>
    <w:unhideWhenUsed/>
    <w:rsid w:val="0030698E"/>
    <w:rPr>
      <w:color w:val="0000FF"/>
      <w:u w:val="single"/>
    </w:rPr>
  </w:style>
  <w:style w:type="paragraph" w:styleId="Cabealho">
    <w:name w:val="header"/>
    <w:basedOn w:val="Normal"/>
    <w:link w:val="CabealhoChar"/>
    <w:uiPriority w:val="99"/>
    <w:unhideWhenUsed/>
    <w:rsid w:val="007616F4"/>
    <w:pPr>
      <w:tabs>
        <w:tab w:val="center" w:pos="4252"/>
        <w:tab w:val="right" w:pos="8504"/>
      </w:tabs>
    </w:pPr>
  </w:style>
  <w:style w:type="character" w:customStyle="1" w:styleId="CabealhoChar">
    <w:name w:val="Cabeçalho Char"/>
    <w:basedOn w:val="Fontepargpadro"/>
    <w:link w:val="Cabealho"/>
    <w:uiPriority w:val="99"/>
    <w:rsid w:val="007616F4"/>
  </w:style>
  <w:style w:type="paragraph" w:styleId="Rodap">
    <w:name w:val="footer"/>
    <w:basedOn w:val="Normal"/>
    <w:link w:val="RodapChar"/>
    <w:uiPriority w:val="99"/>
    <w:semiHidden/>
    <w:unhideWhenUsed/>
    <w:rsid w:val="007616F4"/>
    <w:pPr>
      <w:tabs>
        <w:tab w:val="center" w:pos="4252"/>
        <w:tab w:val="right" w:pos="8504"/>
      </w:tabs>
    </w:pPr>
  </w:style>
  <w:style w:type="character" w:customStyle="1" w:styleId="RodapChar">
    <w:name w:val="Rodapé Char"/>
    <w:basedOn w:val="Fontepargpadro"/>
    <w:link w:val="Rodap"/>
    <w:uiPriority w:val="99"/>
    <w:semiHidden/>
    <w:rsid w:val="007616F4"/>
  </w:style>
  <w:style w:type="paragraph" w:styleId="Textodebalo">
    <w:name w:val="Balloon Text"/>
    <w:basedOn w:val="Normal"/>
    <w:link w:val="TextodebaloChar"/>
    <w:uiPriority w:val="99"/>
    <w:semiHidden/>
    <w:unhideWhenUsed/>
    <w:rsid w:val="007616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7597">
      <w:bodyDiv w:val="1"/>
      <w:marLeft w:val="0"/>
      <w:marRight w:val="0"/>
      <w:marTop w:val="0"/>
      <w:marBottom w:val="0"/>
      <w:divBdr>
        <w:top w:val="none" w:sz="0" w:space="0" w:color="auto"/>
        <w:left w:val="none" w:sz="0" w:space="0" w:color="auto"/>
        <w:bottom w:val="none" w:sz="0" w:space="0" w:color="auto"/>
        <w:right w:val="none" w:sz="0" w:space="0" w:color="auto"/>
      </w:divBdr>
    </w:div>
    <w:div w:id="535775752">
      <w:bodyDiv w:val="1"/>
      <w:marLeft w:val="0"/>
      <w:marRight w:val="0"/>
      <w:marTop w:val="0"/>
      <w:marBottom w:val="0"/>
      <w:divBdr>
        <w:top w:val="none" w:sz="0" w:space="0" w:color="auto"/>
        <w:left w:val="none" w:sz="0" w:space="0" w:color="auto"/>
        <w:bottom w:val="none" w:sz="0" w:space="0" w:color="auto"/>
        <w:right w:val="none" w:sz="0" w:space="0" w:color="auto"/>
      </w:divBdr>
    </w:div>
    <w:div w:id="765001972">
      <w:bodyDiv w:val="1"/>
      <w:marLeft w:val="0"/>
      <w:marRight w:val="0"/>
      <w:marTop w:val="0"/>
      <w:marBottom w:val="0"/>
      <w:divBdr>
        <w:top w:val="none" w:sz="0" w:space="0" w:color="auto"/>
        <w:left w:val="none" w:sz="0" w:space="0" w:color="auto"/>
        <w:bottom w:val="none" w:sz="0" w:space="0" w:color="auto"/>
        <w:right w:val="none" w:sz="0" w:space="0" w:color="auto"/>
      </w:divBdr>
    </w:div>
    <w:div w:id="1153258952">
      <w:bodyDiv w:val="1"/>
      <w:marLeft w:val="0"/>
      <w:marRight w:val="0"/>
      <w:marTop w:val="0"/>
      <w:marBottom w:val="0"/>
      <w:divBdr>
        <w:top w:val="none" w:sz="0" w:space="0" w:color="auto"/>
        <w:left w:val="none" w:sz="0" w:space="0" w:color="auto"/>
        <w:bottom w:val="none" w:sz="0" w:space="0" w:color="auto"/>
        <w:right w:val="none" w:sz="0" w:space="0" w:color="auto"/>
      </w:divBdr>
    </w:div>
    <w:div w:id="13892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feara.pr.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 TargetMode="External"/><Relationship Id="rId5" Type="http://schemas.openxmlformats.org/officeDocument/2006/relationships/footnotes" Target="footnotes.xml"/><Relationship Id="rId10" Type="http://schemas.openxmlformats.org/officeDocument/2006/relationships/hyperlink" Target="http://www.portaldatransparencia.gov.br/ceis);"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1831</Words>
  <Characters>11545</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Oscimar Sperandio</cp:lastModifiedBy>
  <cp:revision>3</cp:revision>
  <dcterms:created xsi:type="dcterms:W3CDTF">2024-02-07T12:06:00Z</dcterms:created>
  <dcterms:modified xsi:type="dcterms:W3CDTF">2024-02-08T12:06:00Z</dcterms:modified>
</cp:coreProperties>
</file>