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60" w:rsidRPr="006B284C" w:rsidRDefault="00370E60" w:rsidP="00EF4275">
      <w:pPr>
        <w:pStyle w:val="ParagraphStyle"/>
        <w:spacing w:line="240" w:lineRule="atLeast"/>
        <w:jc w:val="center"/>
        <w:rPr>
          <w:rFonts w:asciiTheme="majorHAnsi" w:hAnsiTheme="majorHAnsi"/>
          <w:bCs/>
          <w:sz w:val="18"/>
          <w:szCs w:val="18"/>
        </w:rPr>
      </w:pPr>
      <w:r w:rsidRPr="006B284C">
        <w:rPr>
          <w:rFonts w:asciiTheme="majorHAnsi" w:hAnsiTheme="majorHAnsi"/>
          <w:bCs/>
          <w:sz w:val="18"/>
          <w:szCs w:val="18"/>
        </w:rPr>
        <w:t>SECRETARIA MUNICIPAL DE ADMINISTRAÇÃO</w:t>
      </w:r>
    </w:p>
    <w:p w:rsidR="005828F3" w:rsidRPr="006B284C" w:rsidRDefault="005828F3" w:rsidP="00EF4275">
      <w:pPr>
        <w:pStyle w:val="ParagraphStyle"/>
        <w:spacing w:line="240" w:lineRule="atLeast"/>
        <w:jc w:val="center"/>
        <w:rPr>
          <w:rFonts w:asciiTheme="majorHAnsi" w:hAnsiTheme="majorHAnsi"/>
          <w:bCs/>
          <w:sz w:val="18"/>
          <w:szCs w:val="18"/>
        </w:rPr>
      </w:pPr>
    </w:p>
    <w:p w:rsidR="00370E60" w:rsidRPr="006B284C" w:rsidRDefault="00370E60" w:rsidP="00EF4275">
      <w:pPr>
        <w:pStyle w:val="ParagraphStyle"/>
        <w:spacing w:line="240" w:lineRule="atLeast"/>
        <w:jc w:val="center"/>
        <w:rPr>
          <w:rFonts w:asciiTheme="majorHAnsi" w:hAnsiTheme="majorHAnsi"/>
          <w:bCs/>
          <w:sz w:val="18"/>
          <w:szCs w:val="18"/>
        </w:rPr>
      </w:pPr>
      <w:r w:rsidRPr="006B284C">
        <w:rPr>
          <w:rFonts w:asciiTheme="majorHAnsi" w:hAnsiTheme="majorHAnsi"/>
          <w:bCs/>
          <w:sz w:val="18"/>
          <w:szCs w:val="18"/>
        </w:rPr>
        <w:t>Edital de Pr</w:t>
      </w:r>
      <w:r w:rsidR="00605193" w:rsidRPr="006B284C">
        <w:rPr>
          <w:rFonts w:asciiTheme="majorHAnsi" w:hAnsiTheme="majorHAnsi"/>
          <w:bCs/>
          <w:sz w:val="18"/>
          <w:szCs w:val="18"/>
        </w:rPr>
        <w:t>egão, na Forma Presencial N.º</w:t>
      </w:r>
      <w:r w:rsidR="00117AFA" w:rsidRPr="006B284C">
        <w:rPr>
          <w:rFonts w:asciiTheme="majorHAnsi" w:hAnsiTheme="majorHAnsi"/>
          <w:bCs/>
          <w:sz w:val="18"/>
          <w:szCs w:val="18"/>
        </w:rPr>
        <w:t xml:space="preserve"> </w:t>
      </w:r>
      <w:r w:rsidR="00EF4275" w:rsidRPr="006B284C">
        <w:rPr>
          <w:rFonts w:asciiTheme="majorHAnsi" w:hAnsiTheme="majorHAnsi"/>
          <w:bCs/>
          <w:sz w:val="18"/>
          <w:szCs w:val="18"/>
        </w:rPr>
        <w:t>65/2017</w:t>
      </w:r>
    </w:p>
    <w:p w:rsidR="00370E60" w:rsidRPr="006B284C" w:rsidRDefault="00370E60" w:rsidP="00EF4275">
      <w:pPr>
        <w:pStyle w:val="ParagraphStyle"/>
        <w:spacing w:line="240" w:lineRule="atLeast"/>
        <w:jc w:val="both"/>
        <w:rPr>
          <w:rFonts w:asciiTheme="majorHAnsi" w:hAnsiTheme="majorHAnsi"/>
          <w:sz w:val="18"/>
          <w:szCs w:val="18"/>
        </w:rPr>
      </w:pPr>
    </w:p>
    <w:p w:rsidR="009A100D" w:rsidRPr="006B284C" w:rsidRDefault="00370E60" w:rsidP="00EF4275">
      <w:pPr>
        <w:autoSpaceDE w:val="0"/>
        <w:autoSpaceDN w:val="0"/>
        <w:adjustRightInd w:val="0"/>
        <w:jc w:val="both"/>
        <w:rPr>
          <w:rFonts w:asciiTheme="majorHAnsi" w:hAnsiTheme="majorHAnsi" w:cs="Arial"/>
          <w:b/>
          <w:bCs/>
          <w:sz w:val="18"/>
          <w:szCs w:val="18"/>
        </w:rPr>
      </w:pPr>
      <w:r w:rsidRPr="006B284C">
        <w:rPr>
          <w:rFonts w:asciiTheme="majorHAnsi" w:hAnsiTheme="majorHAnsi" w:cs="Arial"/>
          <w:b/>
          <w:bCs/>
          <w:sz w:val="18"/>
          <w:szCs w:val="18"/>
        </w:rPr>
        <w:t>Finalidade:</w:t>
      </w:r>
      <w:r w:rsidRPr="006B284C">
        <w:rPr>
          <w:rFonts w:asciiTheme="majorHAnsi" w:hAnsiTheme="majorHAnsi" w:cs="Arial"/>
          <w:b/>
          <w:sz w:val="18"/>
          <w:szCs w:val="18"/>
        </w:rPr>
        <w:t xml:space="preserve"> </w:t>
      </w:r>
      <w:r w:rsidR="004E4A29" w:rsidRPr="006B284C">
        <w:rPr>
          <w:rFonts w:asciiTheme="majorHAnsi" w:hAnsiTheme="majorHAnsi" w:cs="Arial"/>
          <w:b/>
          <w:sz w:val="18"/>
          <w:szCs w:val="18"/>
        </w:rPr>
        <w:t>Aquisição</w:t>
      </w:r>
      <w:r w:rsidR="003409F1" w:rsidRPr="006B284C">
        <w:rPr>
          <w:rFonts w:asciiTheme="majorHAnsi" w:hAnsiTheme="majorHAnsi" w:cs="Arial"/>
          <w:b/>
          <w:sz w:val="18"/>
          <w:szCs w:val="18"/>
        </w:rPr>
        <w:t xml:space="preserve"> </w:t>
      </w:r>
      <w:r w:rsidR="0049629D" w:rsidRPr="006B284C">
        <w:rPr>
          <w:rFonts w:asciiTheme="majorHAnsi" w:hAnsiTheme="majorHAnsi" w:cs="Arial"/>
          <w:b/>
          <w:sz w:val="18"/>
          <w:szCs w:val="18"/>
        </w:rPr>
        <w:t xml:space="preserve">Combustível, lubrificantes e Serviços de Lavagem e Engraxamento dos Veículos da Frota Municipal, </w:t>
      </w:r>
      <w:r w:rsidR="003409F1" w:rsidRPr="006B284C">
        <w:rPr>
          <w:rFonts w:asciiTheme="majorHAnsi" w:hAnsiTheme="majorHAnsi" w:cs="Arial"/>
          <w:b/>
          <w:sz w:val="18"/>
          <w:szCs w:val="18"/>
        </w:rPr>
        <w:t>com</w:t>
      </w:r>
      <w:r w:rsidR="000E5759" w:rsidRPr="006B284C">
        <w:rPr>
          <w:rFonts w:asciiTheme="majorHAnsi" w:hAnsiTheme="majorHAnsi" w:cs="Arial"/>
          <w:b/>
          <w:sz w:val="18"/>
          <w:szCs w:val="18"/>
        </w:rPr>
        <w:t xml:space="preserve"> entrega parcelada conforme a necessidade, mediante requisição expedida pelo setor</w:t>
      </w:r>
      <w:r w:rsidR="007D3A92" w:rsidRPr="006B284C">
        <w:rPr>
          <w:rFonts w:asciiTheme="majorHAnsi" w:hAnsiTheme="majorHAnsi" w:cs="Arial"/>
          <w:b/>
          <w:sz w:val="18"/>
          <w:szCs w:val="18"/>
        </w:rPr>
        <w:t xml:space="preserve"> </w:t>
      </w:r>
      <w:r w:rsidR="000E5759" w:rsidRPr="006B284C">
        <w:rPr>
          <w:rFonts w:asciiTheme="majorHAnsi" w:hAnsiTheme="majorHAnsi" w:cs="Arial"/>
          <w:b/>
          <w:sz w:val="18"/>
          <w:szCs w:val="18"/>
        </w:rPr>
        <w:t>competente</w:t>
      </w:r>
    </w:p>
    <w:p w:rsidR="005828F3" w:rsidRPr="006B284C" w:rsidRDefault="005828F3" w:rsidP="00EF4275">
      <w:pPr>
        <w:pStyle w:val="ParagraphStyle"/>
        <w:spacing w:line="240" w:lineRule="atLeast"/>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Tipo de julgamento: </w:t>
      </w:r>
      <w:r w:rsidRPr="006B284C">
        <w:rPr>
          <w:rFonts w:asciiTheme="majorHAnsi" w:hAnsiTheme="majorHAnsi"/>
          <w:sz w:val="18"/>
          <w:szCs w:val="18"/>
        </w:rPr>
        <w:t>Menor Preço</w:t>
      </w:r>
      <w:r w:rsidR="00605193" w:rsidRPr="006B284C">
        <w:rPr>
          <w:rFonts w:asciiTheme="majorHAnsi" w:hAnsiTheme="majorHAnsi"/>
          <w:sz w:val="18"/>
          <w:szCs w:val="18"/>
        </w:rPr>
        <w:t>,</w:t>
      </w:r>
      <w:r w:rsidR="005828F3" w:rsidRPr="006B284C">
        <w:rPr>
          <w:rFonts w:asciiTheme="majorHAnsi" w:hAnsiTheme="majorHAnsi"/>
          <w:sz w:val="18"/>
          <w:szCs w:val="18"/>
        </w:rPr>
        <w:t xml:space="preserve"> </w:t>
      </w:r>
      <w:r w:rsidR="00F1578B" w:rsidRPr="006B284C">
        <w:rPr>
          <w:rFonts w:asciiTheme="majorHAnsi" w:hAnsiTheme="majorHAnsi"/>
          <w:sz w:val="18"/>
          <w:szCs w:val="18"/>
        </w:rPr>
        <w:t>P</w:t>
      </w:r>
      <w:r w:rsidR="005828F3" w:rsidRPr="006B284C">
        <w:rPr>
          <w:rFonts w:asciiTheme="majorHAnsi" w:hAnsiTheme="majorHAnsi"/>
          <w:sz w:val="18"/>
          <w:szCs w:val="18"/>
        </w:rPr>
        <w:t xml:space="preserve">or </w:t>
      </w:r>
      <w:r w:rsidR="00117AFA" w:rsidRPr="006B284C">
        <w:rPr>
          <w:rFonts w:asciiTheme="majorHAnsi" w:hAnsiTheme="majorHAnsi"/>
          <w:sz w:val="18"/>
          <w:szCs w:val="18"/>
        </w:rPr>
        <w:t>Lote</w:t>
      </w:r>
      <w:r w:rsidRPr="006B284C">
        <w:rPr>
          <w:rFonts w:asciiTheme="majorHAnsi" w:hAnsiTheme="majorHAnsi"/>
          <w:sz w:val="18"/>
          <w:szCs w:val="18"/>
        </w:rPr>
        <w:t>.</w:t>
      </w:r>
    </w:p>
    <w:p w:rsidR="00370E60" w:rsidRPr="006B284C" w:rsidRDefault="00370E60" w:rsidP="00EF4275">
      <w:pPr>
        <w:pStyle w:val="ParagraphStyle"/>
        <w:jc w:val="both"/>
        <w:rPr>
          <w:rFonts w:asciiTheme="majorHAnsi" w:hAnsiTheme="majorHAnsi"/>
          <w:sz w:val="18"/>
          <w:szCs w:val="18"/>
        </w:rPr>
      </w:pPr>
    </w:p>
    <w:p w:rsidR="00370E60" w:rsidRPr="006B284C" w:rsidRDefault="00370E60" w:rsidP="00EF4275">
      <w:pPr>
        <w:autoSpaceDE w:val="0"/>
        <w:autoSpaceDN w:val="0"/>
        <w:adjustRightInd w:val="0"/>
        <w:jc w:val="both"/>
        <w:rPr>
          <w:rFonts w:asciiTheme="majorHAnsi" w:hAnsiTheme="majorHAnsi" w:cs="Arial"/>
          <w:sz w:val="18"/>
          <w:szCs w:val="18"/>
        </w:rPr>
      </w:pPr>
      <w:r w:rsidRPr="006B284C">
        <w:rPr>
          <w:rFonts w:asciiTheme="majorHAnsi" w:hAnsiTheme="majorHAnsi" w:cs="Arial"/>
          <w:bCs/>
          <w:sz w:val="18"/>
          <w:szCs w:val="18"/>
        </w:rPr>
        <w:t>O MUNICÍPIO DE CAFEARA - PR</w:t>
      </w:r>
      <w:r w:rsidRPr="006B284C">
        <w:rPr>
          <w:rFonts w:asciiTheme="majorHAnsi" w:hAnsiTheme="majorHAnsi" w:cs="Arial"/>
          <w:sz w:val="18"/>
          <w:szCs w:val="18"/>
        </w:rPr>
        <w:t>, no uso de suas atribuições, torna público, para conhecim</w:t>
      </w:r>
      <w:r w:rsidR="00B21FEF" w:rsidRPr="006B284C">
        <w:rPr>
          <w:rFonts w:asciiTheme="majorHAnsi" w:hAnsiTheme="majorHAnsi" w:cs="Arial"/>
          <w:sz w:val="18"/>
          <w:szCs w:val="18"/>
        </w:rPr>
        <w:t xml:space="preserve">ento dos interessados, que às </w:t>
      </w:r>
      <w:r w:rsidR="006B5137" w:rsidRPr="006B284C">
        <w:rPr>
          <w:rFonts w:asciiTheme="majorHAnsi" w:hAnsiTheme="majorHAnsi" w:cs="Arial"/>
          <w:sz w:val="18"/>
          <w:szCs w:val="18"/>
        </w:rPr>
        <w:t>9</w:t>
      </w:r>
      <w:r w:rsidR="00EC6B1A" w:rsidRPr="006B284C">
        <w:rPr>
          <w:rFonts w:asciiTheme="majorHAnsi" w:hAnsiTheme="majorHAnsi" w:cs="Arial"/>
          <w:sz w:val="18"/>
          <w:szCs w:val="18"/>
        </w:rPr>
        <w:t>h</w:t>
      </w:r>
      <w:r w:rsidR="00522042" w:rsidRPr="006B284C">
        <w:rPr>
          <w:rFonts w:asciiTheme="majorHAnsi" w:hAnsiTheme="majorHAnsi" w:cs="Arial"/>
          <w:sz w:val="18"/>
          <w:szCs w:val="18"/>
        </w:rPr>
        <w:t>0</w:t>
      </w:r>
      <w:r w:rsidRPr="006B284C">
        <w:rPr>
          <w:rFonts w:asciiTheme="majorHAnsi" w:hAnsiTheme="majorHAnsi" w:cs="Arial"/>
          <w:sz w:val="18"/>
          <w:szCs w:val="18"/>
        </w:rPr>
        <w:t>0</w:t>
      </w:r>
      <w:r w:rsidR="00EC6B1A" w:rsidRPr="006B284C">
        <w:rPr>
          <w:rFonts w:asciiTheme="majorHAnsi" w:hAnsiTheme="majorHAnsi" w:cs="Arial"/>
          <w:sz w:val="18"/>
          <w:szCs w:val="18"/>
        </w:rPr>
        <w:t>min</w:t>
      </w:r>
      <w:r w:rsidRPr="006B284C">
        <w:rPr>
          <w:rFonts w:asciiTheme="majorHAnsi" w:hAnsiTheme="majorHAnsi" w:cs="Arial"/>
          <w:sz w:val="18"/>
          <w:szCs w:val="18"/>
        </w:rPr>
        <w:t xml:space="preserve">, do dia </w:t>
      </w:r>
      <w:r w:rsidR="00EF4275" w:rsidRPr="006B284C">
        <w:rPr>
          <w:rFonts w:asciiTheme="majorHAnsi" w:hAnsiTheme="majorHAnsi" w:cs="Arial"/>
          <w:sz w:val="18"/>
          <w:szCs w:val="18"/>
        </w:rPr>
        <w:t>20 de junho de 2017</w:t>
      </w:r>
      <w:r w:rsidR="00203B65" w:rsidRPr="006B284C">
        <w:rPr>
          <w:rFonts w:asciiTheme="majorHAnsi" w:hAnsiTheme="majorHAnsi" w:cs="Arial"/>
          <w:sz w:val="18"/>
          <w:szCs w:val="18"/>
        </w:rPr>
        <w:t>,</w:t>
      </w:r>
      <w:r w:rsidRPr="006B284C">
        <w:rPr>
          <w:rFonts w:asciiTheme="majorHAnsi" w:hAnsiTheme="majorHAnsi" w:cs="Arial"/>
          <w:sz w:val="18"/>
          <w:szCs w:val="18"/>
        </w:rPr>
        <w:t xml:space="preserve"> na sala do setor de compras da Prefeitura Municipal, localizada na Avenida Brasil, 188, fone: (43) 3625 1000, nesta cidade, se reunirão os servidore</w:t>
      </w:r>
      <w:r w:rsidR="006B5137" w:rsidRPr="006B284C">
        <w:rPr>
          <w:rFonts w:asciiTheme="majorHAnsi" w:hAnsiTheme="majorHAnsi" w:cs="Arial"/>
          <w:sz w:val="18"/>
          <w:szCs w:val="18"/>
        </w:rPr>
        <w:t xml:space="preserve">s, designados pela Portaria nº </w:t>
      </w:r>
      <w:r w:rsidR="00EF4275" w:rsidRPr="006B284C">
        <w:rPr>
          <w:rFonts w:asciiTheme="majorHAnsi" w:hAnsiTheme="majorHAnsi" w:cs="Arial"/>
          <w:sz w:val="18"/>
          <w:szCs w:val="18"/>
        </w:rPr>
        <w:t>21/2017</w:t>
      </w:r>
      <w:r w:rsidRPr="006B284C">
        <w:rPr>
          <w:rFonts w:asciiTheme="majorHAnsi" w:hAnsiTheme="majorHAnsi" w:cs="Arial"/>
          <w:sz w:val="18"/>
          <w:szCs w:val="18"/>
        </w:rPr>
        <w:t xml:space="preserve">, </w:t>
      </w:r>
      <w:r w:rsidR="00203B65" w:rsidRPr="006B284C">
        <w:rPr>
          <w:rFonts w:asciiTheme="majorHAnsi" w:hAnsiTheme="majorHAnsi" w:cs="Arial"/>
          <w:sz w:val="18"/>
          <w:szCs w:val="18"/>
        </w:rPr>
        <w:t>THAIS FERNANDA TOMADON</w:t>
      </w:r>
      <w:r w:rsidR="001E11C7" w:rsidRPr="006B284C">
        <w:rPr>
          <w:rFonts w:asciiTheme="majorHAnsi" w:hAnsiTheme="majorHAnsi" w:cs="Arial"/>
          <w:sz w:val="18"/>
          <w:szCs w:val="18"/>
        </w:rPr>
        <w:t xml:space="preserve"> </w:t>
      </w:r>
      <w:r w:rsidRPr="006B284C">
        <w:rPr>
          <w:rFonts w:asciiTheme="majorHAnsi" w:hAnsiTheme="majorHAnsi" w:cs="Arial"/>
          <w:sz w:val="18"/>
          <w:szCs w:val="18"/>
        </w:rPr>
        <w:t xml:space="preserve">– Pregoeira, </w:t>
      </w:r>
      <w:r w:rsidR="001E11C7" w:rsidRPr="006B284C">
        <w:rPr>
          <w:rFonts w:asciiTheme="majorHAnsi" w:hAnsiTheme="majorHAnsi" w:cs="Arial"/>
          <w:sz w:val="18"/>
          <w:szCs w:val="18"/>
        </w:rPr>
        <w:t>ELISANGELA VALÉRIA RÔJO</w:t>
      </w:r>
      <w:r w:rsidRPr="006B284C">
        <w:rPr>
          <w:rFonts w:asciiTheme="majorHAnsi" w:hAnsiTheme="majorHAnsi" w:cs="Arial"/>
          <w:sz w:val="18"/>
          <w:szCs w:val="18"/>
        </w:rPr>
        <w:t xml:space="preserve">, MARCOS ROGÉRIO SOARES e </w:t>
      </w:r>
      <w:r w:rsidR="00EF4275" w:rsidRPr="006B284C">
        <w:rPr>
          <w:rFonts w:asciiTheme="majorHAnsi" w:hAnsiTheme="majorHAnsi" w:cs="Arial"/>
          <w:sz w:val="18"/>
          <w:szCs w:val="18"/>
        </w:rPr>
        <w:t xml:space="preserve">ROBSON CURAN LEMES </w:t>
      </w:r>
      <w:r w:rsidRPr="006B284C">
        <w:rPr>
          <w:rFonts w:asciiTheme="majorHAnsi" w:hAnsiTheme="majorHAnsi" w:cs="Arial"/>
          <w:sz w:val="18"/>
          <w:szCs w:val="18"/>
        </w:rPr>
        <w:t xml:space="preserve"> – Equipe de Apoio, com a finalidade de receber propostas e documentos de habilitação, objetivando a contratação de empresas para</w:t>
      </w:r>
      <w:r w:rsidR="00F1578B" w:rsidRPr="006B284C">
        <w:rPr>
          <w:rFonts w:asciiTheme="majorHAnsi" w:hAnsiTheme="majorHAnsi" w:cs="Arial"/>
          <w:sz w:val="18"/>
          <w:szCs w:val="18"/>
        </w:rPr>
        <w:t xml:space="preserve"> </w:t>
      </w:r>
      <w:r w:rsidR="0049629D" w:rsidRPr="006B284C">
        <w:rPr>
          <w:rFonts w:asciiTheme="majorHAnsi" w:hAnsiTheme="majorHAnsi" w:cs="Arial"/>
          <w:sz w:val="18"/>
          <w:szCs w:val="18"/>
        </w:rPr>
        <w:t>Aquisição Combustível, lubrificantes e Serviços de Lavagem e Engraxamento dos Veículos da Frota Municipal, com entrega parcelada conforme a necessidade, mediante requisição expedida pelo setor competente</w:t>
      </w:r>
      <w:r w:rsidR="009A100D" w:rsidRPr="006B284C">
        <w:rPr>
          <w:rFonts w:asciiTheme="majorHAnsi" w:hAnsiTheme="majorHAnsi" w:cs="Arial"/>
          <w:bCs/>
          <w:sz w:val="18"/>
          <w:szCs w:val="18"/>
        </w:rPr>
        <w:t xml:space="preserve">, </w:t>
      </w:r>
      <w:r w:rsidRPr="006B284C">
        <w:rPr>
          <w:rFonts w:asciiTheme="majorHAnsi" w:hAnsiTheme="majorHAnsi" w:cs="Arial"/>
          <w:sz w:val="18"/>
          <w:szCs w:val="18"/>
        </w:rPr>
        <w:t>processando-se essa licitação nos termos da Lei Federal n.º 10.520, de 17-07-2002, e do Decreto Municipal n.º 537/2008, com aplicação subsidiária da Lei Federal n.º 8.666/93.</w:t>
      </w:r>
    </w:p>
    <w:p w:rsidR="00370E60" w:rsidRPr="006B284C" w:rsidRDefault="00370E60" w:rsidP="00EF4275">
      <w:pPr>
        <w:pStyle w:val="ParagraphStyle"/>
        <w:jc w:val="both"/>
        <w:rPr>
          <w:rFonts w:asciiTheme="majorHAnsi" w:hAnsiTheme="majorHAnsi"/>
          <w:bCs/>
          <w:sz w:val="18"/>
          <w:szCs w:val="18"/>
        </w:rPr>
      </w:pPr>
    </w:p>
    <w:p w:rsidR="00370E60" w:rsidRPr="006B284C" w:rsidRDefault="00605193"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6B284C">
        <w:rPr>
          <w:rFonts w:asciiTheme="majorHAnsi" w:hAnsiTheme="majorHAnsi"/>
          <w:bCs/>
          <w:sz w:val="18"/>
          <w:szCs w:val="18"/>
        </w:rPr>
        <w:t>1 - DO OBJETO</w:t>
      </w:r>
    </w:p>
    <w:p w:rsidR="00370E60" w:rsidRPr="006B284C" w:rsidRDefault="00370E60" w:rsidP="00EF4275">
      <w:pPr>
        <w:pStyle w:val="ParagraphStyle"/>
        <w:jc w:val="both"/>
        <w:rPr>
          <w:rFonts w:asciiTheme="majorHAnsi" w:hAnsiTheme="majorHAnsi"/>
          <w:sz w:val="18"/>
          <w:szCs w:val="18"/>
        </w:rPr>
      </w:pPr>
    </w:p>
    <w:p w:rsidR="009A100D" w:rsidRPr="006B284C" w:rsidRDefault="0049629D" w:rsidP="00EF4275">
      <w:pPr>
        <w:numPr>
          <w:ilvl w:val="1"/>
          <w:numId w:val="37"/>
        </w:numPr>
        <w:autoSpaceDE w:val="0"/>
        <w:autoSpaceDN w:val="0"/>
        <w:adjustRightInd w:val="0"/>
        <w:ind w:left="0" w:firstLine="0"/>
        <w:jc w:val="both"/>
        <w:rPr>
          <w:rFonts w:asciiTheme="majorHAnsi" w:hAnsiTheme="majorHAnsi" w:cs="Arial"/>
          <w:sz w:val="18"/>
          <w:szCs w:val="18"/>
        </w:rPr>
      </w:pPr>
      <w:r w:rsidRPr="006B284C">
        <w:rPr>
          <w:rFonts w:asciiTheme="majorHAnsi" w:hAnsiTheme="majorHAnsi" w:cs="Arial"/>
          <w:sz w:val="18"/>
          <w:szCs w:val="18"/>
        </w:rPr>
        <w:t>Aquisição Combustível, lubrificantes e Serviços de Lavagem e Engraxamento dos Veículos da Frota Municipal, com entrega parcelada conforme a necessidade, mediante requisição expedida pelo setor competente</w:t>
      </w:r>
      <w:r w:rsidR="00F1578B" w:rsidRPr="006B284C">
        <w:rPr>
          <w:rFonts w:asciiTheme="majorHAnsi" w:hAnsiTheme="majorHAnsi" w:cs="Arial"/>
          <w:sz w:val="18"/>
          <w:szCs w:val="18"/>
        </w:rPr>
        <w:t>.</w:t>
      </w:r>
    </w:p>
    <w:p w:rsidR="002F7D6B" w:rsidRPr="006B284C" w:rsidRDefault="002F7D6B" w:rsidP="00EF4275">
      <w:pPr>
        <w:numPr>
          <w:ilvl w:val="1"/>
          <w:numId w:val="37"/>
        </w:numPr>
        <w:autoSpaceDE w:val="0"/>
        <w:autoSpaceDN w:val="0"/>
        <w:adjustRightInd w:val="0"/>
        <w:ind w:left="0" w:firstLine="0"/>
        <w:jc w:val="both"/>
        <w:rPr>
          <w:rFonts w:asciiTheme="majorHAnsi" w:hAnsiTheme="majorHAnsi" w:cs="Arial"/>
          <w:sz w:val="18"/>
          <w:szCs w:val="18"/>
        </w:rPr>
      </w:pPr>
      <w:r w:rsidRPr="006B284C">
        <w:rPr>
          <w:rFonts w:asciiTheme="majorHAnsi" w:hAnsiTheme="majorHAnsi" w:cs="Arial"/>
          <w:sz w:val="18"/>
          <w:szCs w:val="18"/>
        </w:rPr>
        <w:t xml:space="preserve">A Empresa vencedora dos lubrificantes deverá fornecer o produto, bem como efetuar a troca nos veículos dentro do município, conforme necessidade. </w:t>
      </w:r>
    </w:p>
    <w:p w:rsidR="004F42FF" w:rsidRPr="006B284C" w:rsidRDefault="004F42FF" w:rsidP="00EF4275">
      <w:pPr>
        <w:numPr>
          <w:ilvl w:val="1"/>
          <w:numId w:val="37"/>
        </w:numPr>
        <w:autoSpaceDE w:val="0"/>
        <w:autoSpaceDN w:val="0"/>
        <w:adjustRightInd w:val="0"/>
        <w:ind w:left="0" w:firstLine="0"/>
        <w:jc w:val="both"/>
        <w:rPr>
          <w:rFonts w:asciiTheme="majorHAnsi" w:hAnsiTheme="majorHAnsi" w:cs="Arial"/>
          <w:sz w:val="18"/>
          <w:szCs w:val="18"/>
        </w:rPr>
      </w:pPr>
      <w:r w:rsidRPr="006B284C">
        <w:rPr>
          <w:rFonts w:asciiTheme="majorHAnsi" w:hAnsiTheme="majorHAnsi" w:cs="Arial"/>
          <w:sz w:val="18"/>
          <w:szCs w:val="18"/>
        </w:rPr>
        <w:t>A Empresa vencedora deverá estar apta à fornecer/abastecer os veículos</w:t>
      </w:r>
      <w:r w:rsidR="009C2350" w:rsidRPr="006B284C">
        <w:rPr>
          <w:rFonts w:asciiTheme="majorHAnsi" w:hAnsiTheme="majorHAnsi" w:cs="Arial"/>
          <w:sz w:val="18"/>
          <w:szCs w:val="18"/>
        </w:rPr>
        <w:t xml:space="preserve"> </w:t>
      </w:r>
      <w:r w:rsidR="00203B65" w:rsidRPr="006B284C">
        <w:rPr>
          <w:rFonts w:asciiTheme="majorHAnsi" w:hAnsiTheme="majorHAnsi" w:cs="Arial"/>
          <w:sz w:val="18"/>
          <w:szCs w:val="18"/>
        </w:rPr>
        <w:t xml:space="preserve">dentro do município de Cafeara, </w:t>
      </w:r>
      <w:r w:rsidR="0037793F" w:rsidRPr="006B284C">
        <w:rPr>
          <w:rFonts w:asciiTheme="majorHAnsi" w:hAnsiTheme="majorHAnsi" w:cs="Arial"/>
          <w:sz w:val="18"/>
          <w:szCs w:val="18"/>
        </w:rPr>
        <w:t xml:space="preserve">assim sendo também para os Serviços de Lavagem e Engraxamento. </w:t>
      </w:r>
    </w:p>
    <w:p w:rsidR="004F42FF" w:rsidRPr="006B284C" w:rsidRDefault="004F42FF" w:rsidP="00EF4275">
      <w:pPr>
        <w:numPr>
          <w:ilvl w:val="1"/>
          <w:numId w:val="37"/>
        </w:numPr>
        <w:autoSpaceDE w:val="0"/>
        <w:autoSpaceDN w:val="0"/>
        <w:adjustRightInd w:val="0"/>
        <w:jc w:val="both"/>
        <w:rPr>
          <w:rFonts w:asciiTheme="majorHAnsi" w:hAnsiTheme="majorHAnsi" w:cs="Arial"/>
          <w:sz w:val="18"/>
          <w:szCs w:val="18"/>
        </w:rPr>
      </w:pPr>
      <w:r w:rsidRPr="006B284C">
        <w:rPr>
          <w:rFonts w:asciiTheme="majorHAnsi" w:hAnsiTheme="majorHAnsi" w:cs="Arial"/>
          <w:sz w:val="18"/>
          <w:szCs w:val="18"/>
        </w:rPr>
        <w:t>Os produtos fornecidos deverão atender as normas de qualidade técnica exigidas pelos órgão competentes.</w:t>
      </w:r>
    </w:p>
    <w:p w:rsidR="00EF4275"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w:t>
      </w:r>
      <w:r w:rsidR="0037793F" w:rsidRPr="006B284C">
        <w:rPr>
          <w:rFonts w:asciiTheme="majorHAnsi" w:hAnsiTheme="majorHAnsi"/>
          <w:sz w:val="18"/>
          <w:szCs w:val="18"/>
        </w:rPr>
        <w:t>5</w:t>
      </w:r>
      <w:r w:rsidRPr="006B284C">
        <w:rPr>
          <w:rFonts w:asciiTheme="majorHAnsi" w:hAnsiTheme="majorHAnsi"/>
          <w:sz w:val="18"/>
          <w:szCs w:val="18"/>
        </w:rPr>
        <w:t xml:space="preserve">. </w:t>
      </w:r>
      <w:r w:rsidRPr="006B284C">
        <w:rPr>
          <w:rFonts w:asciiTheme="majorHAnsi" w:hAnsiTheme="majorHAnsi"/>
          <w:b/>
          <w:sz w:val="18"/>
          <w:szCs w:val="18"/>
        </w:rPr>
        <w:t>O Valor Máximo Total do presente objeto é de</w:t>
      </w:r>
      <w:r w:rsidR="009A100D" w:rsidRPr="006B284C">
        <w:rPr>
          <w:rFonts w:asciiTheme="majorHAnsi" w:hAnsiTheme="majorHAnsi"/>
          <w:b/>
          <w:sz w:val="18"/>
          <w:szCs w:val="18"/>
        </w:rPr>
        <w:t xml:space="preserve"> </w:t>
      </w:r>
      <w:r w:rsidR="00EF4275" w:rsidRPr="006B284C">
        <w:rPr>
          <w:rFonts w:asciiTheme="majorHAnsi" w:hAnsiTheme="majorHAnsi"/>
          <w:b/>
          <w:sz w:val="18"/>
          <w:szCs w:val="18"/>
          <w:lang/>
        </w:rPr>
        <w:t>R$ 668.630,00 - (Seiscentos e Sessenta e Oito Mil, Seiscentos e Trinta Reais)</w:t>
      </w:r>
      <w:r w:rsidR="00EF4275" w:rsidRPr="006B284C">
        <w:rPr>
          <w:rFonts w:asciiTheme="majorHAnsi" w:hAnsiTheme="majorHAnsi"/>
          <w:b/>
          <w:sz w:val="18"/>
          <w:szCs w:val="18"/>
        </w:rPr>
        <w:t>.</w:t>
      </w:r>
    </w:p>
    <w:p w:rsidR="00370E60" w:rsidRPr="006B284C" w:rsidRDefault="00F1578B" w:rsidP="00EF4275">
      <w:pPr>
        <w:pStyle w:val="ParagraphStyle"/>
        <w:jc w:val="both"/>
        <w:rPr>
          <w:rFonts w:asciiTheme="majorHAnsi" w:hAnsiTheme="majorHAnsi"/>
          <w:sz w:val="18"/>
          <w:szCs w:val="18"/>
        </w:rPr>
      </w:pPr>
      <w:r w:rsidRPr="006B284C">
        <w:rPr>
          <w:rFonts w:asciiTheme="majorHAnsi" w:hAnsiTheme="majorHAnsi"/>
          <w:sz w:val="18"/>
          <w:szCs w:val="18"/>
        </w:rPr>
        <w:t>1.</w:t>
      </w:r>
      <w:r w:rsidR="0037793F" w:rsidRPr="006B284C">
        <w:rPr>
          <w:rFonts w:asciiTheme="majorHAnsi" w:hAnsiTheme="majorHAnsi"/>
          <w:sz w:val="18"/>
          <w:szCs w:val="18"/>
        </w:rPr>
        <w:t>6</w:t>
      </w:r>
      <w:r w:rsidR="00370E60" w:rsidRPr="006B284C">
        <w:rPr>
          <w:rFonts w:asciiTheme="majorHAnsi" w:hAnsiTheme="majorHAnsi"/>
          <w:sz w:val="18"/>
          <w:szCs w:val="18"/>
        </w:rPr>
        <w:t xml:space="preserve">. Os valores deverão </w:t>
      </w:r>
      <w:r w:rsidR="00E86459" w:rsidRPr="006B284C">
        <w:rPr>
          <w:rFonts w:asciiTheme="majorHAnsi" w:hAnsiTheme="majorHAnsi"/>
          <w:sz w:val="18"/>
          <w:szCs w:val="18"/>
        </w:rPr>
        <w:t>obedecer ao</w:t>
      </w:r>
      <w:r w:rsidR="00370E60" w:rsidRPr="006B284C">
        <w:rPr>
          <w:rFonts w:asciiTheme="majorHAnsi" w:hAnsiTheme="majorHAnsi"/>
          <w:sz w:val="18"/>
          <w:szCs w:val="18"/>
        </w:rPr>
        <w:t xml:space="preserve"> valor máximo </w:t>
      </w:r>
      <w:r w:rsidRPr="006B284C">
        <w:rPr>
          <w:rFonts w:asciiTheme="majorHAnsi" w:hAnsiTheme="majorHAnsi"/>
          <w:sz w:val="18"/>
          <w:szCs w:val="18"/>
        </w:rPr>
        <w:t>do item</w:t>
      </w:r>
      <w:r w:rsidR="00370E60" w:rsidRPr="006B284C">
        <w:rPr>
          <w:rFonts w:asciiTheme="majorHAnsi" w:hAnsiTheme="majorHAnsi"/>
          <w:sz w:val="18"/>
          <w:szCs w:val="18"/>
        </w:rPr>
        <w:t>, conforme consta no anexo I (TERMO DE REFERÊNCIA) e proposta original.</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w:t>
      </w:r>
      <w:r w:rsidR="0037793F" w:rsidRPr="006B284C">
        <w:rPr>
          <w:rFonts w:asciiTheme="majorHAnsi" w:hAnsiTheme="majorHAnsi"/>
          <w:sz w:val="18"/>
          <w:szCs w:val="18"/>
        </w:rPr>
        <w:t>7</w:t>
      </w:r>
      <w:r w:rsidRPr="006B284C">
        <w:rPr>
          <w:rFonts w:asciiTheme="majorHAnsi" w:hAnsiTheme="majorHAnsi"/>
          <w:sz w:val="18"/>
          <w:szCs w:val="18"/>
        </w:rPr>
        <w:t>. Fica facultado a Comissão de Licitação e ao Executivo Municipal fazer acréscimos ou supressões, nas quantidades inicialmente previstas, até o limite de 25% (vinte e cinco por cento) do valor inicial, em quaisquer itens, nas mesmas condições propostas na fórmula do parágrafo 1° do artigo 65 da Lei federal n° 8.666/93 e suas posteriores alterações.</w:t>
      </w:r>
    </w:p>
    <w:p w:rsidR="00EF4275" w:rsidRPr="006B284C" w:rsidRDefault="00EF4275"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1.8. </w:t>
      </w:r>
      <w:r w:rsidRPr="006B284C">
        <w:rPr>
          <w:rFonts w:asciiTheme="majorHAnsi" w:hAnsiTheme="majorHAnsi"/>
          <w:sz w:val="18"/>
          <w:szCs w:val="18"/>
        </w:rPr>
        <w:t>Poderão participar do certame todos os interessados do ramo de atividade pertinente ao objeto da contratação que preencherem as condições de credenciamento constantes deste Edital.</w:t>
      </w:r>
    </w:p>
    <w:p w:rsidR="00EF4275" w:rsidRPr="006B284C" w:rsidRDefault="00EF4275" w:rsidP="00EF4275">
      <w:pPr>
        <w:pStyle w:val="ParagraphStyle"/>
        <w:jc w:val="both"/>
        <w:rPr>
          <w:rFonts w:asciiTheme="majorHAnsi" w:hAnsiTheme="majorHAnsi"/>
          <w:sz w:val="18"/>
          <w:szCs w:val="18"/>
        </w:rPr>
      </w:pPr>
      <w:r w:rsidRPr="006B284C">
        <w:rPr>
          <w:rFonts w:asciiTheme="majorHAnsi" w:hAnsiTheme="majorHAnsi"/>
          <w:sz w:val="18"/>
          <w:szCs w:val="18"/>
        </w:rPr>
        <w:t>1.9.  Não será admitida nesta licitação a participação de pessoas jurídicas:</w:t>
      </w:r>
    </w:p>
    <w:p w:rsidR="00EF4275" w:rsidRPr="006B284C" w:rsidRDefault="00EF4275" w:rsidP="00EF4275">
      <w:pPr>
        <w:pStyle w:val="ParagraphStyle"/>
        <w:jc w:val="both"/>
        <w:rPr>
          <w:rFonts w:asciiTheme="majorHAnsi" w:hAnsiTheme="majorHAnsi"/>
          <w:sz w:val="18"/>
          <w:szCs w:val="18"/>
        </w:rPr>
      </w:pPr>
      <w:r w:rsidRPr="006B284C">
        <w:rPr>
          <w:rFonts w:asciiTheme="majorHAnsi" w:hAnsiTheme="majorHAnsi"/>
          <w:sz w:val="18"/>
          <w:szCs w:val="18"/>
        </w:rPr>
        <w:t>1.9.1.Com falência, recuperação judicial, concordata ou insolvência, judicialmente decretadas, ou em processo de recuperação extrajudicial;</w:t>
      </w:r>
    </w:p>
    <w:p w:rsidR="00EF4275" w:rsidRPr="006B284C" w:rsidRDefault="00EF4275" w:rsidP="00EF4275">
      <w:pPr>
        <w:pStyle w:val="ParagraphStyle"/>
        <w:jc w:val="both"/>
        <w:rPr>
          <w:rFonts w:asciiTheme="majorHAnsi" w:hAnsiTheme="majorHAnsi"/>
          <w:sz w:val="18"/>
          <w:szCs w:val="18"/>
        </w:rPr>
      </w:pPr>
      <w:r w:rsidRPr="006B284C">
        <w:rPr>
          <w:rFonts w:asciiTheme="majorHAnsi" w:hAnsiTheme="majorHAnsi"/>
          <w:sz w:val="18"/>
          <w:szCs w:val="18"/>
        </w:rPr>
        <w:t xml:space="preserve">1.9.2 Em dissolução ou em liquidação; </w:t>
      </w:r>
    </w:p>
    <w:p w:rsidR="00EF4275" w:rsidRPr="006B284C" w:rsidRDefault="00EF4275" w:rsidP="00EF4275">
      <w:pPr>
        <w:pStyle w:val="ParagraphStyle"/>
        <w:jc w:val="both"/>
        <w:rPr>
          <w:rFonts w:asciiTheme="majorHAnsi" w:hAnsiTheme="majorHAnsi"/>
          <w:sz w:val="18"/>
          <w:szCs w:val="18"/>
        </w:rPr>
      </w:pPr>
      <w:r w:rsidRPr="006B284C">
        <w:rPr>
          <w:rFonts w:asciiTheme="majorHAnsi" w:hAnsiTheme="majorHAnsi"/>
          <w:sz w:val="18"/>
          <w:szCs w:val="18"/>
        </w:rPr>
        <w:t>1.9.3 Que estejam suspensas de licitar e impedidas de contratar com o órgão licitante;</w:t>
      </w:r>
    </w:p>
    <w:p w:rsidR="00EF4275" w:rsidRPr="006B284C" w:rsidRDefault="00EF4275" w:rsidP="00EF4275">
      <w:pPr>
        <w:pStyle w:val="ParagraphStyle"/>
        <w:jc w:val="both"/>
        <w:rPr>
          <w:rFonts w:asciiTheme="majorHAnsi" w:hAnsiTheme="majorHAnsi"/>
          <w:sz w:val="18"/>
          <w:szCs w:val="18"/>
        </w:rPr>
      </w:pPr>
      <w:r w:rsidRPr="006B284C">
        <w:rPr>
          <w:rFonts w:asciiTheme="majorHAnsi" w:hAnsiTheme="majorHAnsi"/>
          <w:sz w:val="18"/>
          <w:szCs w:val="18"/>
        </w:rPr>
        <w:t>1.9.4 Que estejam proibidas de contratar com a Administração Pública, em razão de sanção restritiva de direito decorrente de infração administrativa ambiental, nos termos do artigo 72, § 8°, inciso V, da Lei n° 9.605, de 1998;</w:t>
      </w:r>
    </w:p>
    <w:p w:rsidR="00EF4275" w:rsidRPr="006B284C" w:rsidRDefault="00EF4275" w:rsidP="00EF4275">
      <w:pPr>
        <w:pStyle w:val="ParagraphStyle"/>
        <w:jc w:val="both"/>
        <w:rPr>
          <w:rFonts w:asciiTheme="majorHAnsi" w:hAnsiTheme="majorHAnsi"/>
          <w:sz w:val="18"/>
          <w:szCs w:val="18"/>
        </w:rPr>
      </w:pPr>
      <w:r w:rsidRPr="006B284C">
        <w:rPr>
          <w:rFonts w:asciiTheme="majorHAnsi" w:hAnsiTheme="majorHAnsi"/>
          <w:sz w:val="18"/>
          <w:szCs w:val="18"/>
        </w:rPr>
        <w:t>1.9.5 Que tenham sido declaradas inidôneas para licitar ou contratar com a Administração Pública;</w:t>
      </w:r>
    </w:p>
    <w:p w:rsidR="00EF4275" w:rsidRPr="006B284C" w:rsidRDefault="00EF4275" w:rsidP="00EF4275">
      <w:pPr>
        <w:pStyle w:val="ParagraphStyle"/>
        <w:jc w:val="both"/>
        <w:rPr>
          <w:rFonts w:asciiTheme="majorHAnsi" w:hAnsiTheme="majorHAnsi"/>
          <w:sz w:val="18"/>
          <w:szCs w:val="18"/>
        </w:rPr>
      </w:pPr>
      <w:r w:rsidRPr="006B284C">
        <w:rPr>
          <w:rFonts w:asciiTheme="majorHAnsi" w:hAnsiTheme="majorHAnsi"/>
          <w:sz w:val="18"/>
          <w:szCs w:val="18"/>
        </w:rPr>
        <w:t>1.9.6 Que estejam reunidas em consórcio;</w:t>
      </w:r>
    </w:p>
    <w:p w:rsidR="00EF4275" w:rsidRPr="006B284C" w:rsidRDefault="00EF4275" w:rsidP="00EF4275">
      <w:pPr>
        <w:pStyle w:val="ParagraphStyle"/>
        <w:jc w:val="both"/>
        <w:rPr>
          <w:rFonts w:asciiTheme="majorHAnsi" w:hAnsiTheme="majorHAnsi"/>
          <w:sz w:val="18"/>
          <w:szCs w:val="18"/>
        </w:rPr>
      </w:pPr>
      <w:r w:rsidRPr="006B284C">
        <w:rPr>
          <w:rFonts w:asciiTheme="majorHAnsi" w:hAnsiTheme="majorHAnsi"/>
          <w:sz w:val="18"/>
          <w:szCs w:val="18"/>
        </w:rPr>
        <w:t>1.9.7 Que sejam controladoras, coligadas ou subsidiárias entre si;</w:t>
      </w:r>
    </w:p>
    <w:p w:rsidR="00EF4275" w:rsidRPr="006B284C" w:rsidRDefault="00EF4275" w:rsidP="00EF4275">
      <w:pPr>
        <w:pStyle w:val="ParagraphStyle"/>
        <w:jc w:val="both"/>
        <w:rPr>
          <w:rFonts w:asciiTheme="majorHAnsi" w:hAnsiTheme="majorHAnsi"/>
          <w:sz w:val="18"/>
          <w:szCs w:val="18"/>
        </w:rPr>
      </w:pPr>
      <w:r w:rsidRPr="006B284C">
        <w:rPr>
          <w:rFonts w:asciiTheme="majorHAnsi" w:hAnsiTheme="majorHAnsi"/>
          <w:sz w:val="18"/>
          <w:szCs w:val="18"/>
        </w:rPr>
        <w:t>1.9.8 Estrangeiras que não funcionem no País;</w:t>
      </w:r>
    </w:p>
    <w:p w:rsidR="00EF4275" w:rsidRPr="006B284C" w:rsidRDefault="00EF4275" w:rsidP="00EF4275">
      <w:pPr>
        <w:pStyle w:val="ParagraphStyle"/>
        <w:jc w:val="both"/>
        <w:rPr>
          <w:rFonts w:asciiTheme="majorHAnsi" w:hAnsiTheme="majorHAnsi"/>
          <w:sz w:val="18"/>
          <w:szCs w:val="18"/>
        </w:rPr>
      </w:pPr>
      <w:r w:rsidRPr="006B284C">
        <w:rPr>
          <w:rFonts w:asciiTheme="majorHAnsi" w:hAnsiTheme="majorHAnsi"/>
          <w:sz w:val="18"/>
          <w:szCs w:val="18"/>
        </w:rPr>
        <w:t>1.9.9 Quaisquer interessados que se enquadrem nas vedações previstas no artigo 9º da Lei nº 8.666, de 1993 e que não se enquadrem no Decreto Federal 8538/2015.</w:t>
      </w:r>
    </w:p>
    <w:p w:rsidR="00EF4275" w:rsidRPr="006B284C" w:rsidRDefault="00EF4275" w:rsidP="00EF4275">
      <w:pPr>
        <w:pStyle w:val="ParagraphStyle"/>
        <w:jc w:val="both"/>
        <w:rPr>
          <w:rFonts w:asciiTheme="majorHAnsi" w:hAnsiTheme="majorHAnsi"/>
          <w:sz w:val="18"/>
          <w:szCs w:val="18"/>
        </w:rPr>
      </w:pPr>
      <w:r w:rsidRPr="006B284C">
        <w:rPr>
          <w:rFonts w:asciiTheme="majorHAnsi" w:hAnsiTheme="majorHAnsi"/>
          <w:sz w:val="18"/>
          <w:szCs w:val="18"/>
        </w:rPr>
        <w:t xml:space="preserve">1.10 O Pregoeiro poderá, antes da verificação dos documentos de Credenciamento, realizar a pesquisa da situação das licitantes no </w:t>
      </w:r>
      <w:r w:rsidRPr="006B284C">
        <w:rPr>
          <w:rFonts w:asciiTheme="majorHAnsi" w:hAnsiTheme="majorHAnsi"/>
          <w:bCs/>
          <w:sz w:val="18"/>
          <w:szCs w:val="18"/>
        </w:rPr>
        <w:t>Cadastro Nacional de Empresas Inidôneas e Suspensas –</w:t>
      </w:r>
      <w:r w:rsidRPr="006B284C">
        <w:rPr>
          <w:rFonts w:asciiTheme="majorHAnsi" w:hAnsiTheme="majorHAnsi"/>
          <w:sz w:val="18"/>
          <w:szCs w:val="18"/>
        </w:rPr>
        <w:t xml:space="preserve"> CEIS, junto ao Portal Transparência do Governo Federal, no link: http://www.portaltransparencia.gov.br/ceis.</w:t>
      </w:r>
    </w:p>
    <w:p w:rsidR="00EF4275" w:rsidRPr="006B284C" w:rsidRDefault="00EF4275" w:rsidP="00EF4275">
      <w:pPr>
        <w:pStyle w:val="ParagraphStyle"/>
        <w:jc w:val="both"/>
        <w:rPr>
          <w:rFonts w:asciiTheme="majorHAnsi" w:hAnsiTheme="majorHAnsi"/>
          <w:sz w:val="18"/>
          <w:szCs w:val="18"/>
        </w:rPr>
      </w:pPr>
      <w:r w:rsidRPr="006B284C">
        <w:rPr>
          <w:rFonts w:asciiTheme="majorHAnsi" w:hAnsiTheme="majorHAnsi"/>
          <w:sz w:val="18"/>
          <w:szCs w:val="18"/>
        </w:rPr>
        <w:t>1.11. O descumprimento de qualquer condição de participação acarretará a inabilitação do licitante.</w:t>
      </w:r>
    </w:p>
    <w:p w:rsidR="00EF4275" w:rsidRPr="006B284C" w:rsidRDefault="00EF4275" w:rsidP="00EF4275">
      <w:pPr>
        <w:pStyle w:val="ParagraphStyle"/>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w:t>
      </w:r>
      <w:r w:rsidR="00EF4275" w:rsidRPr="006B284C">
        <w:rPr>
          <w:rFonts w:asciiTheme="majorHAnsi" w:hAnsiTheme="majorHAnsi"/>
          <w:sz w:val="18"/>
          <w:szCs w:val="18"/>
        </w:rPr>
        <w:t>12</w:t>
      </w:r>
      <w:r w:rsidRPr="006B284C">
        <w:rPr>
          <w:rFonts w:asciiTheme="majorHAnsi" w:hAnsiTheme="majorHAnsi"/>
          <w:sz w:val="18"/>
          <w:szCs w:val="18"/>
        </w:rPr>
        <w:t>.CRONOGRAMA</w:t>
      </w:r>
    </w:p>
    <w:tbl>
      <w:tblPr>
        <w:tblW w:w="0" w:type="auto"/>
        <w:tblInd w:w="105" w:type="dxa"/>
        <w:tblLayout w:type="fixed"/>
        <w:tblCellMar>
          <w:left w:w="105" w:type="dxa"/>
          <w:right w:w="105" w:type="dxa"/>
        </w:tblCellMar>
        <w:tblLook w:val="0000"/>
      </w:tblPr>
      <w:tblGrid>
        <w:gridCol w:w="1770"/>
        <w:gridCol w:w="7440"/>
      </w:tblGrid>
      <w:tr w:rsidR="00370E60" w:rsidRPr="006B284C">
        <w:tc>
          <w:tcPr>
            <w:tcW w:w="1770" w:type="dxa"/>
            <w:tcBorders>
              <w:top w:val="single" w:sz="6" w:space="0" w:color="000000"/>
              <w:left w:val="single" w:sz="6" w:space="0" w:color="000000"/>
              <w:bottom w:val="single" w:sz="6" w:space="0" w:color="000000"/>
              <w:right w:val="single" w:sz="6" w:space="0" w:color="000000"/>
            </w:tcBorders>
          </w:tcPr>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DATA</w:t>
            </w:r>
          </w:p>
        </w:tc>
        <w:tc>
          <w:tcPr>
            <w:tcW w:w="7440" w:type="dxa"/>
            <w:tcBorders>
              <w:top w:val="single" w:sz="6" w:space="0" w:color="000000"/>
              <w:left w:val="single" w:sz="6" w:space="0" w:color="000000"/>
              <w:bottom w:val="single" w:sz="6" w:space="0" w:color="000000"/>
              <w:right w:val="single" w:sz="6" w:space="0" w:color="000000"/>
            </w:tcBorders>
          </w:tcPr>
          <w:p w:rsidR="00370E60" w:rsidRPr="006B284C" w:rsidRDefault="00EF4275" w:rsidP="00EF4275">
            <w:pPr>
              <w:pStyle w:val="ParagraphStyle"/>
              <w:jc w:val="both"/>
              <w:rPr>
                <w:rFonts w:asciiTheme="majorHAnsi" w:hAnsiTheme="majorHAnsi"/>
                <w:sz w:val="18"/>
                <w:szCs w:val="18"/>
              </w:rPr>
            </w:pPr>
            <w:r w:rsidRPr="006B284C">
              <w:rPr>
                <w:rFonts w:asciiTheme="majorHAnsi" w:hAnsiTheme="majorHAnsi"/>
                <w:sz w:val="18"/>
                <w:szCs w:val="18"/>
              </w:rPr>
              <w:t>20/06/2017</w:t>
            </w:r>
          </w:p>
        </w:tc>
      </w:tr>
      <w:tr w:rsidR="00370E60" w:rsidRPr="006B284C">
        <w:tc>
          <w:tcPr>
            <w:tcW w:w="1770" w:type="dxa"/>
            <w:tcBorders>
              <w:top w:val="single" w:sz="6" w:space="0" w:color="000000"/>
              <w:left w:val="single" w:sz="6" w:space="0" w:color="000000"/>
              <w:bottom w:val="single" w:sz="6" w:space="0" w:color="000000"/>
              <w:right w:val="single" w:sz="6" w:space="0" w:color="000000"/>
            </w:tcBorders>
          </w:tcPr>
          <w:p w:rsidR="00370E60" w:rsidRPr="006B284C" w:rsidRDefault="006B5137" w:rsidP="00EF4275">
            <w:pPr>
              <w:pStyle w:val="ParagraphStyle"/>
              <w:jc w:val="both"/>
              <w:rPr>
                <w:rFonts w:asciiTheme="majorHAnsi" w:hAnsiTheme="majorHAnsi"/>
                <w:sz w:val="18"/>
                <w:szCs w:val="18"/>
              </w:rPr>
            </w:pPr>
            <w:r w:rsidRPr="006B284C">
              <w:rPr>
                <w:rFonts w:asciiTheme="majorHAnsi" w:hAnsiTheme="majorHAnsi"/>
                <w:sz w:val="18"/>
                <w:szCs w:val="18"/>
              </w:rPr>
              <w:t>08</w:t>
            </w:r>
            <w:r w:rsidR="001934D0" w:rsidRPr="006B284C">
              <w:rPr>
                <w:rFonts w:asciiTheme="majorHAnsi" w:hAnsiTheme="majorHAnsi"/>
                <w:sz w:val="18"/>
                <w:szCs w:val="18"/>
              </w:rPr>
              <w:t>h</w:t>
            </w:r>
            <w:r w:rsidRPr="006B284C">
              <w:rPr>
                <w:rFonts w:asciiTheme="majorHAnsi" w:hAnsiTheme="majorHAnsi"/>
                <w:sz w:val="18"/>
                <w:szCs w:val="18"/>
              </w:rPr>
              <w:t>3</w:t>
            </w:r>
            <w:r w:rsidR="001934D0" w:rsidRPr="006B284C">
              <w:rPr>
                <w:rFonts w:asciiTheme="majorHAnsi" w:hAnsiTheme="majorHAnsi"/>
                <w:sz w:val="18"/>
                <w:szCs w:val="18"/>
              </w:rPr>
              <w:t>0min</w:t>
            </w:r>
          </w:p>
        </w:tc>
        <w:tc>
          <w:tcPr>
            <w:tcW w:w="7440" w:type="dxa"/>
            <w:tcBorders>
              <w:top w:val="single" w:sz="6" w:space="0" w:color="000000"/>
              <w:left w:val="single" w:sz="6" w:space="0" w:color="000000"/>
              <w:bottom w:val="single" w:sz="6" w:space="0" w:color="000000"/>
              <w:right w:val="single" w:sz="6" w:space="0" w:color="000000"/>
            </w:tcBorders>
          </w:tcPr>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Início do Credenciamento com análise prévia e Recebimento dos Envelopes 01</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 Proposta e Envelopes 02 – Documentação, devidamente protocolados</w:t>
            </w:r>
            <w:r w:rsidR="00605193" w:rsidRPr="006B284C">
              <w:rPr>
                <w:rFonts w:asciiTheme="majorHAnsi" w:hAnsiTheme="majorHAnsi"/>
                <w:sz w:val="18"/>
                <w:szCs w:val="18"/>
              </w:rPr>
              <w:t>.</w:t>
            </w:r>
          </w:p>
        </w:tc>
      </w:tr>
      <w:tr w:rsidR="00370E60" w:rsidRPr="006B284C">
        <w:tc>
          <w:tcPr>
            <w:tcW w:w="1770" w:type="dxa"/>
            <w:tcBorders>
              <w:top w:val="single" w:sz="6" w:space="0" w:color="000000"/>
              <w:left w:val="single" w:sz="6" w:space="0" w:color="000000"/>
              <w:bottom w:val="single" w:sz="6" w:space="0" w:color="000000"/>
              <w:right w:val="single" w:sz="6" w:space="0" w:color="000000"/>
            </w:tcBorders>
          </w:tcPr>
          <w:p w:rsidR="00370E60" w:rsidRPr="006B284C" w:rsidRDefault="0049629D" w:rsidP="00EF4275">
            <w:pPr>
              <w:pStyle w:val="ParagraphStyle"/>
              <w:jc w:val="both"/>
              <w:rPr>
                <w:rFonts w:asciiTheme="majorHAnsi" w:hAnsiTheme="majorHAnsi"/>
                <w:sz w:val="18"/>
                <w:szCs w:val="18"/>
              </w:rPr>
            </w:pPr>
            <w:r w:rsidRPr="006B284C">
              <w:rPr>
                <w:rFonts w:asciiTheme="majorHAnsi" w:hAnsiTheme="majorHAnsi"/>
                <w:sz w:val="18"/>
                <w:szCs w:val="18"/>
              </w:rPr>
              <w:t>0</w:t>
            </w:r>
            <w:r w:rsidR="006B5137" w:rsidRPr="006B284C">
              <w:rPr>
                <w:rFonts w:asciiTheme="majorHAnsi" w:hAnsiTheme="majorHAnsi"/>
                <w:sz w:val="18"/>
                <w:szCs w:val="18"/>
              </w:rPr>
              <w:t>9</w:t>
            </w:r>
            <w:r w:rsidR="00A46FED" w:rsidRPr="006B284C">
              <w:rPr>
                <w:rFonts w:asciiTheme="majorHAnsi" w:hAnsiTheme="majorHAnsi"/>
                <w:sz w:val="18"/>
                <w:szCs w:val="18"/>
              </w:rPr>
              <w:t>h</w:t>
            </w:r>
            <w:r w:rsidR="00522042" w:rsidRPr="006B284C">
              <w:rPr>
                <w:rFonts w:asciiTheme="majorHAnsi" w:hAnsiTheme="majorHAnsi"/>
                <w:sz w:val="18"/>
                <w:szCs w:val="18"/>
              </w:rPr>
              <w:t>0</w:t>
            </w:r>
            <w:r w:rsidR="001C097A" w:rsidRPr="006B284C">
              <w:rPr>
                <w:rFonts w:asciiTheme="majorHAnsi" w:hAnsiTheme="majorHAnsi"/>
                <w:sz w:val="18"/>
                <w:szCs w:val="18"/>
              </w:rPr>
              <w:t>0min</w:t>
            </w:r>
            <w:r w:rsidR="00A46FED" w:rsidRPr="006B284C">
              <w:rPr>
                <w:rFonts w:asciiTheme="majorHAnsi" w:hAnsiTheme="majorHAnsi"/>
                <w:sz w:val="18"/>
                <w:szCs w:val="18"/>
              </w:rPr>
              <w:t xml:space="preserve"> </w:t>
            </w:r>
          </w:p>
        </w:tc>
        <w:tc>
          <w:tcPr>
            <w:tcW w:w="7440" w:type="dxa"/>
            <w:tcBorders>
              <w:top w:val="single" w:sz="6" w:space="0" w:color="000000"/>
              <w:left w:val="single" w:sz="6" w:space="0" w:color="000000"/>
              <w:bottom w:val="single" w:sz="6" w:space="0" w:color="000000"/>
              <w:right w:val="single" w:sz="6" w:space="0" w:color="000000"/>
            </w:tcBorders>
          </w:tcPr>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Abertura dos Envelopes 01 – Proposta</w:t>
            </w:r>
          </w:p>
        </w:tc>
      </w:tr>
      <w:tr w:rsidR="00370E60" w:rsidRPr="006B284C">
        <w:tc>
          <w:tcPr>
            <w:tcW w:w="1770" w:type="dxa"/>
            <w:tcBorders>
              <w:top w:val="single" w:sz="6" w:space="0" w:color="000000"/>
              <w:left w:val="single" w:sz="6" w:space="0" w:color="000000"/>
              <w:bottom w:val="single" w:sz="6" w:space="0" w:color="000000"/>
              <w:right w:val="single" w:sz="6" w:space="0" w:color="000000"/>
            </w:tcBorders>
          </w:tcPr>
          <w:p w:rsidR="00370E60" w:rsidRPr="006B284C" w:rsidRDefault="0049629D" w:rsidP="00EF4275">
            <w:pPr>
              <w:pStyle w:val="ParagraphStyle"/>
              <w:jc w:val="both"/>
              <w:rPr>
                <w:rFonts w:asciiTheme="majorHAnsi" w:hAnsiTheme="majorHAnsi"/>
                <w:sz w:val="18"/>
                <w:szCs w:val="18"/>
              </w:rPr>
            </w:pPr>
            <w:r w:rsidRPr="006B284C">
              <w:rPr>
                <w:rFonts w:asciiTheme="majorHAnsi" w:hAnsiTheme="majorHAnsi"/>
                <w:sz w:val="18"/>
                <w:szCs w:val="18"/>
              </w:rPr>
              <w:t>0</w:t>
            </w:r>
            <w:r w:rsidR="004B5640" w:rsidRPr="006B284C">
              <w:rPr>
                <w:rFonts w:asciiTheme="majorHAnsi" w:hAnsiTheme="majorHAnsi"/>
                <w:sz w:val="18"/>
                <w:szCs w:val="18"/>
              </w:rPr>
              <w:t>9</w:t>
            </w:r>
            <w:r w:rsidR="00A46FED" w:rsidRPr="006B284C">
              <w:rPr>
                <w:rFonts w:asciiTheme="majorHAnsi" w:hAnsiTheme="majorHAnsi"/>
                <w:sz w:val="18"/>
                <w:szCs w:val="18"/>
              </w:rPr>
              <w:t>h</w:t>
            </w:r>
            <w:r w:rsidR="006B5137" w:rsidRPr="006B284C">
              <w:rPr>
                <w:rFonts w:asciiTheme="majorHAnsi" w:hAnsiTheme="majorHAnsi"/>
                <w:sz w:val="18"/>
                <w:szCs w:val="18"/>
              </w:rPr>
              <w:t>3</w:t>
            </w:r>
            <w:r w:rsidR="00370E60" w:rsidRPr="006B284C">
              <w:rPr>
                <w:rFonts w:asciiTheme="majorHAnsi" w:hAnsiTheme="majorHAnsi"/>
                <w:sz w:val="18"/>
                <w:szCs w:val="18"/>
              </w:rPr>
              <w:t>0</w:t>
            </w:r>
            <w:r w:rsidR="00A46FED" w:rsidRPr="006B284C">
              <w:rPr>
                <w:rFonts w:asciiTheme="majorHAnsi" w:hAnsiTheme="majorHAnsi"/>
                <w:sz w:val="18"/>
                <w:szCs w:val="18"/>
              </w:rPr>
              <w:t>min</w:t>
            </w:r>
          </w:p>
        </w:tc>
        <w:tc>
          <w:tcPr>
            <w:tcW w:w="7440" w:type="dxa"/>
            <w:tcBorders>
              <w:top w:val="single" w:sz="6" w:space="0" w:color="000000"/>
              <w:left w:val="single" w:sz="6" w:space="0" w:color="000000"/>
              <w:bottom w:val="single" w:sz="6" w:space="0" w:color="000000"/>
              <w:right w:val="single" w:sz="6" w:space="0" w:color="000000"/>
            </w:tcBorders>
          </w:tcPr>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Suspensão da sessão para análise das propostas pelo Pregoeiro com auxílio da equipe de apoio e inclusão dos Dados e Informações das Propostas no Sistema de Pregão.</w:t>
            </w:r>
          </w:p>
        </w:tc>
      </w:tr>
      <w:tr w:rsidR="00370E60" w:rsidRPr="006B284C">
        <w:tc>
          <w:tcPr>
            <w:tcW w:w="1770" w:type="dxa"/>
            <w:tcBorders>
              <w:top w:val="single" w:sz="6" w:space="0" w:color="000000"/>
              <w:left w:val="single" w:sz="6" w:space="0" w:color="000000"/>
              <w:bottom w:val="single" w:sz="6" w:space="0" w:color="000000"/>
              <w:right w:val="single" w:sz="6" w:space="0" w:color="000000"/>
            </w:tcBorders>
          </w:tcPr>
          <w:p w:rsidR="00370E60" w:rsidRPr="006B284C" w:rsidRDefault="0049629D" w:rsidP="00EF4275">
            <w:pPr>
              <w:pStyle w:val="ParagraphStyle"/>
              <w:jc w:val="both"/>
              <w:rPr>
                <w:rFonts w:asciiTheme="majorHAnsi" w:hAnsiTheme="majorHAnsi"/>
                <w:sz w:val="18"/>
                <w:szCs w:val="18"/>
              </w:rPr>
            </w:pPr>
            <w:r w:rsidRPr="006B284C">
              <w:rPr>
                <w:rFonts w:asciiTheme="majorHAnsi" w:hAnsiTheme="majorHAnsi"/>
                <w:sz w:val="18"/>
                <w:szCs w:val="18"/>
              </w:rPr>
              <w:t>0</w:t>
            </w:r>
            <w:r w:rsidR="006B5137" w:rsidRPr="006B284C">
              <w:rPr>
                <w:rFonts w:asciiTheme="majorHAnsi" w:hAnsiTheme="majorHAnsi"/>
                <w:sz w:val="18"/>
                <w:szCs w:val="18"/>
              </w:rPr>
              <w:t>9</w:t>
            </w:r>
            <w:r w:rsidR="00A46FED" w:rsidRPr="006B284C">
              <w:rPr>
                <w:rFonts w:asciiTheme="majorHAnsi" w:hAnsiTheme="majorHAnsi"/>
                <w:sz w:val="18"/>
                <w:szCs w:val="18"/>
              </w:rPr>
              <w:t>h</w:t>
            </w:r>
            <w:r w:rsidR="006B5137" w:rsidRPr="006B284C">
              <w:rPr>
                <w:rFonts w:asciiTheme="majorHAnsi" w:hAnsiTheme="majorHAnsi"/>
                <w:sz w:val="18"/>
                <w:szCs w:val="18"/>
              </w:rPr>
              <w:t>45</w:t>
            </w:r>
            <w:r w:rsidR="00A46FED" w:rsidRPr="006B284C">
              <w:rPr>
                <w:rFonts w:asciiTheme="majorHAnsi" w:hAnsiTheme="majorHAnsi"/>
                <w:sz w:val="18"/>
                <w:szCs w:val="18"/>
              </w:rPr>
              <w:t xml:space="preserve"> </w:t>
            </w:r>
          </w:p>
        </w:tc>
        <w:tc>
          <w:tcPr>
            <w:tcW w:w="7440" w:type="dxa"/>
            <w:tcBorders>
              <w:top w:val="single" w:sz="6" w:space="0" w:color="000000"/>
              <w:left w:val="single" w:sz="6" w:space="0" w:color="000000"/>
              <w:bottom w:val="single" w:sz="6" w:space="0" w:color="000000"/>
              <w:right w:val="single" w:sz="6" w:space="0" w:color="000000"/>
            </w:tcBorders>
          </w:tcPr>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Reinício da Sessão com apresentação da Classificação das Propostas e Início das Etapas de Lances</w:t>
            </w:r>
          </w:p>
        </w:tc>
      </w:tr>
      <w:tr w:rsidR="00370E60" w:rsidRPr="006B284C">
        <w:tc>
          <w:tcPr>
            <w:tcW w:w="1770" w:type="dxa"/>
            <w:tcBorders>
              <w:top w:val="single" w:sz="6" w:space="0" w:color="000000"/>
              <w:left w:val="single" w:sz="6" w:space="0" w:color="000000"/>
              <w:bottom w:val="single" w:sz="6" w:space="0" w:color="000000"/>
              <w:right w:val="single" w:sz="6" w:space="0" w:color="000000"/>
            </w:tcBorders>
          </w:tcPr>
          <w:p w:rsidR="00370E60" w:rsidRPr="006B284C" w:rsidRDefault="006B5137" w:rsidP="00EF4275">
            <w:pPr>
              <w:pStyle w:val="ParagraphStyle"/>
              <w:jc w:val="both"/>
              <w:rPr>
                <w:rFonts w:asciiTheme="majorHAnsi" w:hAnsiTheme="majorHAnsi"/>
                <w:sz w:val="18"/>
                <w:szCs w:val="18"/>
              </w:rPr>
            </w:pPr>
            <w:r w:rsidRPr="006B284C">
              <w:rPr>
                <w:rFonts w:asciiTheme="majorHAnsi" w:hAnsiTheme="majorHAnsi"/>
                <w:sz w:val="18"/>
                <w:szCs w:val="18"/>
              </w:rPr>
              <w:t>1</w:t>
            </w:r>
            <w:r w:rsidR="0049629D" w:rsidRPr="006B284C">
              <w:rPr>
                <w:rFonts w:asciiTheme="majorHAnsi" w:hAnsiTheme="majorHAnsi"/>
                <w:sz w:val="18"/>
                <w:szCs w:val="18"/>
              </w:rPr>
              <w:t>0</w:t>
            </w:r>
            <w:r w:rsidR="00A46FED" w:rsidRPr="006B284C">
              <w:rPr>
                <w:rFonts w:asciiTheme="majorHAnsi" w:hAnsiTheme="majorHAnsi"/>
                <w:sz w:val="18"/>
                <w:szCs w:val="18"/>
              </w:rPr>
              <w:t>h</w:t>
            </w:r>
            <w:r w:rsidRPr="006B284C">
              <w:rPr>
                <w:rFonts w:asciiTheme="majorHAnsi" w:hAnsiTheme="majorHAnsi"/>
                <w:sz w:val="18"/>
                <w:szCs w:val="18"/>
              </w:rPr>
              <w:t>00</w:t>
            </w:r>
          </w:p>
        </w:tc>
        <w:tc>
          <w:tcPr>
            <w:tcW w:w="7440" w:type="dxa"/>
            <w:tcBorders>
              <w:top w:val="single" w:sz="6" w:space="0" w:color="000000"/>
              <w:left w:val="single" w:sz="6" w:space="0" w:color="000000"/>
              <w:bottom w:val="single" w:sz="6" w:space="0" w:color="000000"/>
              <w:right w:val="single" w:sz="6" w:space="0" w:color="000000"/>
            </w:tcBorders>
          </w:tcPr>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Abertura dos Envelopes 02 – documentação com análise das Habilitações das Licitantes que tiver(em) classificada(s) com a melhor oferta</w:t>
            </w:r>
          </w:p>
        </w:tc>
      </w:tr>
      <w:tr w:rsidR="00370E60" w:rsidRPr="006B284C">
        <w:tc>
          <w:tcPr>
            <w:tcW w:w="1770" w:type="dxa"/>
            <w:tcBorders>
              <w:top w:val="single" w:sz="6" w:space="0" w:color="000000"/>
              <w:left w:val="single" w:sz="6" w:space="0" w:color="000000"/>
              <w:bottom w:val="single" w:sz="6" w:space="0" w:color="000000"/>
              <w:right w:val="single" w:sz="6" w:space="0" w:color="000000"/>
            </w:tcBorders>
          </w:tcPr>
          <w:p w:rsidR="00370E60" w:rsidRPr="006B284C" w:rsidRDefault="00A46FED" w:rsidP="00EF4275">
            <w:pPr>
              <w:pStyle w:val="ParagraphStyle"/>
              <w:jc w:val="both"/>
              <w:rPr>
                <w:rFonts w:asciiTheme="majorHAnsi" w:hAnsiTheme="majorHAnsi"/>
                <w:sz w:val="18"/>
                <w:szCs w:val="18"/>
              </w:rPr>
            </w:pPr>
            <w:r w:rsidRPr="006B284C">
              <w:rPr>
                <w:rFonts w:asciiTheme="majorHAnsi" w:hAnsiTheme="majorHAnsi"/>
                <w:sz w:val="18"/>
                <w:szCs w:val="18"/>
              </w:rPr>
              <w:t>1</w:t>
            </w:r>
            <w:r w:rsidR="006B5137" w:rsidRPr="006B284C">
              <w:rPr>
                <w:rFonts w:asciiTheme="majorHAnsi" w:hAnsiTheme="majorHAnsi"/>
                <w:sz w:val="18"/>
                <w:szCs w:val="18"/>
              </w:rPr>
              <w:t>0</w:t>
            </w:r>
            <w:r w:rsidRPr="006B284C">
              <w:rPr>
                <w:rFonts w:asciiTheme="majorHAnsi" w:hAnsiTheme="majorHAnsi"/>
                <w:sz w:val="18"/>
                <w:szCs w:val="18"/>
              </w:rPr>
              <w:t>h</w:t>
            </w:r>
            <w:r w:rsidR="006B5137" w:rsidRPr="006B284C">
              <w:rPr>
                <w:rFonts w:asciiTheme="majorHAnsi" w:hAnsiTheme="majorHAnsi"/>
                <w:sz w:val="18"/>
                <w:szCs w:val="18"/>
              </w:rPr>
              <w:t>30</w:t>
            </w:r>
          </w:p>
        </w:tc>
        <w:tc>
          <w:tcPr>
            <w:tcW w:w="7440" w:type="dxa"/>
            <w:tcBorders>
              <w:top w:val="single" w:sz="6" w:space="0" w:color="000000"/>
              <w:left w:val="single" w:sz="6" w:space="0" w:color="000000"/>
              <w:bottom w:val="single" w:sz="6" w:space="0" w:color="000000"/>
              <w:right w:val="single" w:sz="6" w:space="0" w:color="000000"/>
            </w:tcBorders>
          </w:tcPr>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Encerramento da Sessão</w:t>
            </w:r>
          </w:p>
        </w:tc>
      </w:tr>
      <w:tr w:rsidR="00EF4275" w:rsidRPr="006B284C">
        <w:tc>
          <w:tcPr>
            <w:tcW w:w="1770" w:type="dxa"/>
            <w:tcBorders>
              <w:top w:val="single" w:sz="6" w:space="0" w:color="000000"/>
              <w:left w:val="single" w:sz="6" w:space="0" w:color="000000"/>
              <w:bottom w:val="single" w:sz="6" w:space="0" w:color="000000"/>
              <w:right w:val="single" w:sz="6" w:space="0" w:color="000000"/>
            </w:tcBorders>
          </w:tcPr>
          <w:p w:rsidR="00EF4275" w:rsidRPr="006B284C" w:rsidRDefault="00EF4275" w:rsidP="00EF4275">
            <w:pPr>
              <w:pStyle w:val="ParagraphStyle"/>
              <w:jc w:val="both"/>
              <w:rPr>
                <w:rFonts w:asciiTheme="majorHAnsi" w:hAnsiTheme="majorHAnsi"/>
                <w:sz w:val="18"/>
                <w:szCs w:val="18"/>
              </w:rPr>
            </w:pPr>
          </w:p>
        </w:tc>
        <w:tc>
          <w:tcPr>
            <w:tcW w:w="7440" w:type="dxa"/>
            <w:tcBorders>
              <w:top w:val="single" w:sz="6" w:space="0" w:color="000000"/>
              <w:left w:val="single" w:sz="6" w:space="0" w:color="000000"/>
              <w:bottom w:val="single" w:sz="6" w:space="0" w:color="000000"/>
              <w:right w:val="single" w:sz="6" w:space="0" w:color="000000"/>
            </w:tcBorders>
          </w:tcPr>
          <w:p w:rsidR="00EF4275" w:rsidRPr="006B284C" w:rsidRDefault="00EF4275" w:rsidP="00EF4275">
            <w:pPr>
              <w:pStyle w:val="ParagraphStyle"/>
              <w:jc w:val="both"/>
              <w:rPr>
                <w:rFonts w:asciiTheme="majorHAnsi" w:hAnsiTheme="majorHAnsi"/>
                <w:sz w:val="18"/>
                <w:szCs w:val="18"/>
              </w:rPr>
            </w:pPr>
          </w:p>
        </w:tc>
      </w:tr>
    </w:tbl>
    <w:p w:rsidR="00370E60" w:rsidRPr="006B284C" w:rsidRDefault="00370E60"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6B284C">
        <w:rPr>
          <w:rFonts w:asciiTheme="majorHAnsi" w:hAnsiTheme="majorHAnsi"/>
          <w:bCs/>
          <w:sz w:val="18"/>
          <w:szCs w:val="18"/>
        </w:rPr>
        <w:t xml:space="preserve">2 </w:t>
      </w:r>
      <w:r w:rsidR="00605193" w:rsidRPr="006B284C">
        <w:rPr>
          <w:rFonts w:asciiTheme="majorHAnsi" w:hAnsiTheme="majorHAnsi"/>
          <w:bCs/>
          <w:sz w:val="18"/>
          <w:szCs w:val="18"/>
        </w:rPr>
        <w:t>- DA APRESENTAÇÃO DOS ENVELOPES</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lastRenderedPageBreak/>
        <w:t>2.1. Para participação no certame, o licitante, além de atender ao disposto no item 8 deste edital, deve apresentar a sua proposta de preço e documentos de habilitação em envelopes distintos, lacrados, não transparentes, identificados como de n° 1 e n° 2, para o que se sugere a seguinte inscrição:</w:t>
      </w:r>
    </w:p>
    <w:p w:rsidR="00370E60" w:rsidRPr="006B284C" w:rsidRDefault="00370E60" w:rsidP="00EF4275">
      <w:pPr>
        <w:pStyle w:val="ParagraphStyle"/>
        <w:jc w:val="both"/>
        <w:rPr>
          <w:rFonts w:asciiTheme="majorHAnsi" w:hAnsiTheme="majorHAnsi"/>
          <w:sz w:val="18"/>
          <w:szCs w:val="18"/>
        </w:rPr>
      </w:pPr>
    </w:p>
    <w:tbl>
      <w:tblPr>
        <w:tblW w:w="0" w:type="auto"/>
        <w:tblInd w:w="105" w:type="dxa"/>
        <w:tblLayout w:type="fixed"/>
        <w:tblCellMar>
          <w:left w:w="105" w:type="dxa"/>
          <w:right w:w="105" w:type="dxa"/>
        </w:tblCellMar>
        <w:tblLook w:val="0000"/>
      </w:tblPr>
      <w:tblGrid>
        <w:gridCol w:w="9210"/>
      </w:tblGrid>
      <w:tr w:rsidR="00370E60" w:rsidRPr="006B284C">
        <w:tc>
          <w:tcPr>
            <w:tcW w:w="9210" w:type="dxa"/>
            <w:tcBorders>
              <w:top w:val="single" w:sz="6" w:space="0" w:color="000000"/>
              <w:left w:val="single" w:sz="6" w:space="0" w:color="000000"/>
              <w:bottom w:val="single" w:sz="6" w:space="0" w:color="000000"/>
              <w:right w:val="single" w:sz="6" w:space="0" w:color="000000"/>
            </w:tcBorders>
          </w:tcPr>
          <w:p w:rsidR="00370E60" w:rsidRPr="006B284C" w:rsidRDefault="00370E60" w:rsidP="00EF4275">
            <w:pPr>
              <w:pStyle w:val="Centered"/>
              <w:jc w:val="both"/>
              <w:rPr>
                <w:rFonts w:asciiTheme="majorHAnsi" w:hAnsiTheme="majorHAnsi"/>
                <w:sz w:val="18"/>
                <w:szCs w:val="18"/>
              </w:rPr>
            </w:pPr>
            <w:r w:rsidRPr="006B284C">
              <w:rPr>
                <w:rFonts w:asciiTheme="majorHAnsi" w:hAnsiTheme="majorHAnsi"/>
                <w:sz w:val="18"/>
                <w:szCs w:val="18"/>
              </w:rPr>
              <w:t>AO MUNICÍPIO DE CAFEARA</w:t>
            </w:r>
          </w:p>
          <w:p w:rsidR="00370E60" w:rsidRPr="006B284C" w:rsidRDefault="00BC50A3" w:rsidP="00EF4275">
            <w:pPr>
              <w:pStyle w:val="Centered"/>
              <w:jc w:val="both"/>
              <w:rPr>
                <w:rFonts w:asciiTheme="majorHAnsi" w:hAnsiTheme="majorHAnsi"/>
                <w:sz w:val="18"/>
                <w:szCs w:val="18"/>
              </w:rPr>
            </w:pPr>
            <w:r w:rsidRPr="006B284C">
              <w:rPr>
                <w:rFonts w:asciiTheme="majorHAnsi" w:hAnsiTheme="majorHAnsi"/>
                <w:sz w:val="18"/>
                <w:szCs w:val="18"/>
              </w:rPr>
              <w:t xml:space="preserve">PREGÃO PRESENCIAL N.º </w:t>
            </w:r>
            <w:r w:rsidR="00EF4275" w:rsidRPr="006B284C">
              <w:rPr>
                <w:rFonts w:asciiTheme="majorHAnsi" w:hAnsiTheme="majorHAnsi"/>
                <w:sz w:val="18"/>
                <w:szCs w:val="18"/>
              </w:rPr>
              <w:t>23/2017</w:t>
            </w:r>
          </w:p>
          <w:p w:rsidR="00370E60" w:rsidRPr="006B284C" w:rsidRDefault="00370E60" w:rsidP="00EF4275">
            <w:pPr>
              <w:pStyle w:val="Centered"/>
              <w:jc w:val="both"/>
              <w:rPr>
                <w:rFonts w:asciiTheme="majorHAnsi" w:hAnsiTheme="majorHAnsi"/>
                <w:sz w:val="18"/>
                <w:szCs w:val="18"/>
              </w:rPr>
            </w:pPr>
            <w:r w:rsidRPr="006B284C">
              <w:rPr>
                <w:rFonts w:asciiTheme="majorHAnsi" w:hAnsiTheme="majorHAnsi"/>
                <w:sz w:val="18"/>
                <w:szCs w:val="18"/>
              </w:rPr>
              <w:t>ENVELOPE N.º 01 - PROPOSTA</w:t>
            </w:r>
          </w:p>
          <w:p w:rsidR="00370E60" w:rsidRPr="006B284C" w:rsidRDefault="00370E60" w:rsidP="00EF4275">
            <w:pPr>
              <w:pStyle w:val="Centered"/>
              <w:jc w:val="both"/>
              <w:rPr>
                <w:rFonts w:asciiTheme="majorHAnsi" w:hAnsiTheme="majorHAnsi"/>
                <w:sz w:val="18"/>
                <w:szCs w:val="18"/>
              </w:rPr>
            </w:pPr>
            <w:r w:rsidRPr="006B284C">
              <w:rPr>
                <w:rFonts w:asciiTheme="majorHAnsi" w:hAnsiTheme="majorHAnsi"/>
                <w:sz w:val="18"/>
                <w:szCs w:val="18"/>
              </w:rPr>
              <w:t>PROPONENTE (NOME COMPLETO)</w:t>
            </w:r>
          </w:p>
        </w:tc>
      </w:tr>
    </w:tbl>
    <w:p w:rsidR="00370E60" w:rsidRPr="006B284C" w:rsidRDefault="00370E60" w:rsidP="00EF4275">
      <w:pPr>
        <w:pStyle w:val="ParagraphStyle"/>
        <w:jc w:val="both"/>
        <w:rPr>
          <w:rFonts w:asciiTheme="majorHAnsi" w:hAnsiTheme="majorHAnsi"/>
          <w:sz w:val="18"/>
          <w:szCs w:val="18"/>
        </w:rPr>
      </w:pPr>
    </w:p>
    <w:tbl>
      <w:tblPr>
        <w:tblW w:w="0" w:type="auto"/>
        <w:tblInd w:w="105" w:type="dxa"/>
        <w:tblLayout w:type="fixed"/>
        <w:tblCellMar>
          <w:left w:w="105" w:type="dxa"/>
          <w:right w:w="105" w:type="dxa"/>
        </w:tblCellMar>
        <w:tblLook w:val="0000"/>
      </w:tblPr>
      <w:tblGrid>
        <w:gridCol w:w="9210"/>
      </w:tblGrid>
      <w:tr w:rsidR="00370E60" w:rsidRPr="006B284C">
        <w:tc>
          <w:tcPr>
            <w:tcW w:w="9210" w:type="dxa"/>
            <w:tcBorders>
              <w:top w:val="single" w:sz="6" w:space="0" w:color="000000"/>
              <w:left w:val="single" w:sz="6" w:space="0" w:color="000000"/>
              <w:bottom w:val="single" w:sz="6" w:space="0" w:color="000000"/>
              <w:right w:val="single" w:sz="6" w:space="0" w:color="000000"/>
            </w:tcBorders>
          </w:tcPr>
          <w:p w:rsidR="00370E60" w:rsidRPr="006B284C" w:rsidRDefault="00370E60" w:rsidP="00EF4275">
            <w:pPr>
              <w:pStyle w:val="Centered"/>
              <w:jc w:val="both"/>
              <w:rPr>
                <w:rFonts w:asciiTheme="majorHAnsi" w:hAnsiTheme="majorHAnsi"/>
                <w:sz w:val="18"/>
                <w:szCs w:val="18"/>
              </w:rPr>
            </w:pPr>
            <w:r w:rsidRPr="006B284C">
              <w:rPr>
                <w:rFonts w:asciiTheme="majorHAnsi" w:hAnsiTheme="majorHAnsi"/>
                <w:sz w:val="18"/>
                <w:szCs w:val="18"/>
              </w:rPr>
              <w:t>AO MUNICÍPIO DE CAFEARA</w:t>
            </w:r>
          </w:p>
          <w:p w:rsidR="00370E60" w:rsidRPr="006B284C" w:rsidRDefault="00BC50A3" w:rsidP="00EF4275">
            <w:pPr>
              <w:pStyle w:val="Centered"/>
              <w:jc w:val="both"/>
              <w:rPr>
                <w:rFonts w:asciiTheme="majorHAnsi" w:hAnsiTheme="majorHAnsi"/>
                <w:sz w:val="18"/>
                <w:szCs w:val="18"/>
              </w:rPr>
            </w:pPr>
            <w:r w:rsidRPr="006B284C">
              <w:rPr>
                <w:rFonts w:asciiTheme="majorHAnsi" w:hAnsiTheme="majorHAnsi"/>
                <w:sz w:val="18"/>
                <w:szCs w:val="18"/>
              </w:rPr>
              <w:t xml:space="preserve">PREGÃO PRESENCIAL N.º </w:t>
            </w:r>
            <w:r w:rsidR="00EF4275" w:rsidRPr="006B284C">
              <w:rPr>
                <w:rFonts w:asciiTheme="majorHAnsi" w:hAnsiTheme="majorHAnsi"/>
                <w:sz w:val="18"/>
                <w:szCs w:val="18"/>
              </w:rPr>
              <w:t>23/2017</w:t>
            </w:r>
          </w:p>
          <w:p w:rsidR="00370E60" w:rsidRPr="006B284C" w:rsidRDefault="00370E60" w:rsidP="00EF4275">
            <w:pPr>
              <w:pStyle w:val="Centered"/>
              <w:jc w:val="both"/>
              <w:rPr>
                <w:rFonts w:asciiTheme="majorHAnsi" w:hAnsiTheme="majorHAnsi"/>
                <w:sz w:val="18"/>
                <w:szCs w:val="18"/>
              </w:rPr>
            </w:pPr>
            <w:r w:rsidRPr="006B284C">
              <w:rPr>
                <w:rFonts w:asciiTheme="majorHAnsi" w:hAnsiTheme="majorHAnsi"/>
                <w:sz w:val="18"/>
                <w:szCs w:val="18"/>
              </w:rPr>
              <w:t>ENVELOPE N.º 02 - DOCUMENTAÇÃO DE HABILITAÇÃO</w:t>
            </w:r>
          </w:p>
          <w:p w:rsidR="00370E60" w:rsidRPr="006B284C" w:rsidRDefault="00370E60" w:rsidP="00EF4275">
            <w:pPr>
              <w:pStyle w:val="Centered"/>
              <w:jc w:val="both"/>
              <w:rPr>
                <w:rFonts w:asciiTheme="majorHAnsi" w:hAnsiTheme="majorHAnsi"/>
                <w:sz w:val="18"/>
                <w:szCs w:val="18"/>
              </w:rPr>
            </w:pPr>
            <w:r w:rsidRPr="006B284C">
              <w:rPr>
                <w:rFonts w:asciiTheme="majorHAnsi" w:hAnsiTheme="majorHAnsi"/>
                <w:sz w:val="18"/>
                <w:szCs w:val="18"/>
              </w:rPr>
              <w:t>PROPONENTE (NOME COMPLETO)</w:t>
            </w:r>
          </w:p>
        </w:tc>
      </w:tr>
    </w:tbl>
    <w:p w:rsidR="00370E60" w:rsidRPr="006B284C" w:rsidRDefault="00370E60" w:rsidP="00EF4275">
      <w:pPr>
        <w:pStyle w:val="ParagraphStyle"/>
        <w:jc w:val="both"/>
        <w:rPr>
          <w:rFonts w:asciiTheme="majorHAnsi" w:hAnsiTheme="majorHAnsi"/>
          <w:sz w:val="18"/>
          <w:szCs w:val="18"/>
        </w:rPr>
      </w:pPr>
    </w:p>
    <w:p w:rsidR="00370E60" w:rsidRPr="006B284C" w:rsidRDefault="00370E60"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6B284C">
        <w:rPr>
          <w:rFonts w:asciiTheme="majorHAnsi" w:hAnsiTheme="majorHAnsi"/>
          <w:bCs/>
          <w:sz w:val="18"/>
          <w:szCs w:val="18"/>
        </w:rPr>
        <w:t>3 - DA REPRESENTAÇÃO E DO CR</w:t>
      </w:r>
      <w:r w:rsidR="00605193" w:rsidRPr="006B284C">
        <w:rPr>
          <w:rFonts w:asciiTheme="majorHAnsi" w:hAnsiTheme="majorHAnsi"/>
          <w:bCs/>
          <w:sz w:val="18"/>
          <w:szCs w:val="18"/>
        </w:rPr>
        <w:t>EDENCIAMENTO (Fora do Envelope)</w:t>
      </w:r>
    </w:p>
    <w:p w:rsidR="00370E60" w:rsidRPr="006B284C" w:rsidRDefault="00370E60" w:rsidP="00EF4275">
      <w:pPr>
        <w:pStyle w:val="ParagraphStyle"/>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3.1. O licitante deverá apresentar-se para credenciamento (anexo II</w:t>
      </w:r>
      <w:r w:rsidR="00472C6C" w:rsidRPr="006B284C">
        <w:rPr>
          <w:rFonts w:asciiTheme="majorHAnsi" w:hAnsiTheme="majorHAnsi"/>
          <w:sz w:val="18"/>
          <w:szCs w:val="18"/>
        </w:rPr>
        <w:t xml:space="preserve"> </w:t>
      </w:r>
      <w:r w:rsidRPr="006B284C">
        <w:rPr>
          <w:rFonts w:asciiTheme="majorHAnsi" w:hAnsiTheme="majorHAnsi"/>
          <w:sz w:val="18"/>
          <w:szCs w:val="18"/>
        </w:rPr>
        <w:t>-</w:t>
      </w:r>
      <w:r w:rsidR="00472C6C" w:rsidRPr="006B284C">
        <w:rPr>
          <w:rFonts w:asciiTheme="majorHAnsi" w:hAnsiTheme="majorHAnsi"/>
          <w:sz w:val="18"/>
          <w:szCs w:val="18"/>
        </w:rPr>
        <w:t xml:space="preserve"> </w:t>
      </w:r>
      <w:r w:rsidRPr="006B284C">
        <w:rPr>
          <w:rFonts w:asciiTheme="majorHAnsi" w:hAnsiTheme="majorHAnsi"/>
          <w:sz w:val="18"/>
          <w:szCs w:val="18"/>
        </w:rPr>
        <w:t>MODELO) junto ao pregoeiro (em mãos, com todos os documentos constantes no item 3.3 para o credenciamento no horário estipulado no item 1.</w:t>
      </w:r>
      <w:r w:rsidR="00EF4275" w:rsidRPr="006B284C">
        <w:rPr>
          <w:rFonts w:asciiTheme="majorHAnsi" w:hAnsiTheme="majorHAnsi"/>
          <w:sz w:val="18"/>
          <w:szCs w:val="18"/>
        </w:rPr>
        <w:t>12</w:t>
      </w:r>
      <w:r w:rsidRPr="006B284C">
        <w:rPr>
          <w:rFonts w:asciiTheme="majorHAnsi" w:hAnsiTheme="majorHAnsi"/>
          <w:sz w:val="18"/>
          <w:szCs w:val="18"/>
        </w:rPr>
        <w:t xml:space="preserve">, ou seja, das </w:t>
      </w:r>
      <w:r w:rsidR="0049629D" w:rsidRPr="006B284C">
        <w:rPr>
          <w:rFonts w:asciiTheme="majorHAnsi" w:hAnsiTheme="majorHAnsi"/>
          <w:sz w:val="18"/>
          <w:szCs w:val="18"/>
        </w:rPr>
        <w:t>0</w:t>
      </w:r>
      <w:r w:rsidR="006B5137" w:rsidRPr="006B284C">
        <w:rPr>
          <w:rFonts w:asciiTheme="majorHAnsi" w:hAnsiTheme="majorHAnsi"/>
          <w:sz w:val="18"/>
          <w:szCs w:val="18"/>
        </w:rPr>
        <w:t>8</w:t>
      </w:r>
      <w:r w:rsidR="0049629D" w:rsidRPr="006B284C">
        <w:rPr>
          <w:rFonts w:asciiTheme="majorHAnsi" w:hAnsiTheme="majorHAnsi"/>
          <w:sz w:val="18"/>
          <w:szCs w:val="18"/>
        </w:rPr>
        <w:t>h</w:t>
      </w:r>
      <w:r w:rsidR="006B5137" w:rsidRPr="006B284C">
        <w:rPr>
          <w:rFonts w:asciiTheme="majorHAnsi" w:hAnsiTheme="majorHAnsi"/>
          <w:sz w:val="18"/>
          <w:szCs w:val="18"/>
        </w:rPr>
        <w:t>3</w:t>
      </w:r>
      <w:r w:rsidR="0049629D" w:rsidRPr="006B284C">
        <w:rPr>
          <w:rFonts w:asciiTheme="majorHAnsi" w:hAnsiTheme="majorHAnsi"/>
          <w:sz w:val="18"/>
          <w:szCs w:val="18"/>
        </w:rPr>
        <w:t>0</w:t>
      </w:r>
      <w:r w:rsidRPr="006B284C">
        <w:rPr>
          <w:rFonts w:asciiTheme="majorHAnsi" w:hAnsiTheme="majorHAnsi"/>
          <w:sz w:val="18"/>
          <w:szCs w:val="18"/>
        </w:rPr>
        <w:t xml:space="preserve">min às </w:t>
      </w:r>
      <w:r w:rsidR="0049629D" w:rsidRPr="006B284C">
        <w:rPr>
          <w:rFonts w:asciiTheme="majorHAnsi" w:hAnsiTheme="majorHAnsi"/>
          <w:sz w:val="18"/>
          <w:szCs w:val="18"/>
        </w:rPr>
        <w:t>0</w:t>
      </w:r>
      <w:r w:rsidR="006B5137" w:rsidRPr="006B284C">
        <w:rPr>
          <w:rFonts w:asciiTheme="majorHAnsi" w:hAnsiTheme="majorHAnsi"/>
          <w:sz w:val="18"/>
          <w:szCs w:val="18"/>
        </w:rPr>
        <w:t>9</w:t>
      </w:r>
      <w:r w:rsidRPr="006B284C">
        <w:rPr>
          <w:rFonts w:asciiTheme="majorHAnsi" w:hAnsiTheme="majorHAnsi"/>
          <w:sz w:val="18"/>
          <w:szCs w:val="18"/>
        </w:rPr>
        <w:t>h</w:t>
      </w:r>
      <w:r w:rsidR="00522042" w:rsidRPr="006B284C">
        <w:rPr>
          <w:rFonts w:asciiTheme="majorHAnsi" w:hAnsiTheme="majorHAnsi"/>
          <w:sz w:val="18"/>
          <w:szCs w:val="18"/>
        </w:rPr>
        <w:t>0</w:t>
      </w:r>
      <w:r w:rsidR="001C097A" w:rsidRPr="006B284C">
        <w:rPr>
          <w:rFonts w:asciiTheme="majorHAnsi" w:hAnsiTheme="majorHAnsi"/>
          <w:sz w:val="18"/>
          <w:szCs w:val="18"/>
        </w:rPr>
        <w:t>0min</w:t>
      </w:r>
      <w:r w:rsidRPr="006B284C">
        <w:rPr>
          <w:rFonts w:asciiTheme="majorHAnsi" w:hAnsiTheme="majorHAnsi"/>
          <w:sz w:val="18"/>
          <w:szCs w:val="18"/>
        </w:rPr>
        <w:t>), diretamente ou através de seu representante que, devidamente identificado e credenciado por meio legal, será o único admitido a intervir no procedimento licitatório, no interesse do representado.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 xml:space="preserve">3.2. Toda a documentação referente ao credenciamento deverá ser apresentada fora do envelope. </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3.3. O credenciamento será efetuado da seguinte forma:</w:t>
      </w:r>
    </w:p>
    <w:p w:rsidR="00370E60" w:rsidRPr="006B284C" w:rsidRDefault="00370E60" w:rsidP="00EF4275">
      <w:pPr>
        <w:pStyle w:val="ParagraphStyle"/>
        <w:ind w:left="450"/>
        <w:jc w:val="both"/>
        <w:rPr>
          <w:rFonts w:asciiTheme="majorHAnsi" w:hAnsiTheme="majorHAnsi"/>
          <w:sz w:val="18"/>
          <w:szCs w:val="18"/>
        </w:rPr>
      </w:pPr>
      <w:r w:rsidRPr="006B284C">
        <w:rPr>
          <w:rFonts w:asciiTheme="majorHAnsi" w:hAnsiTheme="majorHAnsi"/>
          <w:sz w:val="18"/>
          <w:szCs w:val="18"/>
        </w:rPr>
        <w:t>a) se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370E60" w:rsidRPr="006B284C" w:rsidRDefault="00370E60" w:rsidP="00EF4275">
      <w:pPr>
        <w:pStyle w:val="ParagraphStyle"/>
        <w:ind w:left="450"/>
        <w:jc w:val="both"/>
        <w:rPr>
          <w:rFonts w:asciiTheme="majorHAnsi" w:hAnsiTheme="majorHAnsi"/>
          <w:sz w:val="18"/>
          <w:szCs w:val="18"/>
        </w:rPr>
      </w:pPr>
    </w:p>
    <w:p w:rsidR="00370E60" w:rsidRPr="006B284C" w:rsidRDefault="00370E60" w:rsidP="00EF4275">
      <w:pPr>
        <w:pStyle w:val="ParagraphStyle"/>
        <w:ind w:left="450"/>
        <w:jc w:val="both"/>
        <w:rPr>
          <w:rFonts w:asciiTheme="majorHAnsi" w:hAnsiTheme="majorHAnsi"/>
          <w:sz w:val="18"/>
          <w:szCs w:val="18"/>
        </w:rPr>
      </w:pPr>
      <w:r w:rsidRPr="006B284C">
        <w:rPr>
          <w:rFonts w:asciiTheme="majorHAnsi" w:hAnsiTheme="majorHAnsi"/>
          <w:sz w:val="18"/>
          <w:szCs w:val="18"/>
        </w:rPr>
        <w:t>b) se representante legal, deverá apresentar:</w:t>
      </w:r>
    </w:p>
    <w:p w:rsidR="00370E60" w:rsidRPr="006B284C" w:rsidRDefault="00370E60" w:rsidP="00EF4275">
      <w:pPr>
        <w:pStyle w:val="ParagraphStyle"/>
        <w:ind w:left="855"/>
        <w:jc w:val="both"/>
        <w:rPr>
          <w:rFonts w:asciiTheme="majorHAnsi" w:hAnsiTheme="majorHAnsi"/>
          <w:sz w:val="18"/>
          <w:szCs w:val="18"/>
        </w:rPr>
      </w:pPr>
      <w:r w:rsidRPr="006B284C">
        <w:rPr>
          <w:rFonts w:asciiTheme="majorHAnsi" w:hAnsiTheme="majorHAnsi"/>
          <w:sz w:val="18"/>
          <w:szCs w:val="18"/>
        </w:rPr>
        <w:t xml:space="preserve">b.1) instrumento público ou particular de procuração, </w:t>
      </w:r>
      <w:r w:rsidR="00472C6C" w:rsidRPr="006B284C">
        <w:rPr>
          <w:rFonts w:asciiTheme="majorHAnsi" w:hAnsiTheme="majorHAnsi"/>
          <w:sz w:val="18"/>
          <w:szCs w:val="18"/>
        </w:rPr>
        <w:t xml:space="preserve">(anexo III – MODELO) </w:t>
      </w:r>
      <w:r w:rsidRPr="006B284C">
        <w:rPr>
          <w:rFonts w:asciiTheme="majorHAnsi" w:hAnsiTheme="majorHAnsi"/>
          <w:sz w:val="18"/>
          <w:szCs w:val="18"/>
        </w:rPr>
        <w:t>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370E60" w:rsidRPr="006B284C" w:rsidRDefault="00370E60" w:rsidP="00EF4275">
      <w:pPr>
        <w:pStyle w:val="ParagraphStyle"/>
        <w:ind w:left="450"/>
        <w:jc w:val="both"/>
        <w:rPr>
          <w:rFonts w:asciiTheme="majorHAnsi" w:hAnsiTheme="majorHAnsi"/>
          <w:sz w:val="18"/>
          <w:szCs w:val="18"/>
        </w:rPr>
      </w:pPr>
      <w:r w:rsidRPr="006B284C">
        <w:rPr>
          <w:rFonts w:asciiTheme="majorHAnsi" w:hAnsiTheme="majorHAnsi"/>
          <w:sz w:val="18"/>
          <w:szCs w:val="18"/>
        </w:rPr>
        <w:t>c) se empresa individual, o registro comercial.</w:t>
      </w:r>
    </w:p>
    <w:p w:rsidR="00370E60" w:rsidRPr="006B284C" w:rsidRDefault="00370E60" w:rsidP="00EF4275">
      <w:pPr>
        <w:pStyle w:val="ParagraphStyle"/>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3.3.1. É obrigatória a apresentação de documento de identidade.</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3.4. Caso o contrato social ou o estatuto determinem que mais de uma pessoa deva assinar o credenciamento para o representante da empresa, a falta de qualquer uma invalida o documento para os fins deste procedimento licitatório.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3.5. Para exercer os direitos de ofertar lances e/ou manifestar intenção de recorrer, é obrigatória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370E60" w:rsidRPr="006B284C" w:rsidRDefault="00370E60" w:rsidP="00EF4275">
      <w:pPr>
        <w:pStyle w:val="ParagraphStyle"/>
        <w:jc w:val="both"/>
        <w:rPr>
          <w:rFonts w:asciiTheme="majorHAnsi" w:hAnsiTheme="majorHAnsi"/>
          <w:sz w:val="18"/>
          <w:szCs w:val="18"/>
        </w:rPr>
      </w:pPr>
    </w:p>
    <w:p w:rsidR="004A4D38" w:rsidRPr="006B284C" w:rsidRDefault="00370E60" w:rsidP="00EF4275">
      <w:pPr>
        <w:pStyle w:val="ParagraphStyle"/>
        <w:jc w:val="both"/>
        <w:rPr>
          <w:rFonts w:asciiTheme="majorHAnsi" w:hAnsiTheme="majorHAnsi"/>
          <w:bCs/>
          <w:sz w:val="18"/>
          <w:szCs w:val="18"/>
        </w:rPr>
      </w:pPr>
      <w:r w:rsidRPr="006B284C">
        <w:rPr>
          <w:rFonts w:asciiTheme="majorHAnsi" w:hAnsiTheme="majorHAnsi"/>
          <w:sz w:val="18"/>
          <w:szCs w:val="18"/>
        </w:rPr>
        <w:t>3.6.</w:t>
      </w:r>
      <w:r w:rsidRPr="006B284C">
        <w:rPr>
          <w:rFonts w:asciiTheme="majorHAnsi" w:hAnsiTheme="majorHAnsi"/>
          <w:bCs/>
          <w:sz w:val="18"/>
          <w:szCs w:val="18"/>
        </w:rPr>
        <w:t xml:space="preserve"> </w:t>
      </w:r>
      <w:r w:rsidR="004A4D38" w:rsidRPr="006B284C">
        <w:rPr>
          <w:rFonts w:asciiTheme="majorHAnsi" w:hAnsiTheme="majorHAnsi"/>
          <w:sz w:val="18"/>
          <w:szCs w:val="18"/>
        </w:rPr>
        <w:t xml:space="preserve">As empresas que se enquadrarem como “micro empresas e empresas de pequeno porte” (Lei Complementar 123/06) deverão também apresentar junto com o credenciamento, a </w:t>
      </w:r>
      <w:r w:rsidR="004A4D38" w:rsidRPr="006B284C">
        <w:rPr>
          <w:rFonts w:asciiTheme="majorHAnsi" w:hAnsiTheme="majorHAnsi"/>
          <w:sz w:val="18"/>
          <w:szCs w:val="18"/>
          <w:u w:val="single"/>
        </w:rPr>
        <w:t>declaração de enquadramento</w:t>
      </w:r>
      <w:r w:rsidR="004A4D38" w:rsidRPr="006B284C">
        <w:rPr>
          <w:rFonts w:asciiTheme="majorHAnsi" w:hAnsiTheme="majorHAnsi"/>
          <w:sz w:val="18"/>
          <w:szCs w:val="18"/>
        </w:rPr>
        <w:t xml:space="preserve"> assinada pelo responsável</w:t>
      </w:r>
      <w:r w:rsidR="00EF4275" w:rsidRPr="006B284C">
        <w:rPr>
          <w:rFonts w:asciiTheme="majorHAnsi" w:hAnsiTheme="majorHAnsi"/>
          <w:sz w:val="18"/>
          <w:szCs w:val="18"/>
        </w:rPr>
        <w:t xml:space="preserve">. </w:t>
      </w:r>
      <w:r w:rsidR="004A4D38" w:rsidRPr="006B284C">
        <w:rPr>
          <w:rFonts w:asciiTheme="majorHAnsi" w:hAnsiTheme="majorHAnsi"/>
          <w:i/>
          <w:iCs/>
          <w:sz w:val="18"/>
          <w:szCs w:val="18"/>
          <w:u w:val="single"/>
        </w:rPr>
        <w:t xml:space="preserve">(Esta declaração deverá vir fora do envelope). </w:t>
      </w:r>
      <w:r w:rsidR="004A4D38" w:rsidRPr="006B284C">
        <w:rPr>
          <w:rFonts w:asciiTheme="majorHAnsi" w:hAnsiTheme="majorHAnsi"/>
          <w:bCs/>
          <w:sz w:val="18"/>
          <w:szCs w:val="18"/>
        </w:rPr>
        <w:t>(anexo VII - MODELO)</w:t>
      </w:r>
      <w:r w:rsidR="004A4D38" w:rsidRPr="006B284C">
        <w:rPr>
          <w:rFonts w:asciiTheme="majorHAnsi" w:hAnsiTheme="majorHAnsi"/>
          <w:sz w:val="18"/>
          <w:szCs w:val="18"/>
        </w:rPr>
        <w:t>.</w:t>
      </w:r>
    </w:p>
    <w:p w:rsidR="004A4D38" w:rsidRPr="006B284C" w:rsidRDefault="004A4D38" w:rsidP="00EF4275">
      <w:pPr>
        <w:pStyle w:val="ParagraphStyle"/>
        <w:jc w:val="both"/>
        <w:rPr>
          <w:rFonts w:asciiTheme="majorHAnsi" w:hAnsiTheme="majorHAnsi"/>
          <w:bCs/>
          <w:sz w:val="18"/>
          <w:szCs w:val="18"/>
        </w:rPr>
      </w:pPr>
    </w:p>
    <w:p w:rsidR="003F29B3" w:rsidRPr="006B284C" w:rsidRDefault="003F29B3" w:rsidP="00EF4275">
      <w:pPr>
        <w:pStyle w:val="ParagraphStyle"/>
        <w:jc w:val="both"/>
        <w:rPr>
          <w:rFonts w:asciiTheme="majorHAnsi" w:hAnsiTheme="majorHAnsi"/>
          <w:sz w:val="18"/>
          <w:szCs w:val="18"/>
        </w:rPr>
      </w:pPr>
    </w:p>
    <w:p w:rsidR="00370E60" w:rsidRPr="006B284C" w:rsidRDefault="00370E60"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6B284C">
        <w:rPr>
          <w:rFonts w:asciiTheme="majorHAnsi" w:hAnsiTheme="majorHAnsi"/>
          <w:bCs/>
          <w:sz w:val="18"/>
          <w:szCs w:val="18"/>
        </w:rPr>
        <w:t xml:space="preserve">4 - DA FORMA DE APRESENTAÇÃO DA DECLARAÇÃO DE PLENO ATENDIMENTO AOS REQUISITOS DE HABILITAÇÃO </w:t>
      </w:r>
      <w:r w:rsidR="00605193" w:rsidRPr="006B284C">
        <w:rPr>
          <w:rFonts w:asciiTheme="majorHAnsi" w:hAnsiTheme="majorHAnsi"/>
          <w:bCs/>
          <w:sz w:val="18"/>
          <w:szCs w:val="18"/>
        </w:rPr>
        <w:t>E DOS DOCUMENTOS DE HABILITAÇÃO</w:t>
      </w:r>
    </w:p>
    <w:p w:rsidR="005828F3" w:rsidRPr="006B284C" w:rsidRDefault="005828F3" w:rsidP="00EF4275">
      <w:pPr>
        <w:pStyle w:val="ParagraphStyle"/>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 xml:space="preserve">4.1. A declaração de pleno atendimento aos requisitos de habilitação </w:t>
      </w:r>
      <w:r w:rsidRPr="006B284C">
        <w:rPr>
          <w:rFonts w:asciiTheme="majorHAnsi" w:hAnsiTheme="majorHAnsi"/>
          <w:bCs/>
          <w:sz w:val="18"/>
          <w:szCs w:val="18"/>
        </w:rPr>
        <w:t>(conforme anexo IV do Edital)</w:t>
      </w:r>
      <w:r w:rsidRPr="006B284C">
        <w:rPr>
          <w:rFonts w:asciiTheme="majorHAnsi" w:hAnsiTheme="majorHAnsi"/>
          <w:sz w:val="18"/>
          <w:szCs w:val="18"/>
        </w:rPr>
        <w:t xml:space="preserve">, deverá ser apresentada </w:t>
      </w:r>
      <w:r w:rsidRPr="006B284C">
        <w:rPr>
          <w:rFonts w:asciiTheme="majorHAnsi" w:hAnsiTheme="majorHAnsi"/>
          <w:sz w:val="18"/>
          <w:szCs w:val="18"/>
          <w:u w:val="single"/>
        </w:rPr>
        <w:t>fora</w:t>
      </w:r>
      <w:r w:rsidRPr="006B284C">
        <w:rPr>
          <w:rFonts w:asciiTheme="majorHAnsi" w:hAnsiTheme="majorHAnsi"/>
          <w:sz w:val="18"/>
          <w:szCs w:val="18"/>
        </w:rPr>
        <w:t xml:space="preserve"> dos Envelopes nºs 1 e 2.</w:t>
      </w:r>
    </w:p>
    <w:p w:rsidR="00370E60" w:rsidRPr="006B284C" w:rsidRDefault="00E86459" w:rsidP="00EF4275">
      <w:pPr>
        <w:pStyle w:val="ParagraphStyle"/>
        <w:jc w:val="both"/>
        <w:rPr>
          <w:rFonts w:asciiTheme="majorHAnsi" w:hAnsiTheme="majorHAnsi"/>
          <w:sz w:val="18"/>
          <w:szCs w:val="18"/>
        </w:rPr>
      </w:pPr>
      <w:r w:rsidRPr="006B284C">
        <w:rPr>
          <w:rFonts w:asciiTheme="majorHAnsi" w:hAnsiTheme="majorHAnsi"/>
          <w:sz w:val="18"/>
          <w:szCs w:val="18"/>
        </w:rPr>
        <w:t>4.1.2. É obrigatória a apresentação da Declaração de Pleno Atendimento para a participação da respectiva licitação sob pena de inabilitação da empresa, caso não a apresente, bom como das licitantes que apenas enviarem os envelopes pelos correios ou que apenas os protocolarem no setor.</w:t>
      </w:r>
    </w:p>
    <w:p w:rsidR="00370E60" w:rsidRPr="006B284C" w:rsidRDefault="00370E60" w:rsidP="00EF4275">
      <w:pPr>
        <w:pStyle w:val="ParagraphStyle"/>
        <w:jc w:val="both"/>
        <w:rPr>
          <w:rFonts w:asciiTheme="majorHAnsi" w:hAnsiTheme="majorHAnsi"/>
          <w:sz w:val="18"/>
          <w:szCs w:val="18"/>
        </w:rPr>
      </w:pPr>
    </w:p>
    <w:p w:rsidR="00370E60" w:rsidRPr="006B284C" w:rsidRDefault="00370E60"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6B284C">
        <w:rPr>
          <w:rFonts w:asciiTheme="majorHAnsi" w:hAnsiTheme="majorHAnsi"/>
          <w:bCs/>
          <w:sz w:val="18"/>
          <w:szCs w:val="18"/>
        </w:rPr>
        <w:t>5 - DO RECEB</w:t>
      </w:r>
      <w:r w:rsidR="00605193" w:rsidRPr="006B284C">
        <w:rPr>
          <w:rFonts w:asciiTheme="majorHAnsi" w:hAnsiTheme="majorHAnsi"/>
          <w:bCs/>
          <w:sz w:val="18"/>
          <w:szCs w:val="18"/>
        </w:rPr>
        <w:t>IMENTO E ABERTURA DOS ENVELOPES</w:t>
      </w:r>
    </w:p>
    <w:p w:rsidR="005828F3" w:rsidRPr="006B284C" w:rsidRDefault="005828F3" w:rsidP="00EF4275">
      <w:pPr>
        <w:pStyle w:val="ParagraphStyle"/>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5.1. No dia, hora e local mencionado no preâmbulo deste edital, na presença dos licitantes e demais pessoas presentes à sessão pública do pregão, o pregoeiro, inicialmente, receberá os envelopes n.ºs 01 - PROPOSTA DE PREÇO - e 02 – DOCUMENTOS, que estiverem protocolados no setor competente até o mesmo horário.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5.1.2. A ausência dos dizeres na parte externa do envelope não constituirá motivo para desclassificação do licitante que poderá ser regularizado no ato da entrega.</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5.2. Uma vez encerrado o prazo para a entrega dos envelopes acima referidos, o Setor de Protocolo não aceitará proposta de nenhum licitante retardatário.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5.3. O pregoeiro realizará o credenciamento dos interessados, os quais deverão comprovar, por meio de instrumento próprio, poderes para formulação de ofertas e lances verbais e para a prática dos demais atos do certame.</w:t>
      </w:r>
    </w:p>
    <w:p w:rsidR="00370E60" w:rsidRPr="006B284C" w:rsidRDefault="00370E60" w:rsidP="00EF4275">
      <w:pPr>
        <w:pStyle w:val="ParagraphStyle"/>
        <w:jc w:val="both"/>
        <w:rPr>
          <w:rFonts w:asciiTheme="majorHAnsi" w:hAnsiTheme="majorHAnsi"/>
          <w:sz w:val="18"/>
          <w:szCs w:val="18"/>
        </w:rPr>
      </w:pPr>
    </w:p>
    <w:p w:rsidR="00370E60" w:rsidRPr="006B284C" w:rsidRDefault="00605193" w:rsidP="00EF4275">
      <w:pPr>
        <w:pStyle w:val="ParagraphStyle"/>
        <w:pBdr>
          <w:top w:val="single" w:sz="4" w:space="1" w:color="auto"/>
          <w:left w:val="single" w:sz="4" w:space="4" w:color="auto"/>
          <w:bottom w:val="single" w:sz="4" w:space="0" w:color="auto"/>
          <w:right w:val="single" w:sz="4" w:space="4" w:color="auto"/>
        </w:pBdr>
        <w:shd w:val="clear" w:color="auto" w:fill="D9D9D9"/>
        <w:jc w:val="both"/>
        <w:rPr>
          <w:rFonts w:asciiTheme="majorHAnsi" w:hAnsiTheme="majorHAnsi"/>
          <w:bCs/>
          <w:sz w:val="18"/>
          <w:szCs w:val="18"/>
        </w:rPr>
      </w:pPr>
      <w:r w:rsidRPr="006B284C">
        <w:rPr>
          <w:rFonts w:asciiTheme="majorHAnsi" w:hAnsiTheme="majorHAnsi"/>
          <w:bCs/>
          <w:sz w:val="18"/>
          <w:szCs w:val="18"/>
        </w:rPr>
        <w:lastRenderedPageBreak/>
        <w:t>6 - PROPOSTA DE PREÇO</w:t>
      </w:r>
    </w:p>
    <w:p w:rsidR="00370E60" w:rsidRPr="006B284C" w:rsidRDefault="00370E60" w:rsidP="00EF4275">
      <w:pPr>
        <w:pStyle w:val="ParagraphStyle"/>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6.1. Validade da Proposta: não inferior a 60 (sessenta) dias, a contar da data da abertura do envelope proposta.</w:t>
      </w:r>
    </w:p>
    <w:p w:rsidR="009A100D"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6.2. Prazo de entrega: imediata, conforme solicitação por escrito do responsável</w:t>
      </w:r>
      <w:r w:rsidR="009A100D" w:rsidRPr="006B284C">
        <w:rPr>
          <w:rFonts w:asciiTheme="majorHAnsi" w:hAnsiTheme="majorHAnsi"/>
          <w:sz w:val="18"/>
          <w:szCs w:val="18"/>
        </w:rPr>
        <w:t>.</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6.3. Prazo de execução: 36</w:t>
      </w:r>
      <w:r w:rsidR="0049629D" w:rsidRPr="006B284C">
        <w:rPr>
          <w:rFonts w:asciiTheme="majorHAnsi" w:hAnsiTheme="majorHAnsi"/>
          <w:sz w:val="18"/>
          <w:szCs w:val="18"/>
        </w:rPr>
        <w:t>5</w:t>
      </w:r>
      <w:r w:rsidRPr="006B284C">
        <w:rPr>
          <w:rFonts w:asciiTheme="majorHAnsi" w:hAnsiTheme="majorHAnsi"/>
          <w:sz w:val="18"/>
          <w:szCs w:val="18"/>
        </w:rPr>
        <w:t xml:space="preserve"> (trezentos e sessenta</w:t>
      </w:r>
      <w:r w:rsidR="0049629D" w:rsidRPr="006B284C">
        <w:rPr>
          <w:rFonts w:asciiTheme="majorHAnsi" w:hAnsiTheme="majorHAnsi"/>
          <w:sz w:val="18"/>
          <w:szCs w:val="18"/>
        </w:rPr>
        <w:t xml:space="preserve"> e cinco</w:t>
      </w:r>
      <w:r w:rsidRPr="006B284C">
        <w:rPr>
          <w:rFonts w:asciiTheme="majorHAnsi" w:hAnsiTheme="majorHAnsi"/>
          <w:sz w:val="18"/>
          <w:szCs w:val="18"/>
        </w:rPr>
        <w:t>) dias.</w:t>
      </w:r>
    </w:p>
    <w:p w:rsidR="00370E60" w:rsidRPr="006B284C" w:rsidRDefault="00522042" w:rsidP="00EF4275">
      <w:pPr>
        <w:pStyle w:val="ParagraphStyle"/>
        <w:jc w:val="both"/>
        <w:rPr>
          <w:rFonts w:asciiTheme="majorHAnsi" w:hAnsiTheme="majorHAnsi"/>
          <w:sz w:val="18"/>
          <w:szCs w:val="18"/>
        </w:rPr>
      </w:pPr>
      <w:r w:rsidRPr="006B284C">
        <w:rPr>
          <w:rFonts w:asciiTheme="majorHAnsi" w:hAnsiTheme="majorHAnsi"/>
          <w:sz w:val="18"/>
          <w:szCs w:val="18"/>
        </w:rPr>
        <w:t>6.4. O</w:t>
      </w:r>
      <w:r w:rsidR="0049629D" w:rsidRPr="006B284C">
        <w:rPr>
          <w:rFonts w:asciiTheme="majorHAnsi" w:hAnsiTheme="majorHAnsi"/>
          <w:sz w:val="18"/>
          <w:szCs w:val="18"/>
        </w:rPr>
        <w:t>s</w:t>
      </w:r>
      <w:r w:rsidRPr="006B284C">
        <w:rPr>
          <w:rFonts w:asciiTheme="majorHAnsi" w:hAnsiTheme="majorHAnsi"/>
          <w:sz w:val="18"/>
          <w:szCs w:val="18"/>
        </w:rPr>
        <w:t xml:space="preserve"> produto</w:t>
      </w:r>
      <w:r w:rsidR="0049629D" w:rsidRPr="006B284C">
        <w:rPr>
          <w:rFonts w:asciiTheme="majorHAnsi" w:hAnsiTheme="majorHAnsi"/>
          <w:sz w:val="18"/>
          <w:szCs w:val="18"/>
        </w:rPr>
        <w:t>s</w:t>
      </w:r>
      <w:r w:rsidR="00370E60" w:rsidRPr="006B284C">
        <w:rPr>
          <w:rFonts w:asciiTheme="majorHAnsi" w:hAnsiTheme="majorHAnsi"/>
          <w:sz w:val="18"/>
          <w:szCs w:val="18"/>
        </w:rPr>
        <w:t xml:space="preserve"> constante deste edital só serão adquiridos conforme necessidade.</w:t>
      </w:r>
    </w:p>
    <w:p w:rsidR="004B5640" w:rsidRPr="006B284C" w:rsidRDefault="003718C7" w:rsidP="00EF4275">
      <w:pPr>
        <w:pStyle w:val="ParagraphStyle"/>
        <w:jc w:val="both"/>
        <w:rPr>
          <w:rFonts w:asciiTheme="majorHAnsi" w:hAnsiTheme="majorHAnsi"/>
          <w:sz w:val="18"/>
          <w:szCs w:val="18"/>
        </w:rPr>
      </w:pPr>
      <w:r w:rsidRPr="006B284C">
        <w:rPr>
          <w:rFonts w:asciiTheme="majorHAnsi" w:hAnsiTheme="majorHAnsi"/>
          <w:bCs/>
          <w:sz w:val="18"/>
          <w:szCs w:val="18"/>
        </w:rPr>
        <w:t>6.5</w:t>
      </w:r>
      <w:r w:rsidR="004B5640" w:rsidRPr="006B284C">
        <w:rPr>
          <w:rFonts w:asciiTheme="majorHAnsi" w:hAnsiTheme="majorHAnsi"/>
          <w:sz w:val="18"/>
          <w:szCs w:val="18"/>
        </w:rPr>
        <w:t xml:space="preserve">. E a proposta deverá ser apresentada (obrigatoriamente): - em PEN DRIVE (anexo com a proposta inicial) – preenchido para importação no sistema de compras e, deverá ser impressa por meio eletrônico em folhas sequencialmente numeradas e rubricadas, sem rasuras, ressalvas ou entrelinhas, redigidas em linguagem clara, sendo a última datada e assinada pelo representante legal da empresa, e deverá conter: </w:t>
      </w:r>
    </w:p>
    <w:p w:rsidR="003718C7" w:rsidRPr="006B284C" w:rsidRDefault="003718C7" w:rsidP="00EF4275">
      <w:pPr>
        <w:pStyle w:val="ParagraphStyle"/>
        <w:jc w:val="both"/>
        <w:rPr>
          <w:rFonts w:asciiTheme="majorHAnsi" w:hAnsiTheme="majorHAnsi"/>
          <w:color w:val="FF0000"/>
          <w:sz w:val="18"/>
          <w:szCs w:val="18"/>
        </w:rPr>
      </w:pPr>
    </w:p>
    <w:p w:rsidR="003718C7" w:rsidRPr="006B284C" w:rsidRDefault="003718C7" w:rsidP="00EF4275">
      <w:pPr>
        <w:pStyle w:val="ParagraphStyle"/>
        <w:ind w:left="435"/>
        <w:jc w:val="both"/>
        <w:rPr>
          <w:rFonts w:asciiTheme="majorHAnsi" w:hAnsiTheme="majorHAnsi"/>
          <w:color w:val="000000"/>
          <w:sz w:val="18"/>
          <w:szCs w:val="18"/>
        </w:rPr>
      </w:pPr>
      <w:r w:rsidRPr="006B284C">
        <w:rPr>
          <w:rFonts w:asciiTheme="majorHAnsi" w:hAnsiTheme="majorHAnsi"/>
          <w:color w:val="000000"/>
          <w:sz w:val="18"/>
          <w:szCs w:val="18"/>
        </w:rPr>
        <w:t>a) razão social completa da empresa;</w:t>
      </w:r>
    </w:p>
    <w:p w:rsidR="003718C7" w:rsidRPr="006B284C" w:rsidRDefault="003718C7" w:rsidP="00EF4275">
      <w:pPr>
        <w:pStyle w:val="ParagraphStyle"/>
        <w:ind w:left="435"/>
        <w:jc w:val="both"/>
        <w:rPr>
          <w:rFonts w:asciiTheme="majorHAnsi" w:hAnsiTheme="majorHAnsi"/>
          <w:color w:val="000000"/>
          <w:sz w:val="18"/>
          <w:szCs w:val="18"/>
        </w:rPr>
      </w:pPr>
    </w:p>
    <w:p w:rsidR="003718C7" w:rsidRPr="006B284C" w:rsidRDefault="003718C7" w:rsidP="00EF4275">
      <w:pPr>
        <w:pStyle w:val="ParagraphStyle"/>
        <w:ind w:left="435"/>
        <w:jc w:val="both"/>
        <w:rPr>
          <w:rFonts w:asciiTheme="majorHAnsi" w:hAnsiTheme="majorHAnsi"/>
          <w:color w:val="000000"/>
          <w:sz w:val="18"/>
          <w:szCs w:val="18"/>
        </w:rPr>
      </w:pPr>
      <w:r w:rsidRPr="006B284C">
        <w:rPr>
          <w:rFonts w:asciiTheme="majorHAnsi" w:hAnsiTheme="majorHAnsi"/>
          <w:color w:val="000000"/>
          <w:sz w:val="18"/>
          <w:szCs w:val="18"/>
        </w:rPr>
        <w:t>b) preços unitários líquido, indicados em moeda nacionais, contendo, ainda, a descrição completa do produto ofertado, marca</w:t>
      </w:r>
      <w:r w:rsidR="004B5640" w:rsidRPr="006B284C">
        <w:rPr>
          <w:rFonts w:asciiTheme="majorHAnsi" w:hAnsiTheme="majorHAnsi"/>
          <w:color w:val="000000"/>
          <w:sz w:val="18"/>
          <w:szCs w:val="18"/>
        </w:rPr>
        <w:t xml:space="preserve"> (quando for o caso)</w:t>
      </w:r>
      <w:r w:rsidRPr="006B284C">
        <w:rPr>
          <w:rFonts w:asciiTheme="majorHAnsi" w:hAnsiTheme="majorHAnsi"/>
          <w:color w:val="000000"/>
          <w:sz w:val="18"/>
          <w:szCs w:val="18"/>
        </w:rPr>
        <w:t>,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3718C7" w:rsidRPr="006B284C" w:rsidRDefault="003718C7" w:rsidP="00EF4275">
      <w:pPr>
        <w:pStyle w:val="ParagraphStyle"/>
        <w:jc w:val="both"/>
        <w:rPr>
          <w:rFonts w:asciiTheme="majorHAnsi" w:hAnsiTheme="majorHAnsi"/>
          <w:color w:val="000000"/>
          <w:sz w:val="18"/>
          <w:szCs w:val="18"/>
        </w:rPr>
      </w:pPr>
    </w:p>
    <w:p w:rsidR="003718C7" w:rsidRPr="006B284C" w:rsidRDefault="003718C7" w:rsidP="00EF4275">
      <w:pPr>
        <w:pStyle w:val="ParagraphStyle"/>
        <w:jc w:val="both"/>
        <w:rPr>
          <w:rFonts w:asciiTheme="majorHAnsi" w:hAnsiTheme="majorHAnsi"/>
          <w:color w:val="000000"/>
          <w:sz w:val="18"/>
          <w:szCs w:val="18"/>
        </w:rPr>
      </w:pPr>
      <w:r w:rsidRPr="006B284C">
        <w:rPr>
          <w:rFonts w:asciiTheme="majorHAnsi" w:hAnsiTheme="majorHAnsi"/>
          <w:color w:val="000000"/>
          <w:sz w:val="18"/>
          <w:szCs w:val="18"/>
        </w:rPr>
        <w:t xml:space="preserve">Observação 1: serão considerados, para fins de julgamento, os valores constantes no preço até, no máximo, </w:t>
      </w:r>
      <w:r w:rsidR="004B5640" w:rsidRPr="006B284C">
        <w:rPr>
          <w:rFonts w:asciiTheme="majorHAnsi" w:hAnsiTheme="majorHAnsi"/>
          <w:color w:val="000000"/>
          <w:sz w:val="18"/>
          <w:szCs w:val="18"/>
        </w:rPr>
        <w:t>TRÊS casas</w:t>
      </w:r>
      <w:r w:rsidRPr="006B284C">
        <w:rPr>
          <w:rFonts w:asciiTheme="majorHAnsi" w:hAnsiTheme="majorHAnsi"/>
          <w:color w:val="000000"/>
          <w:sz w:val="18"/>
          <w:szCs w:val="18"/>
        </w:rPr>
        <w:t xml:space="preserve"> decimais após a vírgula, sendo desprezadas as demais, se houver, também em eventual contratação.</w:t>
      </w:r>
    </w:p>
    <w:p w:rsidR="003718C7" w:rsidRPr="006B284C" w:rsidRDefault="003718C7" w:rsidP="00EF4275">
      <w:pPr>
        <w:pStyle w:val="ParagraphStyle"/>
        <w:jc w:val="both"/>
        <w:rPr>
          <w:rFonts w:asciiTheme="majorHAnsi" w:hAnsiTheme="majorHAnsi"/>
          <w:color w:val="000000"/>
          <w:sz w:val="18"/>
          <w:szCs w:val="18"/>
        </w:rPr>
      </w:pPr>
    </w:p>
    <w:p w:rsidR="003718C7" w:rsidRPr="006B284C" w:rsidRDefault="003718C7" w:rsidP="00EF4275">
      <w:pPr>
        <w:pStyle w:val="ParagraphStyle"/>
        <w:jc w:val="both"/>
        <w:rPr>
          <w:rFonts w:asciiTheme="majorHAnsi" w:hAnsiTheme="majorHAnsi"/>
          <w:color w:val="000000"/>
          <w:sz w:val="18"/>
          <w:szCs w:val="18"/>
        </w:rPr>
      </w:pPr>
      <w:r w:rsidRPr="006B284C">
        <w:rPr>
          <w:rFonts w:asciiTheme="majorHAnsi" w:hAnsiTheme="majorHAnsi"/>
          <w:color w:val="000000"/>
          <w:sz w:val="18"/>
          <w:szCs w:val="18"/>
        </w:rPr>
        <w:t>Observação 2: Caso a Empresa deixe de constar em sua proposta, o prazo de validade, condições de pagamento e prazo de entrega, ficará entendida a aceitação das condições constantes do Edital, considerando-se deste modo a classificação a proposta.</w:t>
      </w:r>
    </w:p>
    <w:p w:rsidR="003718C7" w:rsidRPr="006B284C" w:rsidRDefault="003718C7" w:rsidP="00EF4275">
      <w:pPr>
        <w:pStyle w:val="ParagraphStyle"/>
        <w:jc w:val="both"/>
        <w:rPr>
          <w:rFonts w:asciiTheme="majorHAnsi" w:hAnsiTheme="majorHAnsi"/>
          <w:sz w:val="18"/>
          <w:szCs w:val="18"/>
        </w:rPr>
      </w:pPr>
    </w:p>
    <w:p w:rsidR="00370E60" w:rsidRPr="006B284C" w:rsidRDefault="00605193"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6B284C">
        <w:rPr>
          <w:rFonts w:asciiTheme="majorHAnsi" w:hAnsiTheme="majorHAnsi"/>
          <w:bCs/>
          <w:sz w:val="18"/>
          <w:szCs w:val="18"/>
        </w:rPr>
        <w:t>7 - DO JULGAMENTO DAS PROPOSTAS</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7.1. Verificada a conformidade com os requisitos estabelecidos neste edital, o autor da oferta de valor mais baixo e os das ofertas com preços até 10% (dez por cento) superiores àquela poderão fazer novos lances verbais e sucessivos, na forma dos itens subseqüentes, até a proclamação do vencedor.</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7.2.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7.3. 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7.4. Caso duas ou mais propostas iniciais apresentem preços iguais, será realizado sorteio para determinação da ordem de oferta dos lances.</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7.5. A oferta dos lances deverá ser efetuada no momento em que for conferida a palavra ao licitante, na ordem.</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 xml:space="preserve">7.6. É vedada a oferta de lance com vista ao empate. </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7.7. Não poderá haver desistência dos lances já ofertados, sujeitando-se o proponente desistente às penalidades constantes no item 15 deste edital.</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7.8. Caso não se realize lance verbal, será verificado a conformidade entre a proposta escrita de menor preço unitário e o valor estimado para a contratação, podendo, o pregoeiro, negociar diretamente com o proponente para que seja obtido preço melhor.</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7.9. O encerramento da etapa competitiva dar-se-á quando, convocados pelo pregoeiro, os licitantes manifestarem seu desinteresse em apresentar novos lances.</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7.10.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7.11. A classificação dar-se-á pela ordem crescente de preços propostos e aceitáveis. Será declarado vencedor o licitante que apresentar a proposta de acordo com as especificações deste edital, com o preço de mercado e ofertar o menor preço unitário.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7.12. Serão desclassificadas:</w:t>
      </w:r>
    </w:p>
    <w:p w:rsidR="00370E60" w:rsidRPr="006B284C" w:rsidRDefault="00370E60" w:rsidP="00EF4275">
      <w:pPr>
        <w:pStyle w:val="ParagraphStyle"/>
        <w:jc w:val="both"/>
        <w:rPr>
          <w:rFonts w:asciiTheme="majorHAnsi" w:hAnsiTheme="majorHAnsi"/>
          <w:sz w:val="18"/>
          <w:szCs w:val="18"/>
        </w:rPr>
      </w:pPr>
    </w:p>
    <w:p w:rsidR="00370E60" w:rsidRPr="006B284C" w:rsidRDefault="00370E60" w:rsidP="00EF4275">
      <w:pPr>
        <w:pStyle w:val="ParagraphStyle"/>
        <w:ind w:left="585"/>
        <w:jc w:val="both"/>
        <w:rPr>
          <w:rFonts w:asciiTheme="majorHAnsi" w:hAnsiTheme="majorHAnsi"/>
          <w:sz w:val="18"/>
          <w:szCs w:val="18"/>
        </w:rPr>
      </w:pPr>
      <w:r w:rsidRPr="006B284C">
        <w:rPr>
          <w:rFonts w:asciiTheme="majorHAnsi" w:hAnsiTheme="majorHAnsi"/>
          <w:sz w:val="18"/>
          <w:szCs w:val="18"/>
        </w:rPr>
        <w:t>a) as propostas que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item 6;</w:t>
      </w:r>
    </w:p>
    <w:p w:rsidR="00370E60" w:rsidRPr="006B284C" w:rsidRDefault="00370E60" w:rsidP="00EF4275">
      <w:pPr>
        <w:pStyle w:val="ParagraphStyle"/>
        <w:ind w:left="585"/>
        <w:jc w:val="both"/>
        <w:rPr>
          <w:rFonts w:asciiTheme="majorHAnsi" w:hAnsiTheme="majorHAnsi"/>
          <w:sz w:val="18"/>
          <w:szCs w:val="18"/>
        </w:rPr>
      </w:pPr>
      <w:r w:rsidRPr="006B284C">
        <w:rPr>
          <w:rFonts w:asciiTheme="majorHAnsi" w:hAnsiTheme="majorHAnsi"/>
          <w:sz w:val="18"/>
          <w:szCs w:val="18"/>
        </w:rPr>
        <w:t>b) as propostas que apresentarem preços manifestamente inexeqüíveis.</w:t>
      </w:r>
    </w:p>
    <w:p w:rsidR="00370E60" w:rsidRPr="006B284C" w:rsidRDefault="00370E60" w:rsidP="00EF4275">
      <w:pPr>
        <w:pStyle w:val="ParagraphStyle"/>
        <w:ind w:left="585"/>
        <w:jc w:val="both"/>
        <w:rPr>
          <w:rFonts w:asciiTheme="majorHAnsi" w:hAnsiTheme="majorHAnsi"/>
          <w:sz w:val="18"/>
          <w:szCs w:val="18"/>
        </w:rPr>
      </w:pPr>
      <w:r w:rsidRPr="006B284C">
        <w:rPr>
          <w:rFonts w:asciiTheme="majorHAnsi" w:hAnsiTheme="majorHAnsi"/>
          <w:sz w:val="18"/>
          <w:szCs w:val="18"/>
        </w:rPr>
        <w:t>Observação: quaisquer inserções na proposta que visem modificar, extinguir ou criar direito, sem previsão no edital, serão tidas como inexistentes aproveitando-se a proposta no que não for conflitante com o instrumento convocatório.</w:t>
      </w:r>
    </w:p>
    <w:p w:rsidR="005828F3" w:rsidRPr="006B284C" w:rsidRDefault="005828F3" w:rsidP="00EF4275">
      <w:pPr>
        <w:pStyle w:val="ParagraphStyle"/>
        <w:ind w:left="585"/>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7.13. Não serão consideradas, para julgamento das propostas, vantagens não previstas no edital.</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7.14.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7.15. A sessão pública não será suspensa, salvo por motivos excepcionais, devendo todas e quaisquer informações acerca do objeto serem esclarecidas previamente junto ao setor de Compras deste Município, conforme subitem 16.1. deste edital.</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7.16. Caso haja necessidade de adiamento da sessão pública, será marcada nova data para continuação dos trabalhos, devendo ficar intimadas, no mesmo ato, as licitantes presentes.</w:t>
      </w:r>
    </w:p>
    <w:p w:rsidR="00370E60" w:rsidRPr="006B284C" w:rsidRDefault="00370E60" w:rsidP="00EF4275">
      <w:pPr>
        <w:pStyle w:val="ParagraphStyle"/>
        <w:jc w:val="both"/>
        <w:rPr>
          <w:rFonts w:asciiTheme="majorHAnsi" w:hAnsiTheme="majorHAnsi"/>
          <w:sz w:val="18"/>
          <w:szCs w:val="18"/>
        </w:rPr>
      </w:pPr>
    </w:p>
    <w:p w:rsidR="00370E60" w:rsidRPr="006B284C" w:rsidRDefault="00BF3FF5"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6B284C">
        <w:rPr>
          <w:rFonts w:asciiTheme="majorHAnsi" w:hAnsiTheme="majorHAnsi"/>
          <w:bCs/>
          <w:sz w:val="18"/>
          <w:szCs w:val="18"/>
        </w:rPr>
        <w:t>8 - DA HABILITAÇÃO</w:t>
      </w:r>
    </w:p>
    <w:p w:rsidR="00370E60" w:rsidRPr="006B284C" w:rsidRDefault="00370E60" w:rsidP="00EF4275">
      <w:pPr>
        <w:pStyle w:val="ParagraphStyle"/>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8.1. Para fins de habilitação neste pregão, o licitante deverá apresentar, dentro do ENVELOPE N.º 02, os seguintes documentos de habilitação conforme inciso VIII do art.4º da lei 10.520/2002.</w:t>
      </w:r>
    </w:p>
    <w:p w:rsidR="00522042" w:rsidRPr="006B284C" w:rsidRDefault="00522042" w:rsidP="00EF4275">
      <w:pPr>
        <w:pStyle w:val="ParagraphStyle"/>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8.1.1 Habilitação Jurídica:</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a) Registro comercial, no caso de empresa individual;</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b) Ato constitutivo, estatuto ou contrato social em vigor, devidamente registrado, em se tratando de sociedades comerciais e, no caso de sociedades por ações, acompanhado de documentos de eleição de seus administradores (apresentado para o credenciamento)</w:t>
      </w:r>
    </w:p>
    <w:p w:rsidR="00522042" w:rsidRPr="006B284C" w:rsidRDefault="00522042" w:rsidP="00EF4275">
      <w:pPr>
        <w:pStyle w:val="ParagraphStyle"/>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8.1.2. Documentos relativos a Regularidade Fiscal</w:t>
      </w:r>
      <w:r w:rsidR="00BC50A3" w:rsidRPr="006B284C">
        <w:rPr>
          <w:rFonts w:asciiTheme="majorHAnsi" w:hAnsiTheme="majorHAnsi"/>
          <w:sz w:val="18"/>
          <w:szCs w:val="18"/>
        </w:rPr>
        <w:t xml:space="preserve"> e Trabalhista</w:t>
      </w:r>
      <w:r w:rsidRPr="006B284C">
        <w:rPr>
          <w:rFonts w:asciiTheme="majorHAnsi" w:hAnsiTheme="majorHAnsi"/>
          <w:sz w:val="18"/>
          <w:szCs w:val="18"/>
        </w:rPr>
        <w:t>:</w:t>
      </w:r>
    </w:p>
    <w:p w:rsidR="00370E60" w:rsidRPr="006B284C" w:rsidRDefault="00370E60" w:rsidP="00EF4275">
      <w:pPr>
        <w:pStyle w:val="ParagraphStyle"/>
        <w:ind w:left="555" w:firstLine="15"/>
        <w:jc w:val="both"/>
        <w:rPr>
          <w:rFonts w:asciiTheme="majorHAnsi" w:hAnsiTheme="majorHAnsi"/>
          <w:sz w:val="18"/>
          <w:szCs w:val="18"/>
        </w:rPr>
      </w:pPr>
      <w:r w:rsidRPr="006B284C">
        <w:rPr>
          <w:rFonts w:asciiTheme="majorHAnsi" w:hAnsiTheme="majorHAnsi"/>
          <w:sz w:val="18"/>
          <w:szCs w:val="18"/>
        </w:rPr>
        <w:t>a) Prova de inscrição no Cadastro Nacion</w:t>
      </w:r>
      <w:r w:rsidR="00EF4275" w:rsidRPr="006B284C">
        <w:rPr>
          <w:rFonts w:asciiTheme="majorHAnsi" w:hAnsiTheme="majorHAnsi"/>
          <w:sz w:val="18"/>
          <w:szCs w:val="18"/>
        </w:rPr>
        <w:t>al de Pessoas Jurídicas (CNPJ)</w:t>
      </w:r>
      <w:r w:rsidRPr="006B284C">
        <w:rPr>
          <w:rFonts w:asciiTheme="majorHAnsi" w:hAnsiTheme="majorHAnsi"/>
          <w:sz w:val="18"/>
          <w:szCs w:val="18"/>
        </w:rPr>
        <w:t>- site: receitafazenda.gov.br (CNPJ – inscrição);</w:t>
      </w:r>
    </w:p>
    <w:p w:rsidR="00370E60" w:rsidRPr="006B284C" w:rsidRDefault="00370E60" w:rsidP="00EF4275">
      <w:pPr>
        <w:pStyle w:val="ParagraphStyle"/>
        <w:ind w:left="555" w:firstLine="15"/>
        <w:jc w:val="both"/>
        <w:rPr>
          <w:rFonts w:asciiTheme="majorHAnsi" w:hAnsiTheme="majorHAnsi"/>
          <w:sz w:val="18"/>
          <w:szCs w:val="18"/>
        </w:rPr>
      </w:pPr>
      <w:r w:rsidRPr="006B284C">
        <w:rPr>
          <w:rFonts w:asciiTheme="majorHAnsi" w:hAnsiTheme="majorHAnsi"/>
          <w:sz w:val="18"/>
          <w:szCs w:val="18"/>
        </w:rPr>
        <w:t>b)  Prova de regularidade para com a Fazenda Federal e Procuradoria Geral da Fazenda (Certidão Conjunta) - sites: receitafazenda.gov.br (Certidões) e/ou pgnf.fazenda.gov.br (serviços);</w:t>
      </w:r>
    </w:p>
    <w:p w:rsidR="00370E60" w:rsidRPr="006B284C" w:rsidRDefault="00240886" w:rsidP="00EF4275">
      <w:pPr>
        <w:pStyle w:val="ParagraphStyle"/>
        <w:ind w:left="555" w:firstLine="15"/>
        <w:jc w:val="both"/>
        <w:rPr>
          <w:rFonts w:asciiTheme="majorHAnsi" w:hAnsiTheme="majorHAnsi"/>
          <w:sz w:val="18"/>
          <w:szCs w:val="18"/>
        </w:rPr>
      </w:pPr>
      <w:r w:rsidRPr="006B284C">
        <w:rPr>
          <w:rFonts w:asciiTheme="majorHAnsi" w:hAnsiTheme="majorHAnsi"/>
          <w:sz w:val="18"/>
          <w:szCs w:val="18"/>
        </w:rPr>
        <w:t>C</w:t>
      </w:r>
      <w:r w:rsidR="00370E60" w:rsidRPr="006B284C">
        <w:rPr>
          <w:rFonts w:asciiTheme="majorHAnsi" w:hAnsiTheme="majorHAnsi"/>
          <w:sz w:val="18"/>
          <w:szCs w:val="18"/>
        </w:rPr>
        <w:t>) Prova de regularidade para com a Fazenda Estadual – site: arinternet.pr.gov.br (Estadual);</w:t>
      </w:r>
    </w:p>
    <w:p w:rsidR="00370E60" w:rsidRPr="006B284C" w:rsidRDefault="00240886" w:rsidP="00EF4275">
      <w:pPr>
        <w:pStyle w:val="ParagraphStyle"/>
        <w:ind w:left="555" w:firstLine="15"/>
        <w:jc w:val="both"/>
        <w:rPr>
          <w:rFonts w:asciiTheme="majorHAnsi" w:hAnsiTheme="majorHAnsi"/>
          <w:sz w:val="18"/>
          <w:szCs w:val="18"/>
        </w:rPr>
      </w:pPr>
      <w:r w:rsidRPr="006B284C">
        <w:rPr>
          <w:rFonts w:asciiTheme="majorHAnsi" w:hAnsiTheme="majorHAnsi"/>
          <w:sz w:val="18"/>
          <w:szCs w:val="18"/>
        </w:rPr>
        <w:t>d</w:t>
      </w:r>
      <w:r w:rsidR="00370E60" w:rsidRPr="006B284C">
        <w:rPr>
          <w:rFonts w:asciiTheme="majorHAnsi" w:hAnsiTheme="majorHAnsi"/>
          <w:sz w:val="18"/>
          <w:szCs w:val="18"/>
        </w:rPr>
        <w:t>) Prova de regularidade para com a Fazenda Municipal – Prefeitura Municipal;</w:t>
      </w:r>
    </w:p>
    <w:p w:rsidR="00370E60" w:rsidRPr="006B284C" w:rsidRDefault="00240886" w:rsidP="00EF4275">
      <w:pPr>
        <w:pStyle w:val="ParagraphStyle"/>
        <w:ind w:left="555" w:firstLine="15"/>
        <w:jc w:val="both"/>
        <w:rPr>
          <w:rFonts w:asciiTheme="majorHAnsi" w:hAnsiTheme="majorHAnsi"/>
          <w:sz w:val="18"/>
          <w:szCs w:val="18"/>
        </w:rPr>
      </w:pPr>
      <w:r w:rsidRPr="006B284C">
        <w:rPr>
          <w:rFonts w:asciiTheme="majorHAnsi" w:hAnsiTheme="majorHAnsi"/>
          <w:sz w:val="18"/>
          <w:szCs w:val="18"/>
        </w:rPr>
        <w:t>e</w:t>
      </w:r>
      <w:r w:rsidR="00370E60" w:rsidRPr="006B284C">
        <w:rPr>
          <w:rFonts w:asciiTheme="majorHAnsi" w:hAnsiTheme="majorHAnsi"/>
          <w:sz w:val="18"/>
          <w:szCs w:val="18"/>
        </w:rPr>
        <w:t>) Cópia do Alvará Municipal de Licença e/ou (renovação atualizada</w:t>
      </w:r>
      <w:r w:rsidR="00114A75" w:rsidRPr="006B284C">
        <w:rPr>
          <w:rFonts w:asciiTheme="majorHAnsi" w:hAnsiTheme="majorHAnsi"/>
          <w:sz w:val="18"/>
          <w:szCs w:val="18"/>
        </w:rPr>
        <w:t>;</w:t>
      </w:r>
    </w:p>
    <w:p w:rsidR="00370E60" w:rsidRPr="006B284C" w:rsidRDefault="00240886" w:rsidP="00EF4275">
      <w:pPr>
        <w:pStyle w:val="ParagraphStyle"/>
        <w:ind w:left="555" w:firstLine="15"/>
        <w:jc w:val="both"/>
        <w:rPr>
          <w:rFonts w:asciiTheme="majorHAnsi" w:hAnsiTheme="majorHAnsi"/>
          <w:sz w:val="18"/>
          <w:szCs w:val="18"/>
        </w:rPr>
      </w:pPr>
      <w:r w:rsidRPr="006B284C">
        <w:rPr>
          <w:rFonts w:asciiTheme="majorHAnsi" w:hAnsiTheme="majorHAnsi"/>
          <w:sz w:val="18"/>
          <w:szCs w:val="18"/>
        </w:rPr>
        <w:t>f</w:t>
      </w:r>
      <w:r w:rsidR="00370E60" w:rsidRPr="006B284C">
        <w:rPr>
          <w:rFonts w:asciiTheme="majorHAnsi" w:hAnsiTheme="majorHAnsi"/>
          <w:sz w:val="18"/>
          <w:szCs w:val="18"/>
        </w:rPr>
        <w:t>) Prova de regularidade do Fundo de Garantia por Tempo de Serviço (C.R.F.) – site: caixa.gov.br;</w:t>
      </w:r>
    </w:p>
    <w:p w:rsidR="00BC50A3" w:rsidRPr="006B284C" w:rsidRDefault="00240886" w:rsidP="00EF4275">
      <w:pPr>
        <w:pStyle w:val="ParagraphStyle"/>
        <w:ind w:left="555" w:firstLine="15"/>
        <w:jc w:val="both"/>
        <w:rPr>
          <w:rFonts w:asciiTheme="majorHAnsi" w:hAnsiTheme="majorHAnsi"/>
          <w:sz w:val="18"/>
          <w:szCs w:val="18"/>
        </w:rPr>
      </w:pPr>
      <w:r w:rsidRPr="006B284C">
        <w:rPr>
          <w:rFonts w:asciiTheme="majorHAnsi" w:hAnsiTheme="majorHAnsi"/>
          <w:sz w:val="18"/>
          <w:szCs w:val="18"/>
        </w:rPr>
        <w:t>g</w:t>
      </w:r>
      <w:r w:rsidR="00BC50A3" w:rsidRPr="006B284C">
        <w:rPr>
          <w:rFonts w:asciiTheme="majorHAnsi" w:hAnsiTheme="majorHAnsi"/>
          <w:sz w:val="18"/>
          <w:szCs w:val="18"/>
        </w:rPr>
        <w:t xml:space="preserve">) prova de inexistência de débitos inadimplidos perante a Justiça do Trabalho – (CNDT – CERTIDÃO NEGATIVA DE DÉBITOS TRABALHISTAS), em cumprimento à Lei nº 12.440 de 07 de julho de 2011. Fonte de pesquisa: </w:t>
      </w:r>
      <w:hyperlink r:id="rId8" w:history="1">
        <w:r w:rsidR="00BC50A3" w:rsidRPr="006B284C">
          <w:rPr>
            <w:rStyle w:val="Hyperlink"/>
            <w:rFonts w:asciiTheme="majorHAnsi" w:hAnsiTheme="majorHAnsi"/>
            <w:color w:val="auto"/>
            <w:sz w:val="18"/>
            <w:szCs w:val="18"/>
          </w:rPr>
          <w:t>www.tst.jus.br</w:t>
        </w:r>
      </w:hyperlink>
      <w:r w:rsidR="00BC50A3" w:rsidRPr="006B284C">
        <w:rPr>
          <w:rFonts w:asciiTheme="majorHAnsi" w:hAnsiTheme="majorHAnsi"/>
          <w:sz w:val="18"/>
          <w:szCs w:val="18"/>
        </w:rPr>
        <w:t xml:space="preserve">. </w:t>
      </w:r>
    </w:p>
    <w:p w:rsidR="00370E60" w:rsidRPr="006B284C" w:rsidRDefault="00370E60" w:rsidP="00EF4275">
      <w:pPr>
        <w:pStyle w:val="ParagraphStyle"/>
        <w:ind w:left="555" w:firstLine="15"/>
        <w:jc w:val="both"/>
        <w:rPr>
          <w:rFonts w:asciiTheme="majorHAnsi" w:hAnsiTheme="majorHAnsi"/>
          <w:sz w:val="18"/>
          <w:szCs w:val="18"/>
        </w:rPr>
      </w:pPr>
    </w:p>
    <w:p w:rsidR="000E5759" w:rsidRPr="006B284C" w:rsidRDefault="007D3A92" w:rsidP="00EF4275">
      <w:pPr>
        <w:pStyle w:val="ParagraphStyle"/>
        <w:ind w:firstLine="15"/>
        <w:jc w:val="both"/>
        <w:rPr>
          <w:rFonts w:asciiTheme="majorHAnsi" w:hAnsiTheme="majorHAnsi"/>
          <w:sz w:val="18"/>
          <w:szCs w:val="18"/>
        </w:rPr>
      </w:pPr>
      <w:r w:rsidRPr="006B284C">
        <w:rPr>
          <w:rFonts w:asciiTheme="majorHAnsi" w:hAnsiTheme="majorHAnsi"/>
          <w:sz w:val="18"/>
          <w:szCs w:val="18"/>
        </w:rPr>
        <w:t xml:space="preserve">8.1.3. </w:t>
      </w:r>
      <w:r w:rsidR="000E5759" w:rsidRPr="006B284C">
        <w:rPr>
          <w:rFonts w:asciiTheme="majorHAnsi" w:hAnsiTheme="majorHAnsi"/>
          <w:sz w:val="18"/>
          <w:szCs w:val="18"/>
        </w:rPr>
        <w:t>Documentos Relativos à Qualificação Técnica:</w:t>
      </w:r>
    </w:p>
    <w:p w:rsidR="000E5759" w:rsidRPr="006B284C" w:rsidRDefault="00004C81" w:rsidP="00EF4275">
      <w:pPr>
        <w:numPr>
          <w:ilvl w:val="0"/>
          <w:numId w:val="35"/>
        </w:numPr>
        <w:tabs>
          <w:tab w:val="left" w:pos="284"/>
        </w:tabs>
        <w:autoSpaceDE w:val="0"/>
        <w:autoSpaceDN w:val="0"/>
        <w:adjustRightInd w:val="0"/>
        <w:ind w:left="0" w:firstLine="0"/>
        <w:jc w:val="both"/>
        <w:rPr>
          <w:rFonts w:asciiTheme="majorHAnsi" w:hAnsiTheme="majorHAnsi" w:cs="Arial"/>
          <w:sz w:val="18"/>
          <w:szCs w:val="18"/>
        </w:rPr>
      </w:pPr>
      <w:r w:rsidRPr="006B284C">
        <w:rPr>
          <w:rFonts w:asciiTheme="majorHAnsi" w:hAnsiTheme="majorHAnsi" w:cs="Arial"/>
          <w:bCs/>
          <w:sz w:val="18"/>
          <w:szCs w:val="18"/>
        </w:rPr>
        <w:t>Comprovação de que possui registro na Agência Nacional de Petróleo para o exercício de Atividades pertinentes ao fornecimento de combustíveis</w:t>
      </w:r>
      <w:r w:rsidR="00114A75" w:rsidRPr="006B284C">
        <w:rPr>
          <w:rFonts w:asciiTheme="majorHAnsi" w:hAnsiTheme="majorHAnsi" w:cs="Arial"/>
          <w:bCs/>
          <w:sz w:val="18"/>
          <w:szCs w:val="18"/>
        </w:rPr>
        <w:t>;</w:t>
      </w:r>
      <w:r w:rsidR="00B47AD2" w:rsidRPr="006B284C">
        <w:rPr>
          <w:rFonts w:asciiTheme="majorHAnsi" w:hAnsiTheme="majorHAnsi" w:cs="Arial"/>
          <w:sz w:val="18"/>
          <w:szCs w:val="18"/>
        </w:rPr>
        <w:t xml:space="preserve"> </w:t>
      </w:r>
    </w:p>
    <w:p w:rsidR="000E5759" w:rsidRPr="006B284C" w:rsidRDefault="00004C81" w:rsidP="00EF4275">
      <w:pPr>
        <w:numPr>
          <w:ilvl w:val="0"/>
          <w:numId w:val="35"/>
        </w:numPr>
        <w:tabs>
          <w:tab w:val="left" w:pos="284"/>
        </w:tabs>
        <w:autoSpaceDE w:val="0"/>
        <w:autoSpaceDN w:val="0"/>
        <w:adjustRightInd w:val="0"/>
        <w:ind w:left="0" w:firstLine="0"/>
        <w:jc w:val="both"/>
        <w:rPr>
          <w:rFonts w:asciiTheme="majorHAnsi" w:hAnsiTheme="majorHAnsi" w:cs="Arial"/>
          <w:sz w:val="18"/>
          <w:szCs w:val="18"/>
        </w:rPr>
      </w:pPr>
      <w:r w:rsidRPr="006B284C">
        <w:rPr>
          <w:rFonts w:asciiTheme="majorHAnsi" w:hAnsiTheme="majorHAnsi" w:cs="Arial"/>
          <w:sz w:val="18"/>
          <w:szCs w:val="18"/>
        </w:rPr>
        <w:t>Atestado de regularidade de funcionamento do posto em relação ao ambiente, emitido pelo INSTITUTO AMBIENTAL DO PARANÁ (IAP).</w:t>
      </w:r>
    </w:p>
    <w:p w:rsidR="00036BC6" w:rsidRPr="006B284C" w:rsidRDefault="00036BC6" w:rsidP="00EF4275">
      <w:pPr>
        <w:pStyle w:val="ParagraphStyle"/>
        <w:jc w:val="both"/>
        <w:rPr>
          <w:rFonts w:asciiTheme="majorHAnsi" w:hAnsiTheme="majorHAnsi"/>
          <w:bCs/>
          <w:sz w:val="18"/>
          <w:szCs w:val="18"/>
        </w:rPr>
      </w:pPr>
    </w:p>
    <w:p w:rsidR="007D3A92" w:rsidRPr="006B284C" w:rsidRDefault="007D3A92" w:rsidP="00EF4275">
      <w:pPr>
        <w:pStyle w:val="ParagraphStyle"/>
        <w:jc w:val="both"/>
        <w:rPr>
          <w:rFonts w:asciiTheme="majorHAnsi" w:hAnsiTheme="majorHAnsi"/>
          <w:bCs/>
          <w:sz w:val="18"/>
          <w:szCs w:val="18"/>
        </w:rPr>
      </w:pPr>
      <w:r w:rsidRPr="006B284C">
        <w:rPr>
          <w:rFonts w:asciiTheme="majorHAnsi" w:hAnsiTheme="majorHAnsi"/>
          <w:bCs/>
          <w:sz w:val="18"/>
          <w:szCs w:val="18"/>
        </w:rPr>
        <w:t>8.</w:t>
      </w:r>
      <w:r w:rsidR="00036BC6" w:rsidRPr="006B284C">
        <w:rPr>
          <w:rFonts w:asciiTheme="majorHAnsi" w:hAnsiTheme="majorHAnsi"/>
          <w:bCs/>
          <w:sz w:val="18"/>
          <w:szCs w:val="18"/>
        </w:rPr>
        <w:t>1.4</w:t>
      </w:r>
      <w:r w:rsidRPr="006B284C">
        <w:rPr>
          <w:rFonts w:asciiTheme="majorHAnsi" w:hAnsiTheme="majorHAnsi"/>
          <w:bCs/>
          <w:sz w:val="18"/>
          <w:szCs w:val="18"/>
        </w:rPr>
        <w:t>. Documentos Relativos à Qualificação Financeira:</w:t>
      </w:r>
    </w:p>
    <w:p w:rsidR="004B5640" w:rsidRPr="006B284C" w:rsidRDefault="004B5640" w:rsidP="00EF4275">
      <w:pPr>
        <w:pStyle w:val="ParagraphStyle"/>
        <w:jc w:val="both"/>
        <w:rPr>
          <w:rFonts w:asciiTheme="majorHAnsi" w:hAnsiTheme="majorHAnsi"/>
          <w:bCs/>
          <w:color w:val="000000"/>
          <w:sz w:val="18"/>
          <w:szCs w:val="18"/>
        </w:rPr>
      </w:pPr>
      <w:r w:rsidRPr="006B284C">
        <w:rPr>
          <w:rFonts w:asciiTheme="majorHAnsi" w:hAnsiTheme="majorHAnsi"/>
          <w:bCs/>
          <w:color w:val="000000"/>
          <w:sz w:val="18"/>
          <w:szCs w:val="18"/>
        </w:rPr>
        <w:t>a) Certidão Negativa de falência e concordata, expedida pelo cartório do distribuidor da interessada, com data de emissão não superior a 60 (sessenta) dias da data limite para a sua apresentação.</w:t>
      </w:r>
    </w:p>
    <w:p w:rsidR="000E5759" w:rsidRPr="006B284C" w:rsidRDefault="000E5759" w:rsidP="00EF4275">
      <w:pPr>
        <w:pStyle w:val="ParagraphStyle"/>
        <w:ind w:left="555" w:firstLine="15"/>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bCs/>
          <w:sz w:val="18"/>
          <w:szCs w:val="18"/>
        </w:rPr>
      </w:pPr>
      <w:r w:rsidRPr="006B284C">
        <w:rPr>
          <w:rFonts w:asciiTheme="majorHAnsi" w:hAnsiTheme="majorHAnsi"/>
          <w:bCs/>
          <w:sz w:val="18"/>
          <w:szCs w:val="18"/>
        </w:rPr>
        <w:t>8.2. Além dos documentos previstos nos itens acima os seguintes:</w:t>
      </w:r>
    </w:p>
    <w:p w:rsidR="00370E60" w:rsidRPr="006B284C" w:rsidRDefault="00370E60" w:rsidP="00EF4275">
      <w:pPr>
        <w:pStyle w:val="ParagraphStyle"/>
        <w:jc w:val="both"/>
        <w:rPr>
          <w:rFonts w:asciiTheme="majorHAnsi" w:hAnsiTheme="majorHAnsi"/>
          <w:bCs/>
          <w:sz w:val="18"/>
          <w:szCs w:val="18"/>
        </w:rPr>
      </w:pPr>
      <w:r w:rsidRPr="006B284C">
        <w:rPr>
          <w:rFonts w:asciiTheme="majorHAnsi" w:hAnsiTheme="majorHAnsi"/>
          <w:sz w:val="18"/>
          <w:szCs w:val="18"/>
        </w:rPr>
        <w:t xml:space="preserve">8.2.1. – Declaração expressa fornecida pelo representante legal da licitante, ou por quem detenha poderes para tanto, devidamente assinada, da inexistência de circunstância ou fato superveniente que a impeça de participar do processo licitatório. </w:t>
      </w:r>
      <w:r w:rsidRPr="006B284C">
        <w:rPr>
          <w:rFonts w:asciiTheme="majorHAnsi" w:hAnsiTheme="majorHAnsi"/>
          <w:bCs/>
          <w:sz w:val="18"/>
          <w:szCs w:val="18"/>
        </w:rPr>
        <w:t>(conforme modelo anexo V)</w:t>
      </w:r>
    </w:p>
    <w:p w:rsidR="00370E60" w:rsidRPr="006B284C" w:rsidRDefault="00370E60" w:rsidP="00EF4275">
      <w:pPr>
        <w:pStyle w:val="ParagraphStyle"/>
        <w:jc w:val="both"/>
        <w:rPr>
          <w:rFonts w:asciiTheme="majorHAnsi" w:hAnsiTheme="majorHAnsi"/>
          <w:bCs/>
          <w:sz w:val="18"/>
          <w:szCs w:val="18"/>
        </w:rPr>
      </w:pPr>
      <w:r w:rsidRPr="006B284C">
        <w:rPr>
          <w:rFonts w:asciiTheme="majorHAnsi" w:hAnsiTheme="majorHAnsi"/>
          <w:sz w:val="18"/>
          <w:szCs w:val="18"/>
        </w:rPr>
        <w:t>8.2.2.</w:t>
      </w:r>
      <w:r w:rsidRPr="006B284C">
        <w:rPr>
          <w:rFonts w:asciiTheme="majorHAnsi" w:hAnsiTheme="majorHAnsi"/>
          <w:bCs/>
          <w:sz w:val="18"/>
          <w:szCs w:val="18"/>
        </w:rPr>
        <w:t xml:space="preserve"> - </w:t>
      </w:r>
      <w:r w:rsidRPr="006B284C">
        <w:rPr>
          <w:rFonts w:asciiTheme="majorHAnsi" w:hAnsiTheme="majorHAnsi"/>
          <w:sz w:val="18"/>
          <w:szCs w:val="18"/>
        </w:rPr>
        <w:t xml:space="preserve">Declaração expressa fornecida pelo representante legal da licitante, ou por quem detenha poderes para tanto, devidamente assinada, de que não emprega menores de 16 (dezesseis) anos. </w:t>
      </w:r>
      <w:r w:rsidRPr="006B284C">
        <w:rPr>
          <w:rFonts w:asciiTheme="majorHAnsi" w:hAnsiTheme="majorHAnsi"/>
          <w:bCs/>
          <w:sz w:val="18"/>
          <w:szCs w:val="18"/>
        </w:rPr>
        <w:t>(conforme modelo anexo VI).</w:t>
      </w:r>
    </w:p>
    <w:p w:rsidR="00370E60" w:rsidRPr="006B284C" w:rsidRDefault="00370E60" w:rsidP="00EF4275">
      <w:pPr>
        <w:pStyle w:val="ParagraphStyle"/>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8.</w:t>
      </w:r>
      <w:r w:rsidR="004B5640" w:rsidRPr="006B284C">
        <w:rPr>
          <w:rFonts w:asciiTheme="majorHAnsi" w:hAnsiTheme="majorHAnsi"/>
          <w:sz w:val="18"/>
          <w:szCs w:val="18"/>
        </w:rPr>
        <w:t>3</w:t>
      </w:r>
      <w:r w:rsidRPr="006B284C">
        <w:rPr>
          <w:rFonts w:asciiTheme="majorHAnsi" w:hAnsiTheme="majorHAnsi"/>
          <w:sz w:val="18"/>
          <w:szCs w:val="18"/>
        </w:rPr>
        <w:t>. Eventuais falhas, omissões ou outras irregularidades nos documentos de habilitação poderão ser sanadas na sessão pública de processamento do Pregão, até a decisão sobre a habilitação mediante:</w:t>
      </w:r>
    </w:p>
    <w:p w:rsidR="00370E60" w:rsidRPr="006B284C" w:rsidRDefault="00370E60" w:rsidP="00EF4275">
      <w:pPr>
        <w:pStyle w:val="ParagraphStyle"/>
        <w:ind w:left="660"/>
        <w:jc w:val="both"/>
        <w:rPr>
          <w:rFonts w:asciiTheme="majorHAnsi" w:hAnsiTheme="majorHAnsi"/>
          <w:sz w:val="18"/>
          <w:szCs w:val="18"/>
        </w:rPr>
      </w:pPr>
      <w:r w:rsidRPr="006B284C">
        <w:rPr>
          <w:rFonts w:asciiTheme="majorHAnsi" w:hAnsiTheme="majorHAnsi"/>
          <w:sz w:val="18"/>
          <w:szCs w:val="18"/>
        </w:rPr>
        <w:t>a) substituição e apresentação de documentos, ou</w:t>
      </w:r>
    </w:p>
    <w:p w:rsidR="00370E60" w:rsidRPr="006B284C" w:rsidRDefault="00370E60" w:rsidP="00EF4275">
      <w:pPr>
        <w:pStyle w:val="ParagraphStyle"/>
        <w:ind w:left="660"/>
        <w:jc w:val="both"/>
        <w:rPr>
          <w:rFonts w:asciiTheme="majorHAnsi" w:hAnsiTheme="majorHAnsi"/>
          <w:sz w:val="18"/>
          <w:szCs w:val="18"/>
        </w:rPr>
      </w:pPr>
      <w:r w:rsidRPr="006B284C">
        <w:rPr>
          <w:rFonts w:asciiTheme="majorHAnsi" w:hAnsiTheme="majorHAnsi"/>
          <w:sz w:val="18"/>
          <w:szCs w:val="18"/>
        </w:rPr>
        <w:t>b) verificação efetuada por meio eletrônico hábil de informações.</w:t>
      </w:r>
    </w:p>
    <w:p w:rsidR="00370E60" w:rsidRPr="006B284C" w:rsidRDefault="00370E60" w:rsidP="00EF4275">
      <w:pPr>
        <w:pStyle w:val="ParagraphStyle"/>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8.</w:t>
      </w:r>
      <w:r w:rsidR="004B5640" w:rsidRPr="006B284C">
        <w:rPr>
          <w:rFonts w:asciiTheme="majorHAnsi" w:hAnsiTheme="majorHAnsi"/>
          <w:sz w:val="18"/>
          <w:szCs w:val="18"/>
        </w:rPr>
        <w:t>3</w:t>
      </w:r>
      <w:r w:rsidRPr="006B284C">
        <w:rPr>
          <w:rFonts w:asciiTheme="majorHAnsi" w:hAnsiTheme="majorHAnsi"/>
          <w:sz w:val="18"/>
          <w:szCs w:val="18"/>
        </w:rPr>
        <w:t>.1. A verificação será certificada pelo Pregoeiro e deverão ser anexados aos autos os documentos passíveis de obtenção por meio eletrônico, salvo impossibilidade devidamente justificada.</w:t>
      </w:r>
    </w:p>
    <w:p w:rsidR="00370E60" w:rsidRPr="006B284C" w:rsidRDefault="004B5640" w:rsidP="00EF4275">
      <w:pPr>
        <w:pStyle w:val="ParagraphStyle"/>
        <w:jc w:val="both"/>
        <w:rPr>
          <w:rFonts w:asciiTheme="majorHAnsi" w:hAnsiTheme="majorHAnsi"/>
          <w:sz w:val="18"/>
          <w:szCs w:val="18"/>
        </w:rPr>
      </w:pPr>
      <w:r w:rsidRPr="006B284C">
        <w:rPr>
          <w:rFonts w:asciiTheme="majorHAnsi" w:hAnsiTheme="majorHAnsi"/>
          <w:sz w:val="18"/>
          <w:szCs w:val="18"/>
        </w:rPr>
        <w:t>8.3</w:t>
      </w:r>
      <w:r w:rsidR="00370E60" w:rsidRPr="006B284C">
        <w:rPr>
          <w:rFonts w:asciiTheme="majorHAnsi" w:hAnsiTheme="majorHAnsi"/>
          <w:sz w:val="18"/>
          <w:szCs w:val="18"/>
        </w:rPr>
        <w:t>.2.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370E60" w:rsidRPr="006B284C" w:rsidRDefault="004B5640" w:rsidP="00EF4275">
      <w:pPr>
        <w:pStyle w:val="ParagraphStyle"/>
        <w:jc w:val="both"/>
        <w:rPr>
          <w:rFonts w:asciiTheme="majorHAnsi" w:hAnsiTheme="majorHAnsi"/>
          <w:sz w:val="18"/>
          <w:szCs w:val="18"/>
        </w:rPr>
      </w:pPr>
      <w:r w:rsidRPr="006B284C">
        <w:rPr>
          <w:rFonts w:asciiTheme="majorHAnsi" w:hAnsiTheme="majorHAnsi"/>
          <w:sz w:val="18"/>
          <w:szCs w:val="18"/>
        </w:rPr>
        <w:t>8.3</w:t>
      </w:r>
      <w:r w:rsidR="00370E60" w:rsidRPr="006B284C">
        <w:rPr>
          <w:rFonts w:asciiTheme="majorHAnsi" w:hAnsiTheme="majorHAnsi"/>
          <w:sz w:val="18"/>
          <w:szCs w:val="18"/>
        </w:rPr>
        <w:t>.3. Os documentos acima exigidos deverão ser apresentados em originais, cópia autenticada por Tabelião ou ainda cópias acompanhadas dos originais para confronto na hora da Abertura da Licitação.</w:t>
      </w:r>
    </w:p>
    <w:p w:rsidR="009F4F8D" w:rsidRPr="006B284C" w:rsidRDefault="009F4F8D" w:rsidP="00EF4275">
      <w:pPr>
        <w:pStyle w:val="ParagraphStyle"/>
        <w:jc w:val="both"/>
        <w:rPr>
          <w:rFonts w:asciiTheme="majorHAnsi" w:hAnsiTheme="majorHAnsi"/>
          <w:sz w:val="18"/>
          <w:szCs w:val="18"/>
        </w:rPr>
      </w:pPr>
    </w:p>
    <w:p w:rsidR="00370E60" w:rsidRPr="006B284C" w:rsidRDefault="00370E60" w:rsidP="00EF4275">
      <w:pPr>
        <w:pStyle w:val="ParagraphStyle"/>
        <w:pBdr>
          <w:top w:val="single" w:sz="4" w:space="1" w:color="auto"/>
          <w:left w:val="single" w:sz="4" w:space="4" w:color="auto"/>
          <w:bottom w:val="single" w:sz="4" w:space="1" w:color="auto"/>
          <w:right w:val="single" w:sz="4" w:space="4" w:color="auto"/>
        </w:pBdr>
        <w:shd w:val="clear" w:color="auto" w:fill="D9D9D9"/>
        <w:spacing w:before="120" w:line="255" w:lineRule="exact"/>
        <w:jc w:val="both"/>
        <w:rPr>
          <w:rFonts w:asciiTheme="majorHAnsi" w:hAnsiTheme="majorHAnsi"/>
          <w:bCs/>
          <w:sz w:val="18"/>
          <w:szCs w:val="18"/>
        </w:rPr>
      </w:pPr>
      <w:r w:rsidRPr="006B284C">
        <w:rPr>
          <w:rFonts w:asciiTheme="majorHAnsi" w:hAnsiTheme="majorHAnsi"/>
          <w:bCs/>
          <w:sz w:val="18"/>
          <w:szCs w:val="18"/>
        </w:rPr>
        <w:t>9 - DO TRATAMENTO DIFERENCIADO E FAVORECIDO ÀS MICRO EMPRESAS E EMPRESAS DE PEQUENO PORTE, SEGUNDO A LEI COMPLEMENTAR 123/06</w:t>
      </w:r>
    </w:p>
    <w:p w:rsidR="00370E60" w:rsidRPr="006B284C" w:rsidRDefault="00370E60" w:rsidP="00EF4275">
      <w:pPr>
        <w:pStyle w:val="ParagraphStyle"/>
        <w:spacing w:before="120" w:line="255" w:lineRule="exact"/>
        <w:jc w:val="both"/>
        <w:rPr>
          <w:rFonts w:asciiTheme="majorHAnsi" w:hAnsiTheme="majorHAnsi"/>
          <w:sz w:val="18"/>
          <w:szCs w:val="18"/>
        </w:rPr>
      </w:pPr>
      <w:r w:rsidRPr="006B284C">
        <w:rPr>
          <w:rFonts w:asciiTheme="majorHAnsi" w:hAnsiTheme="majorHAnsi"/>
          <w:sz w:val="18"/>
          <w:szCs w:val="18"/>
        </w:rPr>
        <w:t>9.1 – Em caso de participação de licitante que detenha a condição de micro empresa ou de empresa de pequeno porte nos termos da Lei Complementar 123/06, serão observados o seguinte:</w:t>
      </w:r>
    </w:p>
    <w:p w:rsidR="00370E60" w:rsidRPr="006B284C" w:rsidRDefault="00370E60" w:rsidP="00EF4275">
      <w:pPr>
        <w:pStyle w:val="ParagraphStyle"/>
        <w:numPr>
          <w:ilvl w:val="0"/>
          <w:numId w:val="39"/>
        </w:numPr>
        <w:spacing w:before="120" w:line="255" w:lineRule="exact"/>
        <w:jc w:val="both"/>
        <w:rPr>
          <w:rFonts w:asciiTheme="majorHAnsi" w:hAnsiTheme="majorHAnsi"/>
          <w:sz w:val="18"/>
          <w:szCs w:val="18"/>
        </w:rPr>
      </w:pPr>
      <w:r w:rsidRPr="006B284C">
        <w:rPr>
          <w:rFonts w:asciiTheme="majorHAnsi" w:hAnsiTheme="majorHAnsi"/>
          <w:sz w:val="18"/>
          <w:szCs w:val="18"/>
        </w:rPr>
        <w:t>Será assegurada preferência de contratação para as microempresas e empresas de pequeno porte, entendendo-se por empate aquela situação em que as propostas apresentadas pela microempresa e empresa de pequeno porte sejam iguais ou até 5% (cinco por cento) superiores à proposta melhor classificada apresentada por empresa que não estiver amparada pela Lei Complementar 123/06;</w:t>
      </w:r>
    </w:p>
    <w:p w:rsidR="00370E60" w:rsidRPr="006B284C" w:rsidRDefault="00370E60" w:rsidP="00EF4275">
      <w:pPr>
        <w:pStyle w:val="ParagraphStyle"/>
        <w:numPr>
          <w:ilvl w:val="0"/>
          <w:numId w:val="39"/>
        </w:numPr>
        <w:spacing w:before="120" w:line="255" w:lineRule="exact"/>
        <w:jc w:val="both"/>
        <w:rPr>
          <w:rFonts w:asciiTheme="majorHAnsi" w:hAnsiTheme="majorHAnsi"/>
          <w:sz w:val="18"/>
          <w:szCs w:val="18"/>
        </w:rPr>
      </w:pPr>
      <w:r w:rsidRPr="006B284C">
        <w:rPr>
          <w:rFonts w:asciiTheme="majorHAnsi" w:hAnsiTheme="majorHAnsi"/>
          <w:sz w:val="18"/>
          <w:szCs w:val="18"/>
        </w:rPr>
        <w:t>A microempresa ou empresa de pequeno porte mais bem classificada terá a oportunidade de apresentar novo lance de preço no prazo máximo de 05 (cinco) minutos após a notificação por parte do Pregoeiro, sob pena de preclusão.</w:t>
      </w:r>
    </w:p>
    <w:p w:rsidR="00370E60" w:rsidRPr="006B284C" w:rsidRDefault="00370E60" w:rsidP="00EF4275">
      <w:pPr>
        <w:pStyle w:val="ParagraphStyle"/>
        <w:numPr>
          <w:ilvl w:val="0"/>
          <w:numId w:val="39"/>
        </w:numPr>
        <w:spacing w:before="120" w:line="255" w:lineRule="exact"/>
        <w:jc w:val="both"/>
        <w:rPr>
          <w:rFonts w:asciiTheme="majorHAnsi" w:hAnsiTheme="majorHAnsi"/>
          <w:sz w:val="18"/>
          <w:szCs w:val="18"/>
        </w:rPr>
      </w:pPr>
      <w:r w:rsidRPr="006B284C">
        <w:rPr>
          <w:rFonts w:asciiTheme="majorHAnsi" w:hAnsiTheme="majorHAnsi"/>
          <w:sz w:val="18"/>
          <w:szCs w:val="18"/>
        </w:rPr>
        <w:t>Não ocorrendo a contratação da microempresa ou empresa de pequeno porte, na forma da alínea anterior, serão convocadas as MEs ou EPPs remanescentes, na ordem classificatória, para o exercício do mesmo direito</w:t>
      </w:r>
    </w:p>
    <w:p w:rsidR="00370E60" w:rsidRPr="006B284C" w:rsidRDefault="00370E60" w:rsidP="00EF4275">
      <w:pPr>
        <w:pStyle w:val="ParagraphStyle"/>
        <w:numPr>
          <w:ilvl w:val="0"/>
          <w:numId w:val="39"/>
        </w:numPr>
        <w:spacing w:before="120" w:line="255" w:lineRule="exact"/>
        <w:jc w:val="both"/>
        <w:rPr>
          <w:rFonts w:asciiTheme="majorHAnsi" w:hAnsiTheme="majorHAnsi"/>
          <w:sz w:val="18"/>
          <w:szCs w:val="18"/>
        </w:rPr>
      </w:pPr>
      <w:r w:rsidRPr="006B284C">
        <w:rPr>
          <w:rFonts w:asciiTheme="majorHAnsi" w:hAnsiTheme="majorHAnsi"/>
          <w:sz w:val="18"/>
          <w:szCs w:val="18"/>
        </w:rPr>
        <w:lastRenderedPageBreak/>
        <w:t>No caso de equivalência de valores apresentados pelas microempresas e empresas de pequeno porte que se enquadrem no disposto na alínea “b”, será realizado sorteio entre elas para que se identifique aquela que primeiro poderá apresentar a melhor oferta.</w:t>
      </w:r>
    </w:p>
    <w:p w:rsidR="00370E60" w:rsidRPr="006B284C" w:rsidRDefault="00370E60" w:rsidP="00EF4275">
      <w:pPr>
        <w:pStyle w:val="ParagraphStyle"/>
        <w:numPr>
          <w:ilvl w:val="0"/>
          <w:numId w:val="39"/>
        </w:numPr>
        <w:spacing w:before="120" w:line="255" w:lineRule="exact"/>
        <w:jc w:val="both"/>
        <w:rPr>
          <w:rFonts w:asciiTheme="majorHAnsi" w:hAnsiTheme="majorHAnsi"/>
          <w:sz w:val="18"/>
          <w:szCs w:val="18"/>
        </w:rPr>
      </w:pPr>
      <w:r w:rsidRPr="006B284C">
        <w:rPr>
          <w:rFonts w:asciiTheme="majorHAnsi" w:hAnsiTheme="majorHAnsi"/>
          <w:sz w:val="18"/>
          <w:szCs w:val="18"/>
        </w:rPr>
        <w:t>Na hipótese da não contratação nos termos previstos na alínea “b”, o objeto licitado será adjudicado em favor da proposta originalmente vencedora do certame.</w:t>
      </w:r>
    </w:p>
    <w:p w:rsidR="00370E60" w:rsidRPr="006B284C" w:rsidRDefault="00370E60" w:rsidP="00EF4275">
      <w:pPr>
        <w:pStyle w:val="ParagraphStyle"/>
        <w:spacing w:before="120" w:line="255" w:lineRule="exact"/>
        <w:jc w:val="both"/>
        <w:rPr>
          <w:rFonts w:asciiTheme="majorHAnsi" w:hAnsiTheme="majorHAnsi"/>
          <w:sz w:val="18"/>
          <w:szCs w:val="18"/>
        </w:rPr>
      </w:pPr>
      <w:r w:rsidRPr="006B284C">
        <w:rPr>
          <w:rFonts w:asciiTheme="majorHAnsi" w:hAnsiTheme="majorHAnsi"/>
          <w:sz w:val="18"/>
          <w:szCs w:val="18"/>
        </w:rPr>
        <w:t>9.2 – As microempresas e empresas de pequeno porte deverão apresentar toda a documentação exigida para efeito de comprovação da regularidade fiscal, mesmo que esta apresente alguma restrição.</w:t>
      </w:r>
    </w:p>
    <w:p w:rsidR="00370E60" w:rsidRPr="006B284C" w:rsidRDefault="00370E60" w:rsidP="00EF4275">
      <w:pPr>
        <w:pStyle w:val="ParagraphStyle"/>
        <w:spacing w:before="120" w:line="255" w:lineRule="exact"/>
        <w:jc w:val="both"/>
        <w:rPr>
          <w:rFonts w:asciiTheme="majorHAnsi" w:hAnsiTheme="majorHAnsi"/>
          <w:sz w:val="18"/>
          <w:szCs w:val="18"/>
        </w:rPr>
      </w:pPr>
      <w:r w:rsidRPr="006B284C">
        <w:rPr>
          <w:rFonts w:asciiTheme="majorHAnsi" w:hAnsiTheme="majorHAnsi"/>
          <w:sz w:val="18"/>
          <w:szCs w:val="18"/>
        </w:rPr>
        <w:t>9.3 – Havendo alguma restrição na comprovação da regularidade fiscal, a microempresa ou empresa de pequeno porte terá assegurado o prazo de 0</w:t>
      </w:r>
      <w:r w:rsidR="00203B65" w:rsidRPr="006B284C">
        <w:rPr>
          <w:rFonts w:asciiTheme="majorHAnsi" w:hAnsiTheme="majorHAnsi"/>
          <w:sz w:val="18"/>
          <w:szCs w:val="18"/>
        </w:rPr>
        <w:t xml:space="preserve">5 </w:t>
      </w:r>
      <w:r w:rsidRPr="006B284C">
        <w:rPr>
          <w:rFonts w:asciiTheme="majorHAnsi" w:hAnsiTheme="majorHAnsi"/>
          <w:sz w:val="18"/>
          <w:szCs w:val="18"/>
        </w:rPr>
        <w:t>(</w:t>
      </w:r>
      <w:r w:rsidR="00203B65" w:rsidRPr="006B284C">
        <w:rPr>
          <w:rFonts w:asciiTheme="majorHAnsi" w:hAnsiTheme="majorHAnsi"/>
          <w:sz w:val="18"/>
          <w:szCs w:val="18"/>
        </w:rPr>
        <w:t>cinco</w:t>
      </w:r>
      <w:r w:rsidRPr="006B284C">
        <w:rPr>
          <w:rFonts w:asciiTheme="majorHAnsi" w:hAnsiTheme="majorHAnsi"/>
          <w:sz w:val="18"/>
          <w:szCs w:val="18"/>
        </w:rPr>
        <w:t>)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rsidR="00370E60" w:rsidRPr="006B284C" w:rsidRDefault="00370E60" w:rsidP="00EF4275">
      <w:pPr>
        <w:pStyle w:val="ParagraphStyle"/>
        <w:spacing w:before="120" w:line="255" w:lineRule="exact"/>
        <w:jc w:val="both"/>
        <w:rPr>
          <w:rFonts w:asciiTheme="majorHAnsi" w:hAnsiTheme="majorHAnsi"/>
          <w:sz w:val="18"/>
          <w:szCs w:val="18"/>
        </w:rPr>
      </w:pPr>
      <w:r w:rsidRPr="006B284C">
        <w:rPr>
          <w:rFonts w:asciiTheme="majorHAnsi" w:hAnsiTheme="majorHAnsi"/>
          <w:sz w:val="18"/>
          <w:szCs w:val="18"/>
        </w:rPr>
        <w:t>09.3.1 – A não regularização da documentação, no prazo previsto no subitem acima, implicará na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A91AFB" w:rsidRPr="006B284C" w:rsidRDefault="00A91AFB" w:rsidP="00EF4275">
      <w:pPr>
        <w:pStyle w:val="ParagraphStyle"/>
        <w:spacing w:before="75" w:line="270" w:lineRule="exact"/>
        <w:jc w:val="both"/>
        <w:rPr>
          <w:rFonts w:asciiTheme="majorHAnsi" w:hAnsiTheme="majorHAnsi"/>
          <w:bCs/>
          <w:sz w:val="18"/>
          <w:szCs w:val="18"/>
        </w:rPr>
      </w:pPr>
    </w:p>
    <w:p w:rsidR="00370E60" w:rsidRPr="006B284C" w:rsidRDefault="00605193"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6B284C">
        <w:rPr>
          <w:rFonts w:asciiTheme="majorHAnsi" w:hAnsiTheme="majorHAnsi"/>
          <w:bCs/>
          <w:sz w:val="18"/>
          <w:szCs w:val="18"/>
        </w:rPr>
        <w:t>10 - DA ADJUDICAÇÃO</w:t>
      </w:r>
    </w:p>
    <w:p w:rsidR="00370E60" w:rsidRPr="006B284C" w:rsidRDefault="00370E60" w:rsidP="00EF4275">
      <w:pPr>
        <w:pStyle w:val="ParagraphStyle"/>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10.1. Constatado o atendimento das exigências fixadas no edital, o licitante será declarado vencedor, sendo-lhe adjudicado o objeto do certame.</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10.2. 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10.3. 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recorrer por parte do licitante.</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10.4. Decididos os recursos e constatada a regularidade dos atos praticados, a autoridade competente adjudicará o objeto de o certame à licitante e homologará o procedimento.</w:t>
      </w:r>
    </w:p>
    <w:p w:rsidR="00370E60" w:rsidRPr="006B284C" w:rsidRDefault="00370E60" w:rsidP="00EF4275">
      <w:pPr>
        <w:pStyle w:val="ParagraphStyle"/>
        <w:jc w:val="both"/>
        <w:rPr>
          <w:rFonts w:asciiTheme="majorHAnsi" w:hAnsiTheme="majorHAnsi"/>
          <w:sz w:val="18"/>
          <w:szCs w:val="18"/>
        </w:rPr>
      </w:pPr>
    </w:p>
    <w:p w:rsidR="00370E60" w:rsidRPr="006B284C" w:rsidRDefault="00370E60"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6B284C">
        <w:rPr>
          <w:rFonts w:asciiTheme="majorHAnsi" w:hAnsiTheme="majorHAnsi"/>
          <w:bCs/>
          <w:sz w:val="18"/>
          <w:szCs w:val="18"/>
        </w:rPr>
        <w:t>11</w:t>
      </w:r>
      <w:r w:rsidR="00BF3FF5" w:rsidRPr="006B284C">
        <w:rPr>
          <w:rFonts w:asciiTheme="majorHAnsi" w:hAnsiTheme="majorHAnsi"/>
          <w:bCs/>
          <w:sz w:val="18"/>
          <w:szCs w:val="18"/>
        </w:rPr>
        <w:t xml:space="preserve"> - DOS RECURSOS ADMINISTRATIVOS</w:t>
      </w:r>
    </w:p>
    <w:p w:rsidR="00370E60" w:rsidRPr="006B284C" w:rsidRDefault="00370E60" w:rsidP="00EF4275">
      <w:pPr>
        <w:pStyle w:val="ParagraphStyle"/>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11.1. Tendo o licitante manifestado motivadamente a intenção de recorrer na sessão pública do pregão, ele terá o prazo de 03 (três) dias corridos para apresentação das razões de recurso (artigo 4º, inciso XVIII da lei nº 10.520).</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11.2. Constará na ata da sessão a síntese das razões de recurso apresentadas, bem como o registro de que todas os demais licitantes ficaram intimados para, querendo, manifestarem-se sobre as razões do recurso no prazo de 03 (três) dias corridos, após o término do prazo da recorrente, proporcionando-se, a todos, vista imediata do processo.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11.3. A manifestação na sessão pública e a motivação são pressupostas de admissibilidade dos recursos.</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11.4. O recurso será dirigido à autoridade superior, por intermédio da que praticou o ato recorrido, a qual poderá reconsiderar sua decisão, no prazo de 5 (cinco) dias úteis, ou, nesse mesmo prazo, fazê-lo subir, devidamente informado, devendo, neste caso, a decisão ser proferida dentro do prazo de 5 (cinco) dias úteis, contado da subida do recurso, sob pena de responsabilidade.</w:t>
      </w:r>
    </w:p>
    <w:p w:rsidR="00370E60" w:rsidRPr="006B284C" w:rsidRDefault="00370E60" w:rsidP="00EF4275">
      <w:pPr>
        <w:pStyle w:val="ParagraphStyle"/>
        <w:jc w:val="both"/>
        <w:rPr>
          <w:rFonts w:asciiTheme="majorHAnsi" w:hAnsiTheme="majorHAnsi"/>
          <w:sz w:val="18"/>
          <w:szCs w:val="18"/>
        </w:rPr>
      </w:pPr>
    </w:p>
    <w:p w:rsidR="00370E60" w:rsidRPr="006B284C" w:rsidRDefault="00370E60"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6B284C">
        <w:rPr>
          <w:rFonts w:asciiTheme="majorHAnsi" w:hAnsiTheme="majorHAnsi"/>
          <w:bCs/>
          <w:sz w:val="18"/>
          <w:szCs w:val="18"/>
        </w:rPr>
        <w:t>12 - DOS PRA</w:t>
      </w:r>
      <w:r w:rsidR="00BF3FF5" w:rsidRPr="006B284C">
        <w:rPr>
          <w:rFonts w:asciiTheme="majorHAnsi" w:hAnsiTheme="majorHAnsi"/>
          <w:bCs/>
          <w:sz w:val="18"/>
          <w:szCs w:val="18"/>
        </w:rPr>
        <w:t>ZOS PARA ASSINATURA DO CONTRATO</w:t>
      </w:r>
    </w:p>
    <w:p w:rsidR="00370E60" w:rsidRPr="006B284C" w:rsidRDefault="00370E60" w:rsidP="00EF4275">
      <w:pPr>
        <w:pStyle w:val="ParagraphStyle"/>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12.1 Esgotados todos os prazos recursais, a Administração convocará o vencedor para assinar o contrato ou instrume</w:t>
      </w:r>
      <w:r w:rsidR="00BF3FF5" w:rsidRPr="006B284C">
        <w:rPr>
          <w:rFonts w:asciiTheme="majorHAnsi" w:hAnsiTheme="majorHAnsi"/>
          <w:sz w:val="18"/>
          <w:szCs w:val="18"/>
        </w:rPr>
        <w:t>nto equivalente, que deverá fazê</w:t>
      </w:r>
      <w:r w:rsidRPr="006B284C">
        <w:rPr>
          <w:rFonts w:asciiTheme="majorHAnsi" w:hAnsiTheme="majorHAnsi"/>
          <w:sz w:val="18"/>
          <w:szCs w:val="18"/>
        </w:rPr>
        <w:t>-lo no prazo máximo de 10 (dez) dias sob pena de decair do direito à contratação, sem prejuízo das sanções previstas neste edital.</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12.2 O prazo de que trata o item anterior poderá ser prorrogado, uma vez, pelo mesmo período, desde que seja requerido de forma motivada e durante o transcurso dos respectivos prazos.</w:t>
      </w:r>
    </w:p>
    <w:p w:rsidR="00370E60" w:rsidRPr="006B284C" w:rsidRDefault="00370E60" w:rsidP="00EF4275">
      <w:pPr>
        <w:pStyle w:val="ParagraphStyle"/>
        <w:jc w:val="both"/>
        <w:rPr>
          <w:rFonts w:asciiTheme="majorHAnsi" w:hAnsiTheme="majorHAnsi"/>
          <w:bCs/>
          <w:sz w:val="18"/>
          <w:szCs w:val="18"/>
        </w:rPr>
      </w:pPr>
    </w:p>
    <w:p w:rsidR="00370E60" w:rsidRPr="006B284C" w:rsidRDefault="00BF3FF5"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6B284C">
        <w:rPr>
          <w:rFonts w:asciiTheme="majorHAnsi" w:hAnsiTheme="majorHAnsi"/>
          <w:bCs/>
          <w:sz w:val="18"/>
          <w:szCs w:val="18"/>
        </w:rPr>
        <w:t>13 - DO RECEBIMENTO</w:t>
      </w:r>
    </w:p>
    <w:p w:rsidR="000739E4" w:rsidRPr="006B284C" w:rsidRDefault="000739E4" w:rsidP="00EF4275">
      <w:pPr>
        <w:pStyle w:val="ParagraphStyle"/>
        <w:jc w:val="both"/>
        <w:rPr>
          <w:rFonts w:asciiTheme="majorHAnsi" w:hAnsiTheme="majorHAnsi"/>
          <w:sz w:val="18"/>
          <w:szCs w:val="18"/>
        </w:rPr>
      </w:pPr>
      <w:r w:rsidRPr="006B284C">
        <w:rPr>
          <w:rFonts w:asciiTheme="majorHAnsi" w:hAnsiTheme="majorHAnsi"/>
          <w:sz w:val="18"/>
          <w:szCs w:val="18"/>
        </w:rPr>
        <w:t xml:space="preserve">13.1. O objeto do presente PREGÃO PRESENCIAL deverá ser entregue no Município de Cafeara, na Prefeitura Municipal e ou nos locais indicados pela mesma, </w:t>
      </w:r>
      <w:r w:rsidR="00114A75" w:rsidRPr="006B284C">
        <w:rPr>
          <w:rFonts w:asciiTheme="majorHAnsi" w:hAnsiTheme="majorHAnsi"/>
          <w:sz w:val="18"/>
          <w:szCs w:val="18"/>
        </w:rPr>
        <w:t>com entrega imediata</w:t>
      </w:r>
      <w:r w:rsidRPr="006B284C">
        <w:rPr>
          <w:rFonts w:asciiTheme="majorHAnsi" w:hAnsiTheme="majorHAnsi"/>
          <w:sz w:val="18"/>
          <w:szCs w:val="18"/>
        </w:rPr>
        <w:t xml:space="preserve"> a contar da solicitação/Requisição de Compra do responsável autorizado pela Secretaria Municipal de Administração e no recebimento será feita verificação da qualidade, especificações e quantidade do bem fornecido e conseqüente aceitação do responsável.Na hipótese de rejeição por entrega dos produtos em desacordo com as especificações, a contratada deverá repor o (s) produto (s) no prazo de 48 horas.</w:t>
      </w:r>
    </w:p>
    <w:p w:rsidR="000739E4" w:rsidRPr="006B284C" w:rsidRDefault="000739E4" w:rsidP="00EF4275">
      <w:pPr>
        <w:pStyle w:val="ParagraphStyle"/>
        <w:jc w:val="both"/>
        <w:rPr>
          <w:rFonts w:asciiTheme="majorHAnsi" w:hAnsiTheme="majorHAnsi"/>
          <w:sz w:val="18"/>
          <w:szCs w:val="18"/>
        </w:rPr>
      </w:pPr>
      <w:r w:rsidRPr="006B284C">
        <w:rPr>
          <w:rFonts w:asciiTheme="majorHAnsi" w:hAnsiTheme="majorHAnsi"/>
          <w:sz w:val="18"/>
          <w:szCs w:val="18"/>
        </w:rPr>
        <w:t>13.2 - Todo e qualquer custo referente a transporte e entrega do objeto é de única e exclusiva responsabilidade do vencedor do referido lote.</w:t>
      </w:r>
    </w:p>
    <w:p w:rsidR="000739E4" w:rsidRPr="006B284C" w:rsidRDefault="000739E4" w:rsidP="00EF4275">
      <w:pPr>
        <w:pStyle w:val="ParagraphStyle"/>
        <w:jc w:val="both"/>
        <w:rPr>
          <w:rFonts w:asciiTheme="majorHAnsi" w:hAnsiTheme="majorHAnsi"/>
          <w:sz w:val="18"/>
          <w:szCs w:val="18"/>
        </w:rPr>
      </w:pPr>
      <w:r w:rsidRPr="006B284C">
        <w:rPr>
          <w:rFonts w:asciiTheme="majorHAnsi" w:hAnsiTheme="majorHAnsi"/>
          <w:sz w:val="18"/>
          <w:szCs w:val="18"/>
        </w:rPr>
        <w:t>13.3- Verificada a não-conformidade do produto, o licitante vencedor deverá promover as correções necessárias no prazo máximo de 1 (um) dia útil, sujeitando-se às penalidades previstas neste edital.</w:t>
      </w:r>
    </w:p>
    <w:p w:rsidR="000739E4" w:rsidRPr="006B284C" w:rsidRDefault="000739E4" w:rsidP="00EF4275">
      <w:pPr>
        <w:pStyle w:val="ParagraphStyle"/>
        <w:jc w:val="both"/>
        <w:rPr>
          <w:rFonts w:asciiTheme="majorHAnsi" w:hAnsiTheme="majorHAnsi"/>
          <w:sz w:val="18"/>
          <w:szCs w:val="18"/>
        </w:rPr>
      </w:pPr>
      <w:r w:rsidRPr="006B284C">
        <w:rPr>
          <w:rFonts w:asciiTheme="majorHAnsi" w:hAnsiTheme="majorHAnsi"/>
          <w:sz w:val="18"/>
          <w:szCs w:val="18"/>
        </w:rPr>
        <w:t>13.4 - A nota fiscal/fatura deverá, obrigatoriamente, ser entregue junto com o seu objeto.</w:t>
      </w:r>
    </w:p>
    <w:p w:rsidR="009F4F8D" w:rsidRPr="006B284C" w:rsidRDefault="009F4F8D" w:rsidP="00EF4275">
      <w:pPr>
        <w:pStyle w:val="ParagraphStyle"/>
        <w:jc w:val="both"/>
        <w:rPr>
          <w:rFonts w:asciiTheme="majorHAnsi" w:hAnsiTheme="majorHAnsi"/>
          <w:sz w:val="18"/>
          <w:szCs w:val="18"/>
        </w:rPr>
      </w:pPr>
    </w:p>
    <w:p w:rsidR="008C6C90" w:rsidRPr="006B284C" w:rsidRDefault="008C6C90" w:rsidP="00EF4275">
      <w:pPr>
        <w:pStyle w:val="ParagraphStyle"/>
        <w:jc w:val="both"/>
        <w:rPr>
          <w:rFonts w:asciiTheme="majorHAnsi" w:hAnsiTheme="majorHAnsi"/>
          <w:sz w:val="18"/>
          <w:szCs w:val="18"/>
        </w:rPr>
      </w:pPr>
    </w:p>
    <w:p w:rsidR="00370E60" w:rsidRPr="006B284C" w:rsidRDefault="00BF3FF5"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6B284C">
        <w:rPr>
          <w:rFonts w:asciiTheme="majorHAnsi" w:hAnsiTheme="majorHAnsi"/>
          <w:bCs/>
          <w:sz w:val="18"/>
          <w:szCs w:val="18"/>
        </w:rPr>
        <w:lastRenderedPageBreak/>
        <w:t>14 - DO PAGAMENTO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14.1. O pagamento ao(s) fornecedor</w:t>
      </w:r>
      <w:r w:rsidR="009F4F8D" w:rsidRPr="006B284C">
        <w:rPr>
          <w:rFonts w:asciiTheme="majorHAnsi" w:hAnsiTheme="majorHAnsi"/>
          <w:sz w:val="18"/>
          <w:szCs w:val="18"/>
        </w:rPr>
        <w:t xml:space="preserve"> </w:t>
      </w:r>
      <w:r w:rsidRPr="006B284C">
        <w:rPr>
          <w:rFonts w:asciiTheme="majorHAnsi" w:hAnsiTheme="majorHAnsi"/>
          <w:sz w:val="18"/>
          <w:szCs w:val="18"/>
        </w:rPr>
        <w:t xml:space="preserve">(es) será efetuado: </w:t>
      </w:r>
      <w:r w:rsidR="000C3EB9" w:rsidRPr="006B284C">
        <w:rPr>
          <w:rFonts w:asciiTheme="majorHAnsi" w:hAnsiTheme="majorHAnsi"/>
          <w:sz w:val="18"/>
          <w:szCs w:val="18"/>
        </w:rPr>
        <w:t>em até 30 dias</w:t>
      </w:r>
      <w:r w:rsidR="00B21FEF" w:rsidRPr="006B284C">
        <w:rPr>
          <w:rFonts w:asciiTheme="majorHAnsi" w:hAnsiTheme="majorHAnsi"/>
          <w:sz w:val="18"/>
          <w:szCs w:val="18"/>
        </w:rPr>
        <w:t xml:space="preserve"> conforme entrega</w:t>
      </w:r>
      <w:r w:rsidRPr="006B284C">
        <w:rPr>
          <w:rFonts w:asciiTheme="majorHAnsi" w:hAnsiTheme="majorHAnsi"/>
          <w:sz w:val="18"/>
          <w:szCs w:val="18"/>
        </w:rPr>
        <w:t xml:space="preserve"> dos produtos solicitados e da documentação fiscal devidamente atestada pela Administração. Constatando-se alguma irregularidade na entrega do produto ou qualquer outra circunstância que desaconselhe o seu pagamento, o prazo será contado a partir da respectiva regularização.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 xml:space="preserve">14.2.O pagamento será feito por intermédio da Tesouraria da Prefeitura, após verificação da liquidação do respectivo empenho e existência da regularidade fiscal da empresa, correndo a despesa na seguinte rubrica: </w:t>
      </w:r>
    </w:p>
    <w:p w:rsidR="008801F7" w:rsidRPr="006B284C" w:rsidRDefault="008801F7" w:rsidP="00EF4275">
      <w:pPr>
        <w:autoSpaceDE w:val="0"/>
        <w:autoSpaceDN w:val="0"/>
        <w:adjustRightInd w:val="0"/>
        <w:spacing w:before="240"/>
        <w:jc w:val="both"/>
        <w:rPr>
          <w:rFonts w:asciiTheme="majorHAnsi" w:hAnsiTheme="majorHAnsi" w:cs="Arial"/>
          <w:sz w:val="18"/>
          <w:szCs w:val="18"/>
        </w:rPr>
      </w:pPr>
      <w:r w:rsidRPr="006B284C">
        <w:rPr>
          <w:rFonts w:asciiTheme="majorHAnsi" w:hAnsiTheme="majorHAnsi" w:cs="Arial"/>
          <w:sz w:val="18"/>
          <w:szCs w:val="18"/>
        </w:rPr>
        <w:t>RECURSOS ORÇAMENTÁRIOS:</w:t>
      </w:r>
    </w:p>
    <w:tbl>
      <w:tblPr>
        <w:tblW w:w="5000"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1843"/>
        <w:gridCol w:w="1559"/>
        <w:gridCol w:w="2552"/>
        <w:gridCol w:w="1417"/>
        <w:gridCol w:w="1701"/>
        <w:gridCol w:w="1590"/>
      </w:tblGrid>
      <w:tr w:rsidR="00240886" w:rsidRPr="006B284C" w:rsidTr="00240886">
        <w:tc>
          <w:tcPr>
            <w:tcW w:w="10662" w:type="dxa"/>
            <w:gridSpan w:val="6"/>
            <w:tcBorders>
              <w:top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DOTAÇÕES</w:t>
            </w:r>
          </w:p>
        </w:tc>
      </w:tr>
      <w:tr w:rsidR="00240886" w:rsidRPr="006B284C" w:rsidTr="00240886">
        <w:tc>
          <w:tcPr>
            <w:tcW w:w="1843" w:type="dxa"/>
            <w:tcBorders>
              <w:top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Exercício da despesa</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Conta da despesa</w:t>
            </w:r>
          </w:p>
        </w:tc>
        <w:tc>
          <w:tcPr>
            <w:tcW w:w="2552" w:type="dxa"/>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Funcional programática</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center"/>
              <w:rPr>
                <w:rFonts w:asciiTheme="majorHAnsi" w:hAnsiTheme="majorHAnsi" w:cs="Arial"/>
                <w:sz w:val="18"/>
                <w:szCs w:val="18"/>
                <w:lang/>
              </w:rPr>
            </w:pPr>
            <w:r w:rsidRPr="006B284C">
              <w:rPr>
                <w:rFonts w:asciiTheme="majorHAnsi" w:hAnsiTheme="majorHAnsi" w:cs="Arial"/>
                <w:sz w:val="18"/>
                <w:szCs w:val="18"/>
                <w:lang/>
              </w:rPr>
              <w:t>Fonte de recurso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center"/>
              <w:rPr>
                <w:rFonts w:asciiTheme="majorHAnsi" w:hAnsiTheme="majorHAnsi" w:cs="Arial"/>
                <w:sz w:val="18"/>
                <w:szCs w:val="18"/>
                <w:lang/>
              </w:rPr>
            </w:pPr>
            <w:r w:rsidRPr="006B284C">
              <w:rPr>
                <w:rFonts w:asciiTheme="majorHAnsi" w:hAnsiTheme="majorHAnsi" w:cs="Arial"/>
                <w:sz w:val="18"/>
                <w:szCs w:val="18"/>
                <w:lang/>
              </w:rPr>
              <w:t>Natureza da despesa</w:t>
            </w:r>
          </w:p>
        </w:tc>
        <w:tc>
          <w:tcPr>
            <w:tcW w:w="1590" w:type="dxa"/>
            <w:tcBorders>
              <w:top w:val="single" w:sz="6" w:space="0" w:color="000000"/>
              <w:left w:val="single" w:sz="6" w:space="0" w:color="000000"/>
              <w:bottom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Grupo da fonte</w:t>
            </w:r>
          </w:p>
        </w:tc>
      </w:tr>
      <w:tr w:rsidR="00240886" w:rsidRPr="006B284C" w:rsidTr="00240886">
        <w:tc>
          <w:tcPr>
            <w:tcW w:w="1843"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02.001.04.122.0002.2003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3.3.90.30.01.01</w:t>
            </w:r>
          </w:p>
        </w:tc>
        <w:tc>
          <w:tcPr>
            <w:tcW w:w="1590"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240886" w:rsidRPr="006B284C" w:rsidTr="00240886">
        <w:tc>
          <w:tcPr>
            <w:tcW w:w="1843"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02.001.04.122.0002.2003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3.3.90.30.01.02</w:t>
            </w:r>
          </w:p>
        </w:tc>
        <w:tc>
          <w:tcPr>
            <w:tcW w:w="1590"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240886" w:rsidRPr="006B284C" w:rsidTr="00240886">
        <w:tc>
          <w:tcPr>
            <w:tcW w:w="1843"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02.001.04.122.0002.2003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3.3.90.30.01.99</w:t>
            </w:r>
          </w:p>
        </w:tc>
        <w:tc>
          <w:tcPr>
            <w:tcW w:w="1590"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240886" w:rsidRPr="006B284C" w:rsidTr="00240886">
        <w:tc>
          <w:tcPr>
            <w:tcW w:w="1843"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825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03.005.26.782.0006.2041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3.3.90.30.01.01</w:t>
            </w:r>
          </w:p>
        </w:tc>
        <w:tc>
          <w:tcPr>
            <w:tcW w:w="1590"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240886" w:rsidRPr="006B284C" w:rsidTr="00240886">
        <w:tc>
          <w:tcPr>
            <w:tcW w:w="1843"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825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03.005.26.782.0006.2041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3.3.90.30.01.02</w:t>
            </w:r>
          </w:p>
        </w:tc>
        <w:tc>
          <w:tcPr>
            <w:tcW w:w="1590"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240886" w:rsidRPr="006B284C" w:rsidTr="00240886">
        <w:tc>
          <w:tcPr>
            <w:tcW w:w="1843"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825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03.005.26.782.0006.2041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3.3.90.30.01.03</w:t>
            </w:r>
          </w:p>
        </w:tc>
        <w:tc>
          <w:tcPr>
            <w:tcW w:w="1590"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240886" w:rsidRPr="006B284C" w:rsidTr="00240886">
        <w:tc>
          <w:tcPr>
            <w:tcW w:w="1843"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825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03.005.26.782.0006.2041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3.3.90.30.01.99</w:t>
            </w:r>
          </w:p>
        </w:tc>
        <w:tc>
          <w:tcPr>
            <w:tcW w:w="1590"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240886" w:rsidRPr="006B284C" w:rsidTr="00240886">
        <w:tc>
          <w:tcPr>
            <w:tcW w:w="1843"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840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03.005.26.782.0006.2041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3.3.90.39.00.00</w:t>
            </w:r>
          </w:p>
        </w:tc>
        <w:tc>
          <w:tcPr>
            <w:tcW w:w="1590"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240886" w:rsidRPr="006B284C" w:rsidTr="00240886">
        <w:tc>
          <w:tcPr>
            <w:tcW w:w="1843"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1220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04.002.10.301.0016.2102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3.3.90.30.01.01</w:t>
            </w:r>
          </w:p>
        </w:tc>
        <w:tc>
          <w:tcPr>
            <w:tcW w:w="1590"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240886" w:rsidRPr="006B284C" w:rsidTr="00240886">
        <w:tc>
          <w:tcPr>
            <w:tcW w:w="1843"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1220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04.002.10.301.0016.2102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3.3.90.30.01.02</w:t>
            </w:r>
          </w:p>
        </w:tc>
        <w:tc>
          <w:tcPr>
            <w:tcW w:w="1590"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240886" w:rsidRPr="006B284C" w:rsidTr="00240886">
        <w:tc>
          <w:tcPr>
            <w:tcW w:w="1843"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1220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04.002.10.301.0016.2102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3.3.90.30.01.03</w:t>
            </w:r>
          </w:p>
        </w:tc>
        <w:tc>
          <w:tcPr>
            <w:tcW w:w="1590"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240886" w:rsidRPr="006B284C" w:rsidTr="00240886">
        <w:tc>
          <w:tcPr>
            <w:tcW w:w="1843"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1220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04.002.10.301.0016.2102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3.3.90.30.01.99</w:t>
            </w:r>
          </w:p>
        </w:tc>
        <w:tc>
          <w:tcPr>
            <w:tcW w:w="1590"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240886" w:rsidRPr="006B284C" w:rsidTr="00240886">
        <w:tc>
          <w:tcPr>
            <w:tcW w:w="1843"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1830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06.001.12.361.0010.2069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3.3.90.30.01.02</w:t>
            </w:r>
          </w:p>
        </w:tc>
        <w:tc>
          <w:tcPr>
            <w:tcW w:w="1590"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240886" w:rsidRPr="006B284C" w:rsidTr="00240886">
        <w:tc>
          <w:tcPr>
            <w:tcW w:w="1843"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1830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06.001.12.361.0010.2069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3.3.90.30.01.03</w:t>
            </w:r>
          </w:p>
        </w:tc>
        <w:tc>
          <w:tcPr>
            <w:tcW w:w="1590"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240886" w:rsidRPr="006B284C" w:rsidTr="00240886">
        <w:tc>
          <w:tcPr>
            <w:tcW w:w="1843"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1830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06.001.12.361.0010.2069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3.3.90.30.01.99</w:t>
            </w:r>
          </w:p>
        </w:tc>
        <w:tc>
          <w:tcPr>
            <w:tcW w:w="1590"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240886" w:rsidRPr="006B284C" w:rsidTr="00240886">
        <w:tc>
          <w:tcPr>
            <w:tcW w:w="1843"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1845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06.001.12.361.0010.2069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138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3.3.90.30.01.01</w:t>
            </w:r>
          </w:p>
        </w:tc>
        <w:tc>
          <w:tcPr>
            <w:tcW w:w="1590"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240886" w:rsidRPr="006B284C" w:rsidTr="00240886">
        <w:tc>
          <w:tcPr>
            <w:tcW w:w="1843"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1845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06.001.12.361.0010.2069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138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3.3.90.30.01.02</w:t>
            </w:r>
          </w:p>
        </w:tc>
        <w:tc>
          <w:tcPr>
            <w:tcW w:w="1590"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240886" w:rsidRPr="006B284C" w:rsidTr="00240886">
        <w:tc>
          <w:tcPr>
            <w:tcW w:w="1843"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1845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06.001.12.361.0010.2069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138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3.3.90.30.01.03</w:t>
            </w:r>
          </w:p>
        </w:tc>
        <w:tc>
          <w:tcPr>
            <w:tcW w:w="1590"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240886" w:rsidRPr="006B284C" w:rsidTr="00240886">
        <w:tc>
          <w:tcPr>
            <w:tcW w:w="1843"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1845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06.001.12.361.0010.2069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138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3.3.90.30.01.99</w:t>
            </w:r>
          </w:p>
        </w:tc>
        <w:tc>
          <w:tcPr>
            <w:tcW w:w="1590"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240886" w:rsidRPr="006B284C" w:rsidTr="00240886">
        <w:tc>
          <w:tcPr>
            <w:tcW w:w="1843"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1850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06.001.12.361.0010.2069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3.3.90.39.00.00</w:t>
            </w:r>
          </w:p>
        </w:tc>
        <w:tc>
          <w:tcPr>
            <w:tcW w:w="1590"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bl>
    <w:p w:rsidR="00240886" w:rsidRPr="006B284C" w:rsidRDefault="00240886" w:rsidP="00240886">
      <w:pPr>
        <w:autoSpaceDE w:val="0"/>
        <w:autoSpaceDN w:val="0"/>
        <w:adjustRightInd w:val="0"/>
        <w:jc w:val="both"/>
        <w:rPr>
          <w:rFonts w:asciiTheme="majorHAnsi" w:hAnsiTheme="majorHAnsi" w:cs="Arial"/>
          <w:sz w:val="18"/>
          <w:szCs w:val="18"/>
        </w:rPr>
      </w:pPr>
    </w:p>
    <w:p w:rsidR="00726E83" w:rsidRPr="006B284C" w:rsidRDefault="00726E83" w:rsidP="00EF4275">
      <w:pPr>
        <w:pStyle w:val="ParagraphStyle"/>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14.3.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370E60" w:rsidRPr="006B284C" w:rsidRDefault="00370E60" w:rsidP="00EF4275">
      <w:pPr>
        <w:pStyle w:val="ParagraphStyle"/>
        <w:jc w:val="both"/>
        <w:rPr>
          <w:rFonts w:asciiTheme="majorHAnsi" w:hAnsiTheme="majorHAnsi"/>
          <w:sz w:val="18"/>
          <w:szCs w:val="18"/>
        </w:rPr>
      </w:pPr>
    </w:p>
    <w:p w:rsidR="00370E60" w:rsidRPr="006B284C" w:rsidRDefault="00BF3FF5"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6B284C">
        <w:rPr>
          <w:rFonts w:asciiTheme="majorHAnsi" w:hAnsiTheme="majorHAnsi"/>
          <w:bCs/>
          <w:sz w:val="18"/>
          <w:szCs w:val="18"/>
        </w:rPr>
        <w:t>15 - DAS PENALIDADES</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Pelo inadimplemento das obrigações, quer como participante do pregão, quer como contratante, os licitantes estarão sujeitos as seguintes penalidades, conforme a infração: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15.1. deixar de apresentar documentação exigida no certame: suspensão do direito de licitar e contratar com a Administração pelo prazo de 2 anos e multa de 10% sobre o último lance ofertado do valor total do item;</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15.2 manter comportamento inadequado durante a sessão do pregão: afastamento do atual certame e suspensão do direito de licitar e contratar com a Administração pelo prazo de 2 anos;</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15.3 não mantiver a proposta (recusa injustificada para contratar): suspensão do direito de licitar e contratar com a Administração pelo prazo de 5 anos e multa de 10% sobre o valor do último lance ofertado;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1.5 executar o contrato com irregularidades, porém passíveis de correção durante a execução sem prejuízo ao resultado: advertência;</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15.5 executar o contrato com atraso injustificado: multa de 0,5% sobre o valor atualizado do contrato, até o limite de 1 (um) dia, após os quais será considerada inexecução contratual;</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15.6 inexecução parcial do contrato: suspensão do direito de licitar e contratar com a Administração pelo prazo de 3 anos e multa de 8% sobre o valor correspondente ao montante não adimplido do contrato;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15.7 inexecução total do contrato: suspensão do direito de licitar e contratar com a Administração pelo prazo de 5 anos e multa de 10% sobre o valor atualizado do contrato;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15.8 causar prejuízo material resultante diretamente de execução contratual: declaração de inidoneidade acumulada com a suspensão do direito de licitar e contratar com a Administração Pública pelo prazo de 5 anos e multa de 12 % sobre o valor atualizado do contrato;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15.9 As penalidades serão registradas no cadastro do contratado, quando for o caso.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15.10 Nenhum pagamento será efetuado pela Administração enquanto pendente de liquidação qualquer obrigação financeira que for imposta ao fornecedor em virtude de penalidade ou inadimplência contratual.</w:t>
      </w:r>
    </w:p>
    <w:p w:rsidR="00370E60" w:rsidRPr="006B284C" w:rsidRDefault="00370E60" w:rsidP="00EF4275">
      <w:pPr>
        <w:pStyle w:val="ParagraphStyle"/>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Observação: as multas serão calculadas sobre o montante não adimplido do contrato.</w:t>
      </w:r>
    </w:p>
    <w:p w:rsidR="00370E60" w:rsidRPr="006B284C" w:rsidRDefault="00370E60" w:rsidP="00EF4275">
      <w:pPr>
        <w:pStyle w:val="ParagraphStyle"/>
        <w:jc w:val="both"/>
        <w:rPr>
          <w:rFonts w:asciiTheme="majorHAnsi" w:hAnsiTheme="majorHAnsi"/>
          <w:sz w:val="18"/>
          <w:szCs w:val="18"/>
        </w:rPr>
      </w:pPr>
    </w:p>
    <w:p w:rsidR="00370E60" w:rsidRPr="006B284C" w:rsidRDefault="00BF3FF5" w:rsidP="00EF4275">
      <w:pPr>
        <w:pStyle w:val="ParagraphStyle"/>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bCs/>
          <w:sz w:val="18"/>
          <w:szCs w:val="18"/>
        </w:rPr>
      </w:pPr>
      <w:r w:rsidRPr="006B284C">
        <w:rPr>
          <w:rFonts w:asciiTheme="majorHAnsi" w:hAnsiTheme="majorHAnsi"/>
          <w:bCs/>
          <w:sz w:val="18"/>
          <w:szCs w:val="18"/>
        </w:rPr>
        <w:t>16 - DAS DISPOSIÇÕES GERAIS</w:t>
      </w:r>
    </w:p>
    <w:p w:rsidR="00370E60" w:rsidRPr="006B284C" w:rsidRDefault="00370E60" w:rsidP="00EF4275">
      <w:pPr>
        <w:pStyle w:val="ParagraphStyle"/>
        <w:jc w:val="both"/>
        <w:rPr>
          <w:rFonts w:asciiTheme="majorHAnsi" w:hAnsiTheme="majorHAnsi"/>
          <w:sz w:val="18"/>
          <w:szCs w:val="18"/>
        </w:rPr>
      </w:pPr>
    </w:p>
    <w:p w:rsidR="00240886" w:rsidRPr="006B284C" w:rsidRDefault="00240886" w:rsidP="00240886">
      <w:pPr>
        <w:pStyle w:val="ParagraphStyle"/>
        <w:jc w:val="both"/>
        <w:rPr>
          <w:rFonts w:asciiTheme="majorHAnsi" w:hAnsiTheme="majorHAnsi"/>
          <w:sz w:val="18"/>
          <w:szCs w:val="18"/>
        </w:rPr>
      </w:pPr>
      <w:r w:rsidRPr="006B284C">
        <w:rPr>
          <w:rFonts w:asciiTheme="majorHAnsi" w:hAnsiTheme="majorHAnsi"/>
          <w:bCs/>
          <w:sz w:val="18"/>
          <w:szCs w:val="18"/>
        </w:rPr>
        <w:t>16.1</w:t>
      </w:r>
      <w:r w:rsidRPr="006B284C">
        <w:rPr>
          <w:rFonts w:asciiTheme="majorHAnsi" w:hAnsiTheme="majorHAnsi"/>
          <w:b/>
          <w:bCs/>
          <w:sz w:val="18"/>
          <w:szCs w:val="18"/>
        </w:rPr>
        <w:t>.</w:t>
      </w:r>
      <w:r w:rsidRPr="006B284C">
        <w:rPr>
          <w:rFonts w:asciiTheme="majorHAnsi" w:hAnsiTheme="majorHAnsi"/>
          <w:sz w:val="18"/>
          <w:szCs w:val="18"/>
        </w:rPr>
        <w:t xml:space="preserve"> Quaisquer informações ou dúvidas de ordem técnica, bem como aquelas decorrentes de interpretação do edital, deverão ser </w:t>
      </w:r>
      <w:r w:rsidRPr="006B284C">
        <w:rPr>
          <w:rFonts w:asciiTheme="majorHAnsi" w:hAnsiTheme="majorHAnsi"/>
          <w:sz w:val="18"/>
          <w:szCs w:val="18"/>
        </w:rPr>
        <w:lastRenderedPageBreak/>
        <w:t>solicitadas por escrito a Prefeitura Municipal de Cafeara,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p>
    <w:p w:rsidR="00240886" w:rsidRPr="006B284C" w:rsidRDefault="00240886" w:rsidP="00240886">
      <w:pPr>
        <w:pStyle w:val="ParagraphStyle"/>
        <w:jc w:val="both"/>
        <w:rPr>
          <w:rFonts w:asciiTheme="majorHAnsi" w:hAnsiTheme="majorHAnsi"/>
          <w:sz w:val="18"/>
          <w:szCs w:val="18"/>
        </w:rPr>
      </w:pPr>
      <w:r w:rsidRPr="006B284C">
        <w:rPr>
          <w:rFonts w:asciiTheme="majorHAnsi" w:hAnsiTheme="majorHAnsi"/>
          <w:bCs/>
          <w:sz w:val="18"/>
          <w:szCs w:val="18"/>
        </w:rPr>
        <w:t>16.2</w:t>
      </w:r>
      <w:r w:rsidRPr="006B284C">
        <w:rPr>
          <w:rFonts w:asciiTheme="majorHAnsi" w:hAnsiTheme="majorHAnsi"/>
          <w:b/>
          <w:bCs/>
          <w:sz w:val="18"/>
          <w:szCs w:val="18"/>
        </w:rPr>
        <w:t>.</w:t>
      </w:r>
      <w:r w:rsidRPr="006B284C">
        <w:rPr>
          <w:rFonts w:asciiTheme="majorHAnsi" w:hAnsiTheme="majorHAnsi"/>
          <w:sz w:val="18"/>
          <w:szCs w:val="18"/>
        </w:rPr>
        <w:t xml:space="preserve"> Os questionamentos recebidos e as respectivas respostas com relação ao presente pregão encontrar-se-ão à disposição de todos os interessados no Município, setor de Compras.</w:t>
      </w:r>
    </w:p>
    <w:p w:rsidR="00370E60" w:rsidRPr="006B284C" w:rsidRDefault="00240886" w:rsidP="00240886">
      <w:pPr>
        <w:pStyle w:val="ParagraphStyle"/>
        <w:jc w:val="both"/>
        <w:rPr>
          <w:rFonts w:asciiTheme="majorHAnsi" w:hAnsiTheme="majorHAnsi"/>
          <w:sz w:val="18"/>
          <w:szCs w:val="18"/>
        </w:rPr>
      </w:pPr>
      <w:r w:rsidRPr="006B284C">
        <w:rPr>
          <w:rFonts w:asciiTheme="majorHAnsi" w:hAnsiTheme="majorHAnsi"/>
          <w:bCs/>
          <w:sz w:val="18"/>
          <w:szCs w:val="18"/>
        </w:rPr>
        <w:t>16.3</w:t>
      </w:r>
      <w:r w:rsidRPr="006B284C">
        <w:rPr>
          <w:rFonts w:asciiTheme="majorHAnsi" w:hAnsiTheme="majorHAnsi"/>
          <w:b/>
          <w:bCs/>
          <w:sz w:val="18"/>
          <w:szCs w:val="18"/>
        </w:rPr>
        <w:t>.</w:t>
      </w:r>
      <w:r w:rsidRPr="006B284C">
        <w:rPr>
          <w:rFonts w:asciiTheme="majorHAnsi" w:hAnsiTheme="majorHAnsi"/>
          <w:sz w:val="18"/>
          <w:szCs w:val="18"/>
        </w:rPr>
        <w:t xml:space="preserve"> Até 2 (dois) dias úteis anteriores à data fixada para recebimento das propostas qualquer pessoa poderá solicitar esclarecimentos, provimentos ou impugnar disposições deste Edital, devendo essa solicitação ser protocolada pessoalmente por escrito, junto ao setor de licitação, ao Pregoeiro e Equipe de Apoio, sito na Avenida Brasil, 188, nesta cidade, no horário compreendido entre as 07h30min e 11h30min horas e das 13h00min às 17h00min horas.</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16.4. Os casos omissos do presente Pregão serão solucionadas pelo Pregoeiro e/ou Setor Jurídico.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16.5. Ocorrendo à decretação de feriado ou qualquer fato superveniente que impeça a realização do certame na data marcada, todas as datas constantes deste edital serão transferidas, automaticamente, para o primeiro dia útil ou de expediente normal subseqüente aos horários fixados.</w:t>
      </w:r>
    </w:p>
    <w:p w:rsidR="00370E60" w:rsidRPr="006B284C" w:rsidRDefault="00A46FED" w:rsidP="00EF4275">
      <w:pPr>
        <w:pStyle w:val="ParagraphStyle"/>
        <w:jc w:val="both"/>
        <w:rPr>
          <w:rFonts w:asciiTheme="majorHAnsi" w:hAnsiTheme="majorHAnsi"/>
          <w:sz w:val="18"/>
          <w:szCs w:val="18"/>
        </w:rPr>
      </w:pPr>
      <w:r w:rsidRPr="006B284C">
        <w:rPr>
          <w:rFonts w:asciiTheme="majorHAnsi" w:hAnsiTheme="majorHAnsi"/>
          <w:sz w:val="18"/>
          <w:szCs w:val="18"/>
        </w:rPr>
        <w:t>16.6. Para agiliz</w:t>
      </w:r>
      <w:r w:rsidR="00370E60" w:rsidRPr="006B284C">
        <w:rPr>
          <w:rFonts w:asciiTheme="majorHAnsi" w:hAnsiTheme="majorHAnsi"/>
          <w:sz w:val="18"/>
          <w:szCs w:val="18"/>
        </w:rPr>
        <w:t>ação dos trabalhos, solicita-se que os licitantes façam constar em sua documentação o endereço, os números de fax e telefone e o e-mail.</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16.7. Todos os documentos exigidos no presente instrumento convocatório poderão ser apresentados em original, ou por qualquer processo de cópia autenticada por tabelião, ou funcionário público municipal, mediante apresentação da original.</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16.8. Todos os documentos de habilitação cujos envelopes forem abertos na sessão serão rubricadas pelo Pregoeiro e pelos licitantes presentes que desejarem.</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16.9. 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16.10. Após a apresentação da proposta, não caberá desistência, salvo por motivo justo, decorrente de fato superveniente e aceito pelo pregoeiro.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16.11. Integram o presente Edital, os seguintes anexos:</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 xml:space="preserve"> </w:t>
      </w:r>
    </w:p>
    <w:p w:rsidR="00F1578B" w:rsidRPr="006B284C" w:rsidRDefault="00F1578B" w:rsidP="00EF4275">
      <w:pPr>
        <w:pStyle w:val="ParagraphStyle"/>
        <w:jc w:val="both"/>
        <w:rPr>
          <w:rFonts w:asciiTheme="majorHAnsi" w:hAnsiTheme="majorHAnsi"/>
          <w:sz w:val="18"/>
          <w:szCs w:val="18"/>
        </w:rPr>
      </w:pPr>
      <w:r w:rsidRPr="006B284C">
        <w:rPr>
          <w:rFonts w:asciiTheme="majorHAnsi" w:hAnsiTheme="majorHAnsi"/>
          <w:sz w:val="18"/>
          <w:szCs w:val="18"/>
        </w:rPr>
        <w:t>a) Anexo I – Características e Descrição do item;</w:t>
      </w:r>
    </w:p>
    <w:p w:rsidR="00F1578B" w:rsidRPr="006B284C" w:rsidRDefault="00F1578B" w:rsidP="00EF4275">
      <w:pPr>
        <w:pStyle w:val="ParagraphStyle"/>
        <w:jc w:val="both"/>
        <w:rPr>
          <w:rFonts w:asciiTheme="majorHAnsi" w:hAnsiTheme="majorHAnsi"/>
          <w:sz w:val="18"/>
          <w:szCs w:val="18"/>
        </w:rPr>
      </w:pPr>
      <w:r w:rsidRPr="006B284C">
        <w:rPr>
          <w:rFonts w:asciiTheme="majorHAnsi" w:hAnsiTheme="majorHAnsi"/>
          <w:sz w:val="18"/>
          <w:szCs w:val="18"/>
        </w:rPr>
        <w:t>b) Anexo II – Modelo de Credenciamento das Empresas;</w:t>
      </w:r>
    </w:p>
    <w:p w:rsidR="00F1578B" w:rsidRPr="006B284C" w:rsidRDefault="00F1578B" w:rsidP="00EF4275">
      <w:pPr>
        <w:pStyle w:val="ParagraphStyle"/>
        <w:jc w:val="both"/>
        <w:rPr>
          <w:rFonts w:asciiTheme="majorHAnsi" w:hAnsiTheme="majorHAnsi"/>
          <w:sz w:val="18"/>
          <w:szCs w:val="18"/>
        </w:rPr>
      </w:pPr>
      <w:r w:rsidRPr="006B284C">
        <w:rPr>
          <w:rFonts w:asciiTheme="majorHAnsi" w:hAnsiTheme="majorHAnsi"/>
          <w:sz w:val="18"/>
          <w:szCs w:val="18"/>
        </w:rPr>
        <w:t>c) Anexo III – Modelo de Procuração de Credenciamento;</w:t>
      </w:r>
    </w:p>
    <w:p w:rsidR="00117AFA" w:rsidRPr="006B284C" w:rsidRDefault="00F1578B" w:rsidP="00EF4275">
      <w:pPr>
        <w:pStyle w:val="ParagraphStyle"/>
        <w:jc w:val="both"/>
        <w:rPr>
          <w:rFonts w:asciiTheme="majorHAnsi" w:hAnsiTheme="majorHAnsi"/>
          <w:sz w:val="18"/>
          <w:szCs w:val="18"/>
        </w:rPr>
      </w:pPr>
      <w:r w:rsidRPr="006B284C">
        <w:rPr>
          <w:rFonts w:asciiTheme="majorHAnsi" w:hAnsiTheme="majorHAnsi"/>
          <w:sz w:val="18"/>
          <w:szCs w:val="18"/>
        </w:rPr>
        <w:t>d) Anexo IV –</w:t>
      </w:r>
      <w:r w:rsidR="00117AFA" w:rsidRPr="006B284C">
        <w:rPr>
          <w:rFonts w:asciiTheme="majorHAnsi" w:hAnsiTheme="majorHAnsi"/>
          <w:sz w:val="18"/>
          <w:szCs w:val="18"/>
        </w:rPr>
        <w:t xml:space="preserve"> Modelo da declaração de cumprimento da habilitação;</w:t>
      </w:r>
    </w:p>
    <w:p w:rsidR="00117AFA" w:rsidRPr="006B284C" w:rsidRDefault="00F1578B" w:rsidP="00EF4275">
      <w:pPr>
        <w:pStyle w:val="ParagraphStyle"/>
        <w:jc w:val="both"/>
        <w:rPr>
          <w:rFonts w:asciiTheme="majorHAnsi" w:hAnsiTheme="majorHAnsi"/>
          <w:sz w:val="18"/>
          <w:szCs w:val="18"/>
        </w:rPr>
      </w:pPr>
      <w:r w:rsidRPr="006B284C">
        <w:rPr>
          <w:rFonts w:asciiTheme="majorHAnsi" w:hAnsiTheme="majorHAnsi"/>
          <w:sz w:val="18"/>
          <w:szCs w:val="18"/>
        </w:rPr>
        <w:t>e) Anexo V –</w:t>
      </w:r>
      <w:r w:rsidR="00117AFA" w:rsidRPr="006B284C">
        <w:rPr>
          <w:rFonts w:asciiTheme="majorHAnsi" w:hAnsiTheme="majorHAnsi"/>
          <w:sz w:val="18"/>
          <w:szCs w:val="18"/>
        </w:rPr>
        <w:t xml:space="preserve"> Modelo de declaração de superveniência de fato impeditivo da qualificação;</w:t>
      </w:r>
    </w:p>
    <w:p w:rsidR="00117AFA" w:rsidRPr="006B284C" w:rsidRDefault="00F1578B" w:rsidP="00EF4275">
      <w:pPr>
        <w:pStyle w:val="ParagraphStyle"/>
        <w:jc w:val="both"/>
        <w:rPr>
          <w:rFonts w:asciiTheme="majorHAnsi" w:hAnsiTheme="majorHAnsi"/>
          <w:sz w:val="18"/>
          <w:szCs w:val="18"/>
        </w:rPr>
      </w:pPr>
      <w:r w:rsidRPr="006B284C">
        <w:rPr>
          <w:rFonts w:asciiTheme="majorHAnsi" w:hAnsiTheme="majorHAnsi"/>
          <w:sz w:val="18"/>
          <w:szCs w:val="18"/>
        </w:rPr>
        <w:t>f) Anexo VI –</w:t>
      </w:r>
      <w:r w:rsidR="00117AFA" w:rsidRPr="006B284C">
        <w:rPr>
          <w:rFonts w:asciiTheme="majorHAnsi" w:hAnsiTheme="majorHAnsi"/>
          <w:sz w:val="18"/>
          <w:szCs w:val="18"/>
        </w:rPr>
        <w:t xml:space="preserve"> Declaração de que não emprega menores de 16 anos; </w:t>
      </w:r>
    </w:p>
    <w:p w:rsidR="00117AFA" w:rsidRPr="006B284C" w:rsidRDefault="00F1578B" w:rsidP="00EF4275">
      <w:pPr>
        <w:pStyle w:val="ParagraphStyle"/>
        <w:jc w:val="both"/>
        <w:rPr>
          <w:rFonts w:asciiTheme="majorHAnsi" w:hAnsiTheme="majorHAnsi"/>
          <w:bCs/>
          <w:sz w:val="18"/>
          <w:szCs w:val="18"/>
        </w:rPr>
      </w:pPr>
      <w:r w:rsidRPr="006B284C">
        <w:rPr>
          <w:rFonts w:asciiTheme="majorHAnsi" w:hAnsiTheme="majorHAnsi"/>
          <w:sz w:val="18"/>
          <w:szCs w:val="18"/>
        </w:rPr>
        <w:t xml:space="preserve">g) Anexo VII – </w:t>
      </w:r>
      <w:r w:rsidR="00117AFA" w:rsidRPr="006B284C">
        <w:rPr>
          <w:rFonts w:asciiTheme="majorHAnsi" w:hAnsiTheme="majorHAnsi"/>
          <w:bCs/>
          <w:sz w:val="18"/>
          <w:szCs w:val="18"/>
        </w:rPr>
        <w:t>Declaração de enquadramento ME ou EPP;</w:t>
      </w:r>
    </w:p>
    <w:p w:rsidR="00F1578B" w:rsidRPr="006B284C" w:rsidRDefault="00F1578B" w:rsidP="00EF4275">
      <w:pPr>
        <w:pStyle w:val="ParagraphStyle"/>
        <w:jc w:val="both"/>
        <w:rPr>
          <w:rFonts w:asciiTheme="majorHAnsi" w:hAnsiTheme="majorHAnsi"/>
          <w:sz w:val="18"/>
          <w:szCs w:val="18"/>
        </w:rPr>
      </w:pPr>
      <w:r w:rsidRPr="006B284C">
        <w:rPr>
          <w:rFonts w:asciiTheme="majorHAnsi" w:hAnsiTheme="majorHAnsi"/>
          <w:sz w:val="18"/>
          <w:szCs w:val="18"/>
        </w:rPr>
        <w:t>h) Anexo VIII – Minuta de Contrato.</w:t>
      </w:r>
    </w:p>
    <w:p w:rsidR="00370E60" w:rsidRPr="006B284C" w:rsidRDefault="00370E60" w:rsidP="00EF4275">
      <w:pPr>
        <w:pStyle w:val="ParagraphStyle"/>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16.11. O prazo de Vigência poderá ser prorrogado por igual período, desde que solicitado pela parte, durante o seu transcurso, devidamente justificado e aceito pela Administração, conforme termos do artigo 57, inciso II da Lei 8666/93.</w:t>
      </w:r>
    </w:p>
    <w:p w:rsidR="005828F3" w:rsidRPr="006B284C" w:rsidRDefault="005828F3" w:rsidP="00EF4275">
      <w:pPr>
        <w:pStyle w:val="ParagraphStyle"/>
        <w:jc w:val="both"/>
        <w:rPr>
          <w:rFonts w:asciiTheme="majorHAnsi" w:hAnsiTheme="majorHAnsi"/>
          <w:sz w:val="18"/>
          <w:szCs w:val="18"/>
        </w:rPr>
      </w:pPr>
    </w:p>
    <w:p w:rsidR="00370E60" w:rsidRPr="006B284C" w:rsidRDefault="00605193" w:rsidP="00EF4275">
      <w:pPr>
        <w:pStyle w:val="Centered"/>
        <w:jc w:val="both"/>
        <w:rPr>
          <w:rFonts w:asciiTheme="majorHAnsi" w:hAnsiTheme="majorHAnsi"/>
          <w:sz w:val="18"/>
          <w:szCs w:val="18"/>
        </w:rPr>
      </w:pPr>
      <w:r w:rsidRPr="006B284C">
        <w:rPr>
          <w:rFonts w:asciiTheme="majorHAnsi" w:hAnsiTheme="majorHAnsi"/>
          <w:sz w:val="18"/>
          <w:szCs w:val="18"/>
        </w:rPr>
        <w:t>Cafeara</w:t>
      </w:r>
      <w:r w:rsidR="004B6BCA" w:rsidRPr="006B284C">
        <w:rPr>
          <w:rFonts w:asciiTheme="majorHAnsi" w:hAnsiTheme="majorHAnsi"/>
          <w:sz w:val="18"/>
          <w:szCs w:val="18"/>
        </w:rPr>
        <w:t>-</w:t>
      </w:r>
      <w:r w:rsidRPr="006B284C">
        <w:rPr>
          <w:rFonts w:asciiTheme="majorHAnsi" w:hAnsiTheme="majorHAnsi"/>
          <w:sz w:val="18"/>
          <w:szCs w:val="18"/>
        </w:rPr>
        <w:t xml:space="preserve">PR, </w:t>
      </w:r>
      <w:r w:rsidR="00240886" w:rsidRPr="006B284C">
        <w:rPr>
          <w:rFonts w:asciiTheme="majorHAnsi" w:hAnsiTheme="majorHAnsi"/>
          <w:sz w:val="18"/>
          <w:szCs w:val="18"/>
        </w:rPr>
        <w:t>05 de junho de 2017</w:t>
      </w:r>
    </w:p>
    <w:p w:rsidR="00605193" w:rsidRPr="006B284C" w:rsidRDefault="00605193" w:rsidP="00EF4275">
      <w:pPr>
        <w:pStyle w:val="Centered"/>
        <w:jc w:val="both"/>
        <w:rPr>
          <w:rFonts w:asciiTheme="majorHAnsi" w:hAnsiTheme="majorHAnsi"/>
          <w:sz w:val="18"/>
          <w:szCs w:val="18"/>
        </w:rPr>
      </w:pPr>
    </w:p>
    <w:p w:rsidR="009A100D" w:rsidRPr="006B284C" w:rsidRDefault="009A100D" w:rsidP="00EF4275">
      <w:pPr>
        <w:pStyle w:val="Centered"/>
        <w:jc w:val="both"/>
        <w:rPr>
          <w:rFonts w:asciiTheme="majorHAnsi" w:hAnsiTheme="majorHAnsi"/>
          <w:sz w:val="18"/>
          <w:szCs w:val="18"/>
        </w:rPr>
      </w:pPr>
    </w:p>
    <w:p w:rsidR="00370E60" w:rsidRPr="006B284C" w:rsidRDefault="00370E60" w:rsidP="00EF4275">
      <w:pPr>
        <w:pStyle w:val="Centered"/>
        <w:jc w:val="both"/>
        <w:rPr>
          <w:rFonts w:asciiTheme="majorHAnsi" w:hAnsiTheme="majorHAnsi"/>
          <w:sz w:val="18"/>
          <w:szCs w:val="18"/>
        </w:rPr>
      </w:pPr>
      <w:r w:rsidRPr="006B284C">
        <w:rPr>
          <w:rFonts w:asciiTheme="majorHAnsi" w:hAnsiTheme="majorHAnsi"/>
          <w:sz w:val="18"/>
          <w:szCs w:val="18"/>
        </w:rPr>
        <w:t>OSCIMAR JOSÉ SPERANDIO</w:t>
      </w:r>
    </w:p>
    <w:p w:rsidR="00370E60" w:rsidRDefault="00370E60" w:rsidP="00EF4275">
      <w:pPr>
        <w:pStyle w:val="Centered"/>
        <w:jc w:val="both"/>
        <w:rPr>
          <w:rFonts w:asciiTheme="majorHAnsi" w:hAnsiTheme="majorHAnsi"/>
          <w:sz w:val="18"/>
          <w:szCs w:val="18"/>
        </w:rPr>
      </w:pPr>
      <w:r w:rsidRPr="006B284C">
        <w:rPr>
          <w:rFonts w:asciiTheme="majorHAnsi" w:hAnsiTheme="majorHAnsi"/>
          <w:sz w:val="18"/>
          <w:szCs w:val="18"/>
        </w:rPr>
        <w:t>Prefeito Municipal</w:t>
      </w:r>
    </w:p>
    <w:p w:rsidR="006B284C" w:rsidRDefault="006B284C">
      <w:pPr>
        <w:rPr>
          <w:rFonts w:asciiTheme="majorHAnsi" w:hAnsiTheme="majorHAnsi" w:cs="Arial"/>
          <w:sz w:val="18"/>
          <w:szCs w:val="18"/>
        </w:rPr>
      </w:pPr>
      <w:r>
        <w:rPr>
          <w:rFonts w:asciiTheme="majorHAnsi" w:hAnsiTheme="majorHAnsi"/>
          <w:sz w:val="18"/>
          <w:szCs w:val="18"/>
        </w:rPr>
        <w:br w:type="page"/>
      </w:r>
    </w:p>
    <w:p w:rsidR="006B284C" w:rsidRPr="006B284C" w:rsidRDefault="006B284C" w:rsidP="00EF4275">
      <w:pPr>
        <w:pStyle w:val="Centered"/>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p>
    <w:p w:rsidR="00370E60" w:rsidRPr="006B284C" w:rsidRDefault="00370E60" w:rsidP="00240886">
      <w:pPr>
        <w:pStyle w:val="Centered"/>
        <w:pBdr>
          <w:top w:val="single" w:sz="4" w:space="0" w:color="auto"/>
          <w:left w:val="single" w:sz="4" w:space="4" w:color="auto"/>
          <w:bottom w:val="single" w:sz="4" w:space="1" w:color="auto"/>
          <w:right w:val="single" w:sz="4" w:space="4" w:color="auto"/>
        </w:pBdr>
        <w:shd w:val="clear" w:color="auto" w:fill="D9D9D9"/>
        <w:rPr>
          <w:rFonts w:asciiTheme="majorHAnsi" w:hAnsiTheme="majorHAnsi"/>
          <w:bCs/>
          <w:sz w:val="18"/>
          <w:szCs w:val="18"/>
        </w:rPr>
      </w:pPr>
      <w:r w:rsidRPr="006B284C">
        <w:rPr>
          <w:rFonts w:asciiTheme="majorHAnsi" w:hAnsiTheme="majorHAnsi"/>
          <w:bCs/>
          <w:sz w:val="18"/>
          <w:szCs w:val="18"/>
        </w:rPr>
        <w:t>ANEXO I</w:t>
      </w:r>
    </w:p>
    <w:p w:rsidR="00370E60" w:rsidRPr="006B284C" w:rsidRDefault="00370E60" w:rsidP="00240886">
      <w:pPr>
        <w:pStyle w:val="Centered"/>
        <w:rPr>
          <w:rFonts w:asciiTheme="majorHAnsi" w:hAnsiTheme="majorHAnsi"/>
          <w:bCs/>
          <w:sz w:val="18"/>
          <w:szCs w:val="18"/>
        </w:rPr>
      </w:pPr>
    </w:p>
    <w:p w:rsidR="00370E60" w:rsidRPr="006B284C" w:rsidRDefault="00370E60" w:rsidP="00240886">
      <w:pPr>
        <w:pStyle w:val="Centered"/>
        <w:rPr>
          <w:rFonts w:asciiTheme="majorHAnsi" w:hAnsiTheme="majorHAnsi"/>
          <w:bCs/>
          <w:sz w:val="18"/>
          <w:szCs w:val="18"/>
        </w:rPr>
      </w:pPr>
      <w:r w:rsidRPr="006B284C">
        <w:rPr>
          <w:rFonts w:asciiTheme="majorHAnsi" w:hAnsiTheme="majorHAnsi"/>
          <w:bCs/>
          <w:sz w:val="18"/>
          <w:szCs w:val="18"/>
        </w:rPr>
        <w:t>TERMO DE REFERÊNCIA</w:t>
      </w:r>
    </w:p>
    <w:p w:rsidR="00BC50A3" w:rsidRPr="006B284C" w:rsidRDefault="00BC50A3" w:rsidP="00240886">
      <w:pPr>
        <w:autoSpaceDE w:val="0"/>
        <w:autoSpaceDN w:val="0"/>
        <w:adjustRightInd w:val="0"/>
        <w:jc w:val="center"/>
        <w:rPr>
          <w:rFonts w:asciiTheme="majorHAnsi" w:hAnsiTheme="majorHAnsi" w:cs="Arial"/>
          <w:sz w:val="18"/>
          <w:szCs w:val="18"/>
        </w:rPr>
      </w:pPr>
    </w:p>
    <w:p w:rsidR="000C3EB9" w:rsidRPr="006B284C" w:rsidRDefault="000C3EB9" w:rsidP="00240886">
      <w:pPr>
        <w:autoSpaceDE w:val="0"/>
        <w:autoSpaceDN w:val="0"/>
        <w:adjustRightInd w:val="0"/>
        <w:jc w:val="center"/>
        <w:rPr>
          <w:rFonts w:asciiTheme="majorHAnsi" w:hAnsiTheme="majorHAnsi" w:cs="Arial"/>
          <w:bCs/>
          <w:sz w:val="18"/>
          <w:szCs w:val="18"/>
        </w:rPr>
      </w:pPr>
      <w:r w:rsidRPr="006B284C">
        <w:rPr>
          <w:rFonts w:asciiTheme="majorHAnsi" w:hAnsiTheme="majorHAnsi" w:cs="Arial"/>
          <w:bCs/>
          <w:sz w:val="18"/>
          <w:szCs w:val="18"/>
        </w:rPr>
        <w:t>OBJETO DA LICITAÇÃO:</w:t>
      </w:r>
      <w:r w:rsidRPr="006B284C">
        <w:rPr>
          <w:rFonts w:asciiTheme="majorHAnsi" w:hAnsiTheme="majorHAnsi" w:cs="Arial"/>
          <w:sz w:val="18"/>
          <w:szCs w:val="18"/>
        </w:rPr>
        <w:t xml:space="preserve"> </w:t>
      </w:r>
      <w:r w:rsidRPr="006B284C">
        <w:rPr>
          <w:rFonts w:asciiTheme="majorHAnsi" w:hAnsiTheme="majorHAnsi" w:cs="Arial"/>
          <w:bCs/>
          <w:sz w:val="18"/>
          <w:szCs w:val="18"/>
        </w:rPr>
        <w:t>Aquisição   de Combustíveis, lubrificantes e Serviços de Lavagem e Engraxamento dos Veículos da Frota Municipal, com entrega parcelada conforme a necessidade, mediante requisição expedida pelo setor competente.</w:t>
      </w:r>
    </w:p>
    <w:p w:rsidR="00240886" w:rsidRPr="006B284C" w:rsidRDefault="00240886" w:rsidP="00EF4275">
      <w:pPr>
        <w:autoSpaceDE w:val="0"/>
        <w:autoSpaceDN w:val="0"/>
        <w:adjustRightInd w:val="0"/>
        <w:jc w:val="both"/>
        <w:rPr>
          <w:rFonts w:asciiTheme="majorHAnsi" w:hAnsiTheme="majorHAnsi" w:cs="Arial"/>
          <w:bCs/>
          <w:sz w:val="18"/>
          <w:szCs w:val="18"/>
        </w:rPr>
      </w:pPr>
    </w:p>
    <w:p w:rsidR="00240886" w:rsidRPr="006B284C" w:rsidRDefault="00240886" w:rsidP="00EF4275">
      <w:pPr>
        <w:autoSpaceDE w:val="0"/>
        <w:autoSpaceDN w:val="0"/>
        <w:adjustRightInd w:val="0"/>
        <w:jc w:val="both"/>
        <w:rPr>
          <w:rFonts w:asciiTheme="majorHAnsi" w:hAnsiTheme="majorHAnsi" w:cs="Arial"/>
          <w:bCs/>
          <w:sz w:val="18"/>
          <w:szCs w:val="18"/>
        </w:rPr>
      </w:pPr>
    </w:p>
    <w:tbl>
      <w:tblPr>
        <w:tblW w:w="5000"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426"/>
        <w:gridCol w:w="1474"/>
        <w:gridCol w:w="3203"/>
        <w:gridCol w:w="142"/>
        <w:gridCol w:w="1134"/>
        <w:gridCol w:w="1134"/>
        <w:gridCol w:w="1276"/>
        <w:gridCol w:w="142"/>
        <w:gridCol w:w="1731"/>
      </w:tblGrid>
      <w:tr w:rsidR="00240886" w:rsidRPr="006B284C" w:rsidTr="00240886">
        <w:tc>
          <w:tcPr>
            <w:tcW w:w="10662" w:type="dxa"/>
            <w:gridSpan w:val="9"/>
            <w:tcBorders>
              <w:top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OTE: 1 - COMBUSTÍVEL </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Item</w:t>
            </w:r>
          </w:p>
        </w:tc>
        <w:tc>
          <w:tcPr>
            <w:tcW w:w="1474" w:type="dxa"/>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center"/>
              <w:rPr>
                <w:rFonts w:asciiTheme="majorHAnsi" w:hAnsiTheme="majorHAnsi" w:cs="Arial"/>
                <w:sz w:val="18"/>
                <w:szCs w:val="18"/>
                <w:lang/>
              </w:rPr>
            </w:pPr>
            <w:r w:rsidRPr="006B284C">
              <w:rPr>
                <w:rFonts w:asciiTheme="majorHAnsi" w:hAnsiTheme="majorHAnsi" w:cs="Arial"/>
                <w:sz w:val="18"/>
                <w:szCs w:val="18"/>
                <w:lang/>
              </w:rPr>
              <w:t>Código do produto/serviço</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Unidade</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Preço máximo</w:t>
            </w:r>
          </w:p>
        </w:tc>
        <w:tc>
          <w:tcPr>
            <w:tcW w:w="1731" w:type="dxa"/>
            <w:tcBorders>
              <w:top w:val="single" w:sz="6" w:space="0" w:color="000000"/>
              <w:left w:val="single" w:sz="6" w:space="0" w:color="000000"/>
              <w:bottom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Preço máximo total</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572</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ETANOL (ÁLCOOL COMUM - COMBUSTÍVEL)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LTS</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2,71</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27.100,00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571</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GASOLINA COMUM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40.000,00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LTS</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3,71</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148.400,00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570</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OLEO DIESEL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LTS</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2,90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290.000,00</w:t>
            </w:r>
          </w:p>
        </w:tc>
      </w:tr>
      <w:tr w:rsidR="00240886" w:rsidRPr="006B284C" w:rsidTr="00240886">
        <w:tc>
          <w:tcPr>
            <w:tcW w:w="8931" w:type="dxa"/>
            <w:gridSpan w:val="8"/>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p>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TOTAL</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p>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465.500,00</w:t>
            </w:r>
          </w:p>
        </w:tc>
      </w:tr>
      <w:tr w:rsidR="00240886" w:rsidRPr="006B284C" w:rsidTr="00240886">
        <w:tc>
          <w:tcPr>
            <w:tcW w:w="10662" w:type="dxa"/>
            <w:gridSpan w:val="9"/>
            <w:tcBorders>
              <w:top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LOTE: 2 - LUBRIFICANTES</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Item</w:t>
            </w:r>
          </w:p>
        </w:tc>
        <w:tc>
          <w:tcPr>
            <w:tcW w:w="1474" w:type="dxa"/>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Código do produto/serviço</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Unidade</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Preço máximo</w:t>
            </w:r>
          </w:p>
        </w:tc>
        <w:tc>
          <w:tcPr>
            <w:tcW w:w="1731" w:type="dxa"/>
            <w:tcBorders>
              <w:top w:val="single" w:sz="6" w:space="0" w:color="000000"/>
              <w:left w:val="single" w:sz="6" w:space="0" w:color="000000"/>
              <w:bottom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Preço máximo total</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10727</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ADITIVO PARA RADIADOR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70,00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16,00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1.120,00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10721</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ANTI DESINGRIPANTE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13,00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260,00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10728</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ARLA- BALDE 20 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70,00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3.500,00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4</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10709</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AT FLUIDO -1000ML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22,00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6.600,00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10708</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AT FLUIDO -500ML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13,00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1.950,00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6</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10731</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AT FLUIDO DEXRON - 1L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22,00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4.400,00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7</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10733</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BRUTUS PROT T5 - 5L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86,00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10.320,00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8</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10722</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CERA POLIDORA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400,00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9</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10729</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F1 MASTER 1000 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16,00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1.600,00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10730</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F1 MASTER 20W50 500ML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11,00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1.320,00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11</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10735</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F1 MASTER S/SINTETICO 10W30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26,00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2.600,00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12</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10736</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F1 MASTER SINTETICO 05W30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40,00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13</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10725</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GRAXA LITOLINE - 20 LITROS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340,00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3.400,00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14</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10723</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GRAXA LITOLINE - 500 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900,00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15</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10712</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LUBRIFICANTE  8017 500ML - 3008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28,00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14.000,00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16</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10726</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OLEO 140 - BALDE 20 LITROS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245,00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12.250,00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17</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10719</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OLEO 499- BALDE 20 LITROS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260,00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13.000,00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10720</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OLEO 68-5 LITROS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88,00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4.400,00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19</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10718</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OLEO 90-SP 1 LITRO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2.400,00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10717</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OLEO 90 EP- 1 LITRO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2.160,00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21</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10707</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ÓLEO ADITIVO PARA TANQUE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24,00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480,00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22</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10704</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ÓLEO DE FREIO DOT 3-200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11,00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1.100,00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23</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10705</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ÓLEO DE FREIO DOT 3-500 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24</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10706</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ÓLEO DE FREIO DOT 4-500 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25,00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2.500,00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25</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10710</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ÓLEO DE MOTOR -500 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11,00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1.320,00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26</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5152</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ÓLEO DE MOTOR 01 LITRO- (DIESEL)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27</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3269</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OLEO DE MOTOR 01 LITRO- (GASOLINA)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LT</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16,00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3.200,00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28</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10713</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OLEO DE MOTOR 20000 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250,00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5.000,00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29</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5153</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ÓLEO DE MOTOR DIESEL - 1000 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30</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5154</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ÓLEO DE MOTOR DIESEL - 20000 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250,00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30.000,00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31</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11820</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OLEO DE MOTOR SINTETICO DIESEL 5W30 LITRO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LT</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40,00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4.800,00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32</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10716</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OLEO DE TRANSMISSÃO 90 - 20000ML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245,00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4.900,00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11821</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OLEO DE TRANSMISSÃO AUTOMATICA CT 30  BALDE 20L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450,00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4.500,00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34</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10703</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ÓLEO DOIS TEMPOS- 200 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6,00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35</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10702</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ÓLEO DOIS TEMPOS- 500 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13,00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650,00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lastRenderedPageBreak/>
              <w:t>36</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10714</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OLEO HIDRAULICO AW 68-20000 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250,00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12.500,00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37</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10715</w:t>
            </w:r>
          </w:p>
        </w:tc>
        <w:tc>
          <w:tcPr>
            <w:tcW w:w="3345"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OLEO SUPLEMENTAR 1030W- 20000ML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250,00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5.000,00</w:t>
            </w:r>
          </w:p>
        </w:tc>
      </w:tr>
      <w:tr w:rsidR="00240886" w:rsidRPr="006B284C" w:rsidTr="00240886">
        <w:tc>
          <w:tcPr>
            <w:tcW w:w="8931" w:type="dxa"/>
            <w:gridSpan w:val="8"/>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p>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TOTAL</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p>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170.230,00</w:t>
            </w:r>
          </w:p>
        </w:tc>
      </w:tr>
      <w:tr w:rsidR="00240886" w:rsidRPr="006B284C" w:rsidTr="00240886">
        <w:tc>
          <w:tcPr>
            <w:tcW w:w="10662" w:type="dxa"/>
            <w:gridSpan w:val="9"/>
            <w:tcBorders>
              <w:top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LOTE: 3 - LAVAGEM SIMPLES</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Item</w:t>
            </w:r>
          </w:p>
        </w:tc>
        <w:tc>
          <w:tcPr>
            <w:tcW w:w="1474" w:type="dxa"/>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Código do produto/serviço</w:t>
            </w:r>
          </w:p>
        </w:tc>
        <w:tc>
          <w:tcPr>
            <w:tcW w:w="3203" w:type="dxa"/>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Nome do produto/serviço</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Unidade</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Preço máximo</w:t>
            </w:r>
          </w:p>
        </w:tc>
        <w:tc>
          <w:tcPr>
            <w:tcW w:w="1731" w:type="dxa"/>
            <w:tcBorders>
              <w:top w:val="single" w:sz="6" w:space="0" w:color="000000"/>
              <w:left w:val="single" w:sz="6" w:space="0" w:color="000000"/>
              <w:bottom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Preço máximo total</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10746</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LAVAGEM SIMPLES-  UTILITARIOS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45,00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450,00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10740</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LAVAGEM SIMPLES- AMBULANCIA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65,00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1.300,00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10745</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LAVAGEM SIMPLES- CAMINHÃO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190,00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950,00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4</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10741</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LAVAGEM SIMPLES- KOMBI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55,00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2.750,00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10742</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LAVAGEM SIMPLES- MAQUINAS PESADAS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250,00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3.750,00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6</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10739</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LAVAGEM SIMPLES- MICRO ONIBUS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110,00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1.650,00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7</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10738</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LAVAGEM SIMPLES- ONIBUS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180,00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2.700,00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8</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10744</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LAVAGEM SIMPLES- ONIBUS SCANIA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285,00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570,00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9</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10743</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LAVAGEM SIMPLES- TRATOR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230,00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2.300,00</w:t>
            </w:r>
          </w:p>
        </w:tc>
      </w:tr>
      <w:tr w:rsidR="00240886" w:rsidRPr="006B284C" w:rsidTr="00240886">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10737</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LAVAGEM SIMPLES- VEICULOS LEVES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45,00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2.250,00</w:t>
            </w:r>
          </w:p>
        </w:tc>
      </w:tr>
      <w:tr w:rsidR="00240886" w:rsidRPr="006B284C" w:rsidTr="00240886">
        <w:tc>
          <w:tcPr>
            <w:tcW w:w="8931" w:type="dxa"/>
            <w:gridSpan w:val="8"/>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p>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TOTAL</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p>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18.670,00</w:t>
            </w:r>
          </w:p>
        </w:tc>
      </w:tr>
      <w:tr w:rsidR="00240886" w:rsidRPr="006B284C" w:rsidTr="00240886">
        <w:tc>
          <w:tcPr>
            <w:tcW w:w="10662" w:type="dxa"/>
            <w:gridSpan w:val="9"/>
            <w:tcBorders>
              <w:top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LOTE: 4 - LAVAGEM COMPLETA</w:t>
            </w:r>
          </w:p>
        </w:tc>
      </w:tr>
      <w:tr w:rsidR="00240886" w:rsidRPr="006B284C" w:rsidTr="00747F02">
        <w:tc>
          <w:tcPr>
            <w:tcW w:w="426" w:type="dxa"/>
            <w:tcBorders>
              <w:top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Item</w:t>
            </w:r>
          </w:p>
        </w:tc>
        <w:tc>
          <w:tcPr>
            <w:tcW w:w="1474" w:type="dxa"/>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Código do produto/serviço</w:t>
            </w:r>
          </w:p>
        </w:tc>
        <w:tc>
          <w:tcPr>
            <w:tcW w:w="3203" w:type="dxa"/>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Nome do produto/serviço</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Unidade</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Preço máximo</w:t>
            </w:r>
          </w:p>
        </w:tc>
        <w:tc>
          <w:tcPr>
            <w:tcW w:w="1731" w:type="dxa"/>
            <w:tcBorders>
              <w:top w:val="single" w:sz="6" w:space="0" w:color="000000"/>
              <w:left w:val="single" w:sz="6" w:space="0" w:color="000000"/>
              <w:bottom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Preço máximo total</w:t>
            </w:r>
          </w:p>
        </w:tc>
      </w:tr>
      <w:tr w:rsidR="00240886" w:rsidRPr="006B284C" w:rsidTr="00747F02">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10747</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LAVAGEM COMPLETA- VEICULOS LEVES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80,00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1.200,00</w:t>
            </w:r>
          </w:p>
        </w:tc>
      </w:tr>
      <w:tr w:rsidR="00240886" w:rsidRPr="006B284C" w:rsidTr="00747F02">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10750</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LAVAGEM COMPLETA - AMBULANCIA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100,00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500,00</w:t>
            </w:r>
          </w:p>
        </w:tc>
      </w:tr>
      <w:tr w:rsidR="00240886" w:rsidRPr="006B284C" w:rsidTr="00747F02">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10751</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LAVAGEM COMPLETA - KOMBI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100,00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1.000,00</w:t>
            </w:r>
          </w:p>
        </w:tc>
      </w:tr>
      <w:tr w:rsidR="00240886" w:rsidRPr="006B284C" w:rsidTr="00747F02">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4</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10749</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LAVAGEM COMPLETA - MICRO ONIBUS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200,00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1.000,00</w:t>
            </w:r>
          </w:p>
        </w:tc>
      </w:tr>
      <w:tr w:rsidR="00240886" w:rsidRPr="006B284C" w:rsidTr="00747F02">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10748</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LAVAGEM COMPLETA - ONIBUS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250,00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1.250,00</w:t>
            </w:r>
          </w:p>
        </w:tc>
      </w:tr>
      <w:tr w:rsidR="00240886" w:rsidRPr="006B284C" w:rsidTr="00747F02">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6</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10752</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LAVAGEM COMPLETA - ONIBUS SCANIA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300,00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600,00</w:t>
            </w:r>
          </w:p>
        </w:tc>
      </w:tr>
      <w:tr w:rsidR="00240886" w:rsidRPr="006B284C" w:rsidTr="00747F02">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7</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10753</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LAVAGEM COMPLETA - UTILITARIO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80,00</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400,00</w:t>
            </w:r>
          </w:p>
        </w:tc>
      </w:tr>
      <w:tr w:rsidR="00240886" w:rsidRPr="006B284C" w:rsidTr="00240886">
        <w:tc>
          <w:tcPr>
            <w:tcW w:w="8931" w:type="dxa"/>
            <w:gridSpan w:val="8"/>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p>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TOTAL</w:t>
            </w:r>
          </w:p>
        </w:tc>
        <w:tc>
          <w:tcPr>
            <w:tcW w:w="1731" w:type="dxa"/>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p>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5.950,00</w:t>
            </w:r>
          </w:p>
        </w:tc>
      </w:tr>
      <w:tr w:rsidR="00240886" w:rsidRPr="006B284C" w:rsidTr="00240886">
        <w:tc>
          <w:tcPr>
            <w:tcW w:w="10662" w:type="dxa"/>
            <w:gridSpan w:val="9"/>
            <w:tcBorders>
              <w:top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LOTE: 5 - ENGRAXAMENTO</w:t>
            </w:r>
          </w:p>
        </w:tc>
      </w:tr>
      <w:tr w:rsidR="00240886" w:rsidRPr="006B284C" w:rsidTr="00747F02">
        <w:tc>
          <w:tcPr>
            <w:tcW w:w="426" w:type="dxa"/>
            <w:tcBorders>
              <w:top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Item</w:t>
            </w:r>
          </w:p>
        </w:tc>
        <w:tc>
          <w:tcPr>
            <w:tcW w:w="1474" w:type="dxa"/>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Código do produto/serviço</w:t>
            </w:r>
          </w:p>
        </w:tc>
        <w:tc>
          <w:tcPr>
            <w:tcW w:w="3203" w:type="dxa"/>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Nome do produto/serviço</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Preço máximo</w:t>
            </w:r>
          </w:p>
        </w:tc>
        <w:tc>
          <w:tcPr>
            <w:tcW w:w="1873" w:type="dxa"/>
            <w:gridSpan w:val="2"/>
            <w:tcBorders>
              <w:top w:val="single" w:sz="6" w:space="0" w:color="000000"/>
              <w:left w:val="single" w:sz="6" w:space="0" w:color="000000"/>
              <w:bottom w:val="single" w:sz="6" w:space="0" w:color="000000"/>
            </w:tcBorders>
            <w:shd w:val="clear" w:color="auto" w:fill="C0C0C0"/>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Preço máximo total</w:t>
            </w:r>
          </w:p>
        </w:tc>
      </w:tr>
      <w:tr w:rsidR="00240886" w:rsidRPr="006B284C" w:rsidTr="00747F02">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10761</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ENGRAXAMENTO- APARADOR DE GRAMA TC 12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30,00</w:t>
            </w:r>
          </w:p>
        </w:tc>
        <w:tc>
          <w:tcPr>
            <w:tcW w:w="1873" w:type="dxa"/>
            <w:gridSpan w:val="2"/>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180,00</w:t>
            </w:r>
          </w:p>
        </w:tc>
      </w:tr>
      <w:tr w:rsidR="00240886" w:rsidRPr="006B284C" w:rsidTr="00747F02">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10758</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ENGRAXAMENTO- CAMINHÃO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65,00</w:t>
            </w:r>
          </w:p>
        </w:tc>
        <w:tc>
          <w:tcPr>
            <w:tcW w:w="1873" w:type="dxa"/>
            <w:gridSpan w:val="2"/>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1.625,00</w:t>
            </w:r>
          </w:p>
        </w:tc>
      </w:tr>
      <w:tr w:rsidR="00240886" w:rsidRPr="006B284C" w:rsidTr="00747F02">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10755</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ENGRAXAMENTO- KOMBI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30,00</w:t>
            </w:r>
          </w:p>
        </w:tc>
        <w:tc>
          <w:tcPr>
            <w:tcW w:w="1873" w:type="dxa"/>
            <w:gridSpan w:val="2"/>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750,00</w:t>
            </w:r>
          </w:p>
        </w:tc>
      </w:tr>
      <w:tr w:rsidR="00240886" w:rsidRPr="006B284C" w:rsidTr="00747F02">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4</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10759</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ENGRAXAMENTO- MAQUINAS PESADAS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60,00</w:t>
            </w:r>
          </w:p>
        </w:tc>
        <w:tc>
          <w:tcPr>
            <w:tcW w:w="1873" w:type="dxa"/>
            <w:gridSpan w:val="2"/>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3.000,00</w:t>
            </w:r>
          </w:p>
        </w:tc>
      </w:tr>
      <w:tr w:rsidR="00240886" w:rsidRPr="006B284C" w:rsidTr="00747F02">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5</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10757</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ENGRAXAMENTO- MICRO ONIBUS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65,00</w:t>
            </w:r>
          </w:p>
        </w:tc>
        <w:tc>
          <w:tcPr>
            <w:tcW w:w="1873" w:type="dxa"/>
            <w:gridSpan w:val="2"/>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650,00</w:t>
            </w:r>
          </w:p>
        </w:tc>
      </w:tr>
      <w:tr w:rsidR="00240886" w:rsidRPr="006B284C" w:rsidTr="00747F02">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6</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10756</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ENGRAXAMENTO- ONIBUS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65,00</w:t>
            </w:r>
          </w:p>
        </w:tc>
        <w:tc>
          <w:tcPr>
            <w:tcW w:w="1873" w:type="dxa"/>
            <w:gridSpan w:val="2"/>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1.625,00</w:t>
            </w:r>
          </w:p>
        </w:tc>
      </w:tr>
      <w:tr w:rsidR="00240886" w:rsidRPr="006B284C" w:rsidTr="00747F02">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7</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10760</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ENGRAXAMENTO- TRATOR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45,00</w:t>
            </w:r>
          </w:p>
        </w:tc>
        <w:tc>
          <w:tcPr>
            <w:tcW w:w="1873" w:type="dxa"/>
            <w:gridSpan w:val="2"/>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270,00</w:t>
            </w:r>
          </w:p>
        </w:tc>
      </w:tr>
      <w:tr w:rsidR="00240886" w:rsidRPr="006B284C" w:rsidTr="00747F02">
        <w:tc>
          <w:tcPr>
            <w:tcW w:w="426" w:type="dxa"/>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8</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10754</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 xml:space="preserve">ENGRAXAMENTO- VEICULOS LEVES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30,00</w:t>
            </w:r>
          </w:p>
        </w:tc>
        <w:tc>
          <w:tcPr>
            <w:tcW w:w="1873" w:type="dxa"/>
            <w:gridSpan w:val="2"/>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180,00</w:t>
            </w:r>
          </w:p>
        </w:tc>
      </w:tr>
      <w:tr w:rsidR="00240886" w:rsidRPr="006B284C" w:rsidTr="00747F02">
        <w:tc>
          <w:tcPr>
            <w:tcW w:w="8789" w:type="dxa"/>
            <w:gridSpan w:val="7"/>
            <w:tcBorders>
              <w:top w:val="single" w:sz="6" w:space="0" w:color="000000"/>
              <w:bottom w:val="single" w:sz="6" w:space="0" w:color="000000"/>
              <w:right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p>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TOTAL</w:t>
            </w:r>
          </w:p>
        </w:tc>
        <w:tc>
          <w:tcPr>
            <w:tcW w:w="1873" w:type="dxa"/>
            <w:gridSpan w:val="2"/>
            <w:tcBorders>
              <w:top w:val="single" w:sz="6" w:space="0" w:color="000000"/>
              <w:left w:val="single" w:sz="6" w:space="0" w:color="000000"/>
              <w:bottom w:val="single" w:sz="6" w:space="0" w:color="000000"/>
            </w:tcBorders>
            <w:shd w:val="clear" w:color="auto" w:fill="FFFFFF"/>
          </w:tcPr>
          <w:p w:rsidR="00240886" w:rsidRPr="006B284C" w:rsidRDefault="00240886" w:rsidP="00240886">
            <w:pPr>
              <w:autoSpaceDE w:val="0"/>
              <w:autoSpaceDN w:val="0"/>
              <w:adjustRightInd w:val="0"/>
              <w:jc w:val="both"/>
              <w:rPr>
                <w:rFonts w:asciiTheme="majorHAnsi" w:hAnsiTheme="majorHAnsi" w:cs="Arial"/>
                <w:sz w:val="18"/>
                <w:szCs w:val="18"/>
                <w:lang/>
              </w:rPr>
            </w:pPr>
          </w:p>
          <w:p w:rsidR="00240886" w:rsidRPr="006B284C" w:rsidRDefault="00240886" w:rsidP="00240886">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8.280,00</w:t>
            </w:r>
          </w:p>
        </w:tc>
      </w:tr>
    </w:tbl>
    <w:p w:rsidR="00240886" w:rsidRPr="006B284C" w:rsidRDefault="00240886" w:rsidP="00240886">
      <w:pPr>
        <w:autoSpaceDE w:val="0"/>
        <w:autoSpaceDN w:val="0"/>
        <w:adjustRightInd w:val="0"/>
        <w:jc w:val="both"/>
        <w:rPr>
          <w:rFonts w:asciiTheme="majorHAnsi" w:hAnsiTheme="majorHAnsi" w:cs="Arial"/>
          <w:sz w:val="18"/>
          <w:szCs w:val="18"/>
        </w:rPr>
      </w:pPr>
    </w:p>
    <w:p w:rsidR="000C3EB9" w:rsidRPr="006B284C" w:rsidRDefault="000C3EB9" w:rsidP="00EF4275">
      <w:pPr>
        <w:autoSpaceDE w:val="0"/>
        <w:autoSpaceDN w:val="0"/>
        <w:adjustRightInd w:val="0"/>
        <w:jc w:val="both"/>
        <w:rPr>
          <w:rFonts w:asciiTheme="majorHAnsi" w:hAnsiTheme="majorHAnsi" w:cs="Arial"/>
          <w:sz w:val="18"/>
          <w:szCs w:val="18"/>
        </w:rPr>
      </w:pPr>
    </w:p>
    <w:p w:rsidR="009A100D" w:rsidRPr="006B284C" w:rsidRDefault="009A100D" w:rsidP="00EF4275">
      <w:pPr>
        <w:pStyle w:val="ParagraphStyle"/>
        <w:jc w:val="both"/>
        <w:rPr>
          <w:rFonts w:asciiTheme="majorHAnsi" w:hAnsiTheme="majorHAnsi"/>
          <w:sz w:val="18"/>
          <w:szCs w:val="18"/>
        </w:rPr>
      </w:pPr>
    </w:p>
    <w:p w:rsidR="00747F02" w:rsidRPr="006B284C" w:rsidRDefault="00747F02" w:rsidP="00747F02">
      <w:pPr>
        <w:pStyle w:val="ParagraphStyle"/>
        <w:rPr>
          <w:rFonts w:asciiTheme="majorHAnsi" w:hAnsiTheme="majorHAnsi"/>
          <w:sz w:val="18"/>
          <w:szCs w:val="18"/>
          <w:lang/>
        </w:rPr>
      </w:pPr>
      <w:r w:rsidRPr="006B284C">
        <w:rPr>
          <w:rFonts w:asciiTheme="majorHAnsi" w:hAnsiTheme="majorHAnsi"/>
          <w:sz w:val="18"/>
          <w:szCs w:val="18"/>
          <w:lang/>
        </w:rPr>
        <w:t>VALOR TOTAL: R$ 668.630,00 - (Seiscentos e Sessenta e Oito Mil, Seiscentos e Trinta Reais)</w:t>
      </w:r>
    </w:p>
    <w:p w:rsidR="00747F02" w:rsidRPr="006B284C" w:rsidRDefault="00747F02" w:rsidP="00747F02">
      <w:pPr>
        <w:pStyle w:val="ParagraphStyle"/>
        <w:rPr>
          <w:rFonts w:asciiTheme="majorHAnsi" w:hAnsiTheme="majorHAnsi"/>
          <w:sz w:val="18"/>
          <w:szCs w:val="18"/>
          <w:lang/>
        </w:rPr>
      </w:pPr>
      <w:r w:rsidRPr="006B284C">
        <w:rPr>
          <w:rFonts w:asciiTheme="majorHAnsi" w:hAnsiTheme="majorHAnsi"/>
          <w:sz w:val="18"/>
          <w:szCs w:val="18"/>
          <w:lang/>
        </w:rPr>
        <w:t>PRAZO DE ENTREGA: 12 Meses</w:t>
      </w:r>
    </w:p>
    <w:p w:rsidR="00747F02" w:rsidRPr="006B284C" w:rsidRDefault="00747F02" w:rsidP="00747F02">
      <w:pPr>
        <w:pStyle w:val="ParagraphStyle"/>
        <w:rPr>
          <w:rFonts w:asciiTheme="majorHAnsi" w:hAnsiTheme="majorHAnsi"/>
          <w:sz w:val="18"/>
          <w:szCs w:val="18"/>
          <w:lang/>
        </w:rPr>
      </w:pPr>
      <w:r w:rsidRPr="006B284C">
        <w:rPr>
          <w:rFonts w:asciiTheme="majorHAnsi" w:hAnsiTheme="majorHAnsi"/>
          <w:sz w:val="18"/>
          <w:szCs w:val="18"/>
          <w:lang/>
        </w:rPr>
        <w:t>COND. PAGAMENTO:</w:t>
      </w:r>
      <w:r w:rsidRPr="006B284C">
        <w:rPr>
          <w:rFonts w:asciiTheme="majorHAnsi" w:hAnsiTheme="majorHAnsi"/>
          <w:sz w:val="18"/>
          <w:szCs w:val="18"/>
        </w:rPr>
        <w:t xml:space="preserve"> </w:t>
      </w:r>
      <w:r w:rsidRPr="006B284C">
        <w:rPr>
          <w:rFonts w:asciiTheme="majorHAnsi" w:hAnsiTheme="majorHAnsi"/>
          <w:sz w:val="18"/>
          <w:szCs w:val="18"/>
          <w:lang/>
        </w:rPr>
        <w:t>ate 30 dias conforme entrega e emissão de nota</w:t>
      </w:r>
    </w:p>
    <w:p w:rsidR="00747F02" w:rsidRPr="006B284C" w:rsidRDefault="00747F02" w:rsidP="00747F02">
      <w:pPr>
        <w:pStyle w:val="ParagraphStyle"/>
        <w:rPr>
          <w:rFonts w:asciiTheme="majorHAnsi" w:hAnsiTheme="majorHAnsi"/>
          <w:sz w:val="18"/>
          <w:szCs w:val="18"/>
        </w:rPr>
      </w:pPr>
      <w:r w:rsidRPr="006B284C">
        <w:rPr>
          <w:rFonts w:asciiTheme="majorHAnsi" w:hAnsiTheme="majorHAnsi"/>
          <w:sz w:val="18"/>
          <w:szCs w:val="18"/>
          <w:lang/>
        </w:rPr>
        <w:t xml:space="preserve">PRAZO VALIDADE DA PROPOSTA: </w:t>
      </w:r>
      <w:r w:rsidRPr="006B284C">
        <w:rPr>
          <w:rFonts w:asciiTheme="majorHAnsi" w:hAnsiTheme="majorHAnsi"/>
          <w:sz w:val="18"/>
          <w:szCs w:val="18"/>
        </w:rPr>
        <w:t>60 dias</w:t>
      </w:r>
    </w:p>
    <w:p w:rsidR="009A100D" w:rsidRPr="006B284C" w:rsidRDefault="000C3EB9" w:rsidP="00EF4275">
      <w:pPr>
        <w:pStyle w:val="ParagraphStyle"/>
        <w:jc w:val="both"/>
        <w:rPr>
          <w:rFonts w:asciiTheme="majorHAnsi" w:hAnsiTheme="majorHAnsi"/>
          <w:sz w:val="18"/>
          <w:szCs w:val="18"/>
        </w:rPr>
      </w:pPr>
      <w:r w:rsidRPr="006B284C">
        <w:rPr>
          <w:rFonts w:asciiTheme="majorHAnsi" w:hAnsiTheme="majorHAnsi"/>
          <w:sz w:val="18"/>
          <w:szCs w:val="18"/>
        </w:rPr>
        <w:br w:type="page"/>
      </w:r>
    </w:p>
    <w:p w:rsidR="00F1578B" w:rsidRPr="006B284C" w:rsidRDefault="00F1578B" w:rsidP="00EF4275">
      <w:pPr>
        <w:pStyle w:val="ParagraphStyle"/>
        <w:tabs>
          <w:tab w:val="left" w:pos="8137"/>
        </w:tabs>
        <w:spacing w:before="240"/>
        <w:jc w:val="both"/>
        <w:rPr>
          <w:rFonts w:asciiTheme="majorHAnsi" w:hAnsiTheme="majorHAnsi"/>
          <w:sz w:val="18"/>
          <w:szCs w:val="18"/>
        </w:rPr>
      </w:pPr>
    </w:p>
    <w:p w:rsidR="00370E60" w:rsidRPr="006B284C" w:rsidRDefault="00370E60" w:rsidP="00747F02">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Cs/>
          <w:sz w:val="18"/>
          <w:szCs w:val="18"/>
        </w:rPr>
      </w:pPr>
      <w:r w:rsidRPr="006B284C">
        <w:rPr>
          <w:rFonts w:asciiTheme="majorHAnsi" w:hAnsiTheme="majorHAnsi"/>
          <w:bCs/>
          <w:sz w:val="18"/>
          <w:szCs w:val="18"/>
        </w:rPr>
        <w:t>ANEXO II</w:t>
      </w:r>
    </w:p>
    <w:p w:rsidR="00370E60" w:rsidRPr="006B284C" w:rsidRDefault="00370E60" w:rsidP="00EF4275">
      <w:pPr>
        <w:pStyle w:val="Centered"/>
        <w:jc w:val="both"/>
        <w:rPr>
          <w:rFonts w:asciiTheme="majorHAnsi" w:hAnsiTheme="majorHAnsi"/>
          <w:bCs/>
          <w:sz w:val="18"/>
          <w:szCs w:val="18"/>
        </w:rPr>
      </w:pPr>
    </w:p>
    <w:p w:rsidR="00370E60" w:rsidRPr="006B284C" w:rsidRDefault="00370E60" w:rsidP="00EF4275">
      <w:pPr>
        <w:pStyle w:val="ParagraphStyle"/>
        <w:ind w:right="141"/>
        <w:jc w:val="both"/>
        <w:rPr>
          <w:rFonts w:asciiTheme="majorHAnsi" w:hAnsiTheme="majorHAnsi"/>
          <w:sz w:val="18"/>
          <w:szCs w:val="18"/>
        </w:rPr>
      </w:pPr>
    </w:p>
    <w:p w:rsidR="00370E60" w:rsidRPr="006B284C" w:rsidRDefault="00BF3FF5" w:rsidP="00EF4275">
      <w:pPr>
        <w:pStyle w:val="Centered"/>
        <w:ind w:right="141"/>
        <w:jc w:val="both"/>
        <w:rPr>
          <w:rFonts w:asciiTheme="majorHAnsi" w:hAnsiTheme="majorHAnsi"/>
          <w:bCs/>
          <w:sz w:val="18"/>
          <w:szCs w:val="18"/>
        </w:rPr>
      </w:pPr>
      <w:r w:rsidRPr="006B284C">
        <w:rPr>
          <w:rFonts w:asciiTheme="majorHAnsi" w:hAnsiTheme="majorHAnsi"/>
          <w:bCs/>
          <w:sz w:val="18"/>
          <w:szCs w:val="18"/>
        </w:rPr>
        <w:t xml:space="preserve">MODELO DE </w:t>
      </w:r>
      <w:r w:rsidR="00370E60" w:rsidRPr="006B284C">
        <w:rPr>
          <w:rFonts w:asciiTheme="majorHAnsi" w:hAnsiTheme="majorHAnsi"/>
          <w:bCs/>
          <w:sz w:val="18"/>
          <w:szCs w:val="18"/>
        </w:rPr>
        <w:t>CREDENCIAMENTO DAS EMPRESAS</w:t>
      </w:r>
    </w:p>
    <w:p w:rsidR="00370E60" w:rsidRPr="006B284C" w:rsidRDefault="00370E60" w:rsidP="00EF4275">
      <w:pPr>
        <w:pStyle w:val="Centered"/>
        <w:ind w:right="141"/>
        <w:jc w:val="both"/>
        <w:rPr>
          <w:rFonts w:asciiTheme="majorHAnsi" w:hAnsiTheme="majorHAnsi"/>
          <w:bCs/>
          <w:sz w:val="18"/>
          <w:szCs w:val="18"/>
        </w:rPr>
      </w:pPr>
    </w:p>
    <w:p w:rsidR="00370E60" w:rsidRPr="006B284C" w:rsidRDefault="00370E60" w:rsidP="00EF4275">
      <w:pPr>
        <w:pStyle w:val="ParagraphStyle"/>
        <w:spacing w:line="360" w:lineRule="auto"/>
        <w:ind w:right="141"/>
        <w:jc w:val="both"/>
        <w:rPr>
          <w:rFonts w:asciiTheme="majorHAnsi" w:hAnsiTheme="majorHAnsi"/>
          <w:sz w:val="18"/>
          <w:szCs w:val="18"/>
        </w:rPr>
      </w:pPr>
      <w:r w:rsidRPr="006B284C">
        <w:rPr>
          <w:rFonts w:asciiTheme="majorHAnsi" w:hAnsiTheme="majorHAnsi"/>
          <w:sz w:val="18"/>
          <w:szCs w:val="18"/>
        </w:rPr>
        <w:t xml:space="preserve">Processo Licitatório – Pregão Presencial Nº </w:t>
      </w:r>
      <w:r w:rsidR="00747F02" w:rsidRPr="006B284C">
        <w:rPr>
          <w:rFonts w:asciiTheme="majorHAnsi" w:hAnsiTheme="majorHAnsi"/>
          <w:sz w:val="18"/>
          <w:szCs w:val="18"/>
        </w:rPr>
        <w:t>23/2017</w:t>
      </w:r>
    </w:p>
    <w:p w:rsidR="00370E60" w:rsidRPr="006B284C" w:rsidRDefault="00370E60" w:rsidP="00EF4275">
      <w:pPr>
        <w:pStyle w:val="ParagraphStyle"/>
        <w:spacing w:line="360" w:lineRule="auto"/>
        <w:ind w:right="141"/>
        <w:jc w:val="both"/>
        <w:rPr>
          <w:rFonts w:asciiTheme="majorHAnsi" w:hAnsiTheme="majorHAnsi"/>
          <w:sz w:val="18"/>
          <w:szCs w:val="18"/>
        </w:rPr>
      </w:pPr>
      <w:r w:rsidRPr="006B284C">
        <w:rPr>
          <w:rFonts w:asciiTheme="majorHAnsi" w:hAnsiTheme="majorHAnsi"/>
          <w:sz w:val="18"/>
          <w:szCs w:val="18"/>
        </w:rPr>
        <w:t>Razão Social: __________________________________________</w:t>
      </w:r>
      <w:r w:rsidR="00EC6B1A" w:rsidRPr="006B284C">
        <w:rPr>
          <w:rFonts w:asciiTheme="majorHAnsi" w:hAnsiTheme="majorHAnsi"/>
          <w:sz w:val="18"/>
          <w:szCs w:val="18"/>
        </w:rPr>
        <w:t>_________________________</w:t>
      </w:r>
    </w:p>
    <w:p w:rsidR="00370E60" w:rsidRPr="006B284C" w:rsidRDefault="00370E60" w:rsidP="00EF4275">
      <w:pPr>
        <w:pStyle w:val="ParagraphStyle"/>
        <w:spacing w:line="360" w:lineRule="auto"/>
        <w:ind w:right="141"/>
        <w:jc w:val="both"/>
        <w:rPr>
          <w:rFonts w:asciiTheme="majorHAnsi" w:hAnsiTheme="majorHAnsi"/>
          <w:sz w:val="18"/>
          <w:szCs w:val="18"/>
        </w:rPr>
      </w:pPr>
      <w:r w:rsidRPr="006B284C">
        <w:rPr>
          <w:rFonts w:asciiTheme="majorHAnsi" w:hAnsiTheme="majorHAnsi"/>
          <w:sz w:val="18"/>
          <w:szCs w:val="18"/>
        </w:rPr>
        <w:t>CNPJ nº _______________________________</w:t>
      </w:r>
    </w:p>
    <w:p w:rsidR="00370E60" w:rsidRPr="006B284C" w:rsidRDefault="00370E60" w:rsidP="00EF4275">
      <w:pPr>
        <w:pStyle w:val="ParagraphStyle"/>
        <w:spacing w:line="360" w:lineRule="auto"/>
        <w:ind w:right="141"/>
        <w:jc w:val="both"/>
        <w:rPr>
          <w:rFonts w:asciiTheme="majorHAnsi" w:hAnsiTheme="majorHAnsi"/>
          <w:sz w:val="18"/>
          <w:szCs w:val="18"/>
        </w:rPr>
      </w:pPr>
      <w:r w:rsidRPr="006B284C">
        <w:rPr>
          <w:rFonts w:asciiTheme="majorHAnsi" w:hAnsiTheme="majorHAnsi"/>
          <w:sz w:val="18"/>
          <w:szCs w:val="18"/>
        </w:rPr>
        <w:t>Endereço: ______________________________________________</w:t>
      </w:r>
      <w:r w:rsidR="001D1A23" w:rsidRPr="006B284C">
        <w:rPr>
          <w:rFonts w:asciiTheme="majorHAnsi" w:hAnsiTheme="majorHAnsi"/>
          <w:sz w:val="18"/>
          <w:szCs w:val="18"/>
        </w:rPr>
        <w:t>_____________</w:t>
      </w:r>
      <w:r w:rsidRPr="006B284C">
        <w:rPr>
          <w:rFonts w:asciiTheme="majorHAnsi" w:hAnsiTheme="majorHAnsi"/>
          <w:sz w:val="18"/>
          <w:szCs w:val="18"/>
        </w:rPr>
        <w:t>_________________</w:t>
      </w:r>
    </w:p>
    <w:p w:rsidR="00370E60" w:rsidRPr="006B284C" w:rsidRDefault="00370E60" w:rsidP="00EF4275">
      <w:pPr>
        <w:pStyle w:val="ParagraphStyle"/>
        <w:spacing w:line="360" w:lineRule="auto"/>
        <w:ind w:right="141"/>
        <w:jc w:val="both"/>
        <w:rPr>
          <w:rFonts w:asciiTheme="majorHAnsi" w:hAnsiTheme="majorHAnsi"/>
          <w:sz w:val="18"/>
          <w:szCs w:val="18"/>
        </w:rPr>
      </w:pPr>
      <w:r w:rsidRPr="006B284C">
        <w:rPr>
          <w:rFonts w:asciiTheme="majorHAnsi" w:hAnsiTheme="majorHAnsi"/>
          <w:sz w:val="18"/>
          <w:szCs w:val="18"/>
        </w:rPr>
        <w:t>Fone/fax:____________ CEP:____________ Cidade: ____________________________</w:t>
      </w:r>
    </w:p>
    <w:p w:rsidR="00EC6B1A" w:rsidRPr="006B284C" w:rsidRDefault="00EC6B1A" w:rsidP="00EF4275">
      <w:pPr>
        <w:pStyle w:val="ParagraphStyle"/>
        <w:spacing w:line="360" w:lineRule="auto"/>
        <w:ind w:right="141"/>
        <w:jc w:val="both"/>
        <w:rPr>
          <w:rFonts w:asciiTheme="majorHAnsi" w:hAnsiTheme="majorHAnsi"/>
          <w:sz w:val="18"/>
          <w:szCs w:val="18"/>
        </w:rPr>
      </w:pPr>
    </w:p>
    <w:p w:rsidR="00EC6B1A" w:rsidRPr="006B284C" w:rsidRDefault="00370E60" w:rsidP="00EF4275">
      <w:pPr>
        <w:pStyle w:val="ParagraphStyle"/>
        <w:spacing w:line="360" w:lineRule="auto"/>
        <w:ind w:right="141"/>
        <w:jc w:val="both"/>
        <w:rPr>
          <w:rFonts w:asciiTheme="majorHAnsi" w:hAnsiTheme="majorHAnsi"/>
          <w:sz w:val="18"/>
          <w:szCs w:val="18"/>
        </w:rPr>
      </w:pPr>
      <w:r w:rsidRPr="006B284C">
        <w:rPr>
          <w:rFonts w:asciiTheme="majorHAnsi" w:hAnsiTheme="majorHAnsi"/>
          <w:sz w:val="18"/>
          <w:szCs w:val="18"/>
        </w:rPr>
        <w:t xml:space="preserve">Nome </w:t>
      </w:r>
      <w:r w:rsidR="00EC6B1A" w:rsidRPr="006B284C">
        <w:rPr>
          <w:rFonts w:asciiTheme="majorHAnsi" w:hAnsiTheme="majorHAnsi"/>
          <w:sz w:val="18"/>
          <w:szCs w:val="18"/>
        </w:rPr>
        <w:t>do Representante Legal autorizado para assinatura do contrato:________</w:t>
      </w:r>
      <w:r w:rsidR="009F4F8D" w:rsidRPr="006B284C">
        <w:rPr>
          <w:rFonts w:asciiTheme="majorHAnsi" w:hAnsiTheme="majorHAnsi"/>
          <w:sz w:val="18"/>
          <w:szCs w:val="18"/>
        </w:rPr>
        <w:t>_____________________</w:t>
      </w:r>
    </w:p>
    <w:p w:rsidR="00EC6B1A" w:rsidRPr="006B284C" w:rsidRDefault="00EC6B1A" w:rsidP="00EF4275">
      <w:pPr>
        <w:pStyle w:val="ParagraphStyle"/>
        <w:spacing w:line="360" w:lineRule="auto"/>
        <w:ind w:right="141"/>
        <w:jc w:val="both"/>
        <w:rPr>
          <w:rFonts w:asciiTheme="majorHAnsi" w:hAnsiTheme="majorHAnsi"/>
          <w:sz w:val="18"/>
          <w:szCs w:val="18"/>
        </w:rPr>
      </w:pPr>
      <w:r w:rsidRPr="006B284C">
        <w:rPr>
          <w:rFonts w:asciiTheme="majorHAnsi" w:hAnsiTheme="majorHAnsi"/>
          <w:sz w:val="18"/>
          <w:szCs w:val="18"/>
        </w:rPr>
        <w:t>Nasc.:____/_____/_____</w:t>
      </w:r>
    </w:p>
    <w:p w:rsidR="00EC6B1A" w:rsidRPr="006B284C" w:rsidRDefault="00EC6B1A" w:rsidP="00EF4275">
      <w:pPr>
        <w:pStyle w:val="ParagraphStyle"/>
        <w:spacing w:line="360" w:lineRule="auto"/>
        <w:ind w:right="141"/>
        <w:jc w:val="both"/>
        <w:rPr>
          <w:rFonts w:asciiTheme="majorHAnsi" w:hAnsiTheme="majorHAnsi"/>
          <w:sz w:val="18"/>
          <w:szCs w:val="18"/>
        </w:rPr>
      </w:pPr>
      <w:r w:rsidRPr="006B284C">
        <w:rPr>
          <w:rFonts w:asciiTheme="majorHAnsi" w:hAnsiTheme="majorHAnsi"/>
          <w:sz w:val="18"/>
          <w:szCs w:val="18"/>
        </w:rPr>
        <w:t>RG nº_________________________Emissão: _____/_____/_____</w:t>
      </w:r>
    </w:p>
    <w:p w:rsidR="00EC6B1A" w:rsidRPr="006B284C" w:rsidRDefault="00EC6B1A" w:rsidP="00EF4275">
      <w:pPr>
        <w:pStyle w:val="ParagraphStyle"/>
        <w:spacing w:line="360" w:lineRule="auto"/>
        <w:ind w:right="141"/>
        <w:jc w:val="both"/>
        <w:rPr>
          <w:rFonts w:asciiTheme="majorHAnsi" w:hAnsiTheme="majorHAnsi"/>
          <w:sz w:val="18"/>
          <w:szCs w:val="18"/>
        </w:rPr>
      </w:pPr>
      <w:r w:rsidRPr="006B284C">
        <w:rPr>
          <w:rFonts w:asciiTheme="majorHAnsi" w:hAnsiTheme="majorHAnsi"/>
          <w:sz w:val="18"/>
          <w:szCs w:val="18"/>
        </w:rPr>
        <w:t>CPF nº</w:t>
      </w:r>
      <w:r w:rsidR="00370E60" w:rsidRPr="006B284C">
        <w:rPr>
          <w:rFonts w:asciiTheme="majorHAnsi" w:hAnsiTheme="majorHAnsi"/>
          <w:sz w:val="18"/>
          <w:szCs w:val="18"/>
        </w:rPr>
        <w:t>_____</w:t>
      </w:r>
      <w:r w:rsidRPr="006B284C">
        <w:rPr>
          <w:rFonts w:asciiTheme="majorHAnsi" w:hAnsiTheme="majorHAnsi"/>
          <w:sz w:val="18"/>
          <w:szCs w:val="18"/>
        </w:rPr>
        <w:t>____</w:t>
      </w:r>
      <w:r w:rsidR="00370E60" w:rsidRPr="006B284C">
        <w:rPr>
          <w:rFonts w:asciiTheme="majorHAnsi" w:hAnsiTheme="majorHAnsi"/>
          <w:sz w:val="18"/>
          <w:szCs w:val="18"/>
        </w:rPr>
        <w:t xml:space="preserve">________________ </w:t>
      </w:r>
    </w:p>
    <w:p w:rsidR="00EC6B1A" w:rsidRPr="006B284C" w:rsidRDefault="00EC6B1A" w:rsidP="00EF4275">
      <w:pPr>
        <w:pStyle w:val="ParagraphStyle"/>
        <w:spacing w:line="360" w:lineRule="auto"/>
        <w:ind w:right="141"/>
        <w:jc w:val="both"/>
        <w:rPr>
          <w:rFonts w:asciiTheme="majorHAnsi" w:hAnsiTheme="majorHAnsi"/>
          <w:sz w:val="18"/>
          <w:szCs w:val="18"/>
          <w:lang w:val="en-US"/>
        </w:rPr>
      </w:pPr>
      <w:r w:rsidRPr="006B284C">
        <w:rPr>
          <w:rFonts w:asciiTheme="majorHAnsi" w:hAnsiTheme="majorHAnsi"/>
          <w:sz w:val="18"/>
          <w:szCs w:val="18"/>
          <w:lang w:val="en-US"/>
        </w:rPr>
        <w:t>End.:__________________________________________________________________________</w:t>
      </w:r>
    </w:p>
    <w:p w:rsidR="00370E60" w:rsidRPr="006B284C" w:rsidRDefault="00370E60" w:rsidP="00EF4275">
      <w:pPr>
        <w:pStyle w:val="ParagraphStyle"/>
        <w:spacing w:line="360" w:lineRule="auto"/>
        <w:ind w:right="141"/>
        <w:jc w:val="both"/>
        <w:rPr>
          <w:rFonts w:asciiTheme="majorHAnsi" w:hAnsiTheme="majorHAnsi"/>
          <w:sz w:val="18"/>
          <w:szCs w:val="18"/>
          <w:lang w:val="en-US"/>
        </w:rPr>
      </w:pPr>
      <w:r w:rsidRPr="006B284C">
        <w:rPr>
          <w:rFonts w:asciiTheme="majorHAnsi" w:hAnsiTheme="majorHAnsi"/>
          <w:sz w:val="18"/>
          <w:szCs w:val="18"/>
          <w:lang w:val="en-US"/>
        </w:rPr>
        <w:t>E-mail: _________________________________</w:t>
      </w:r>
    </w:p>
    <w:p w:rsidR="00370E60" w:rsidRPr="006B284C" w:rsidRDefault="00370E60" w:rsidP="00EF4275">
      <w:pPr>
        <w:pStyle w:val="ParagraphStyle"/>
        <w:spacing w:line="360" w:lineRule="auto"/>
        <w:ind w:right="141"/>
        <w:jc w:val="both"/>
        <w:rPr>
          <w:rFonts w:asciiTheme="majorHAnsi" w:hAnsiTheme="majorHAnsi"/>
          <w:sz w:val="18"/>
          <w:szCs w:val="18"/>
          <w:lang w:val="en-US"/>
        </w:rPr>
      </w:pPr>
      <w:r w:rsidRPr="006B284C">
        <w:rPr>
          <w:rFonts w:asciiTheme="majorHAnsi" w:hAnsiTheme="majorHAnsi"/>
          <w:sz w:val="18"/>
          <w:szCs w:val="18"/>
          <w:lang w:val="en-US"/>
        </w:rPr>
        <w:t xml:space="preserve">Fone/fax: _________________ </w:t>
      </w:r>
    </w:p>
    <w:p w:rsidR="00EC6B1A" w:rsidRPr="006B284C" w:rsidRDefault="00EC6B1A" w:rsidP="00EF4275">
      <w:pPr>
        <w:pStyle w:val="ParagraphStyle"/>
        <w:spacing w:line="360" w:lineRule="auto"/>
        <w:ind w:right="141"/>
        <w:jc w:val="both"/>
        <w:rPr>
          <w:rFonts w:asciiTheme="majorHAnsi" w:hAnsiTheme="majorHAnsi"/>
          <w:sz w:val="18"/>
          <w:szCs w:val="18"/>
          <w:lang w:val="en-US"/>
        </w:rPr>
      </w:pPr>
    </w:p>
    <w:p w:rsidR="00EC6B1A" w:rsidRPr="006B284C" w:rsidRDefault="00EC6B1A" w:rsidP="00EF4275">
      <w:pPr>
        <w:ind w:right="141"/>
        <w:jc w:val="both"/>
        <w:rPr>
          <w:rFonts w:asciiTheme="majorHAnsi" w:hAnsiTheme="majorHAnsi" w:cs="Arial"/>
          <w:sz w:val="18"/>
          <w:szCs w:val="18"/>
        </w:rPr>
      </w:pPr>
      <w:r w:rsidRPr="006B284C">
        <w:rPr>
          <w:rFonts w:asciiTheme="majorHAnsi" w:hAnsiTheme="majorHAnsi" w:cs="Arial"/>
          <w:sz w:val="18"/>
          <w:szCs w:val="18"/>
        </w:rPr>
        <w:t>Por ser a expressão da verdade, firmamos a presente.</w:t>
      </w:r>
    </w:p>
    <w:p w:rsidR="00EC6B1A" w:rsidRPr="006B284C" w:rsidRDefault="00EC6B1A" w:rsidP="00EF4275">
      <w:pPr>
        <w:ind w:right="141"/>
        <w:jc w:val="both"/>
        <w:rPr>
          <w:rFonts w:asciiTheme="majorHAnsi" w:hAnsiTheme="majorHAnsi" w:cs="Arial"/>
          <w:sz w:val="18"/>
          <w:szCs w:val="18"/>
        </w:rPr>
      </w:pPr>
    </w:p>
    <w:p w:rsidR="00EC6B1A" w:rsidRPr="006B284C" w:rsidRDefault="00EC6B1A" w:rsidP="00EF4275">
      <w:pPr>
        <w:ind w:right="141"/>
        <w:jc w:val="both"/>
        <w:rPr>
          <w:rFonts w:asciiTheme="majorHAnsi" w:hAnsiTheme="majorHAnsi" w:cs="Arial"/>
          <w:sz w:val="18"/>
          <w:szCs w:val="18"/>
        </w:rPr>
      </w:pPr>
    </w:p>
    <w:p w:rsidR="00EC6B1A" w:rsidRPr="006B284C" w:rsidRDefault="00EC6B1A" w:rsidP="00EF4275">
      <w:pPr>
        <w:ind w:right="141"/>
        <w:jc w:val="both"/>
        <w:rPr>
          <w:rFonts w:asciiTheme="majorHAnsi" w:hAnsiTheme="majorHAnsi" w:cs="Arial"/>
          <w:sz w:val="18"/>
          <w:szCs w:val="18"/>
        </w:rPr>
      </w:pPr>
    </w:p>
    <w:p w:rsidR="00EC6B1A" w:rsidRPr="006B284C" w:rsidRDefault="00EC6B1A" w:rsidP="00EF4275">
      <w:pPr>
        <w:ind w:right="141"/>
        <w:jc w:val="both"/>
        <w:rPr>
          <w:rFonts w:asciiTheme="majorHAnsi" w:hAnsiTheme="majorHAnsi" w:cs="Arial"/>
          <w:sz w:val="18"/>
          <w:szCs w:val="18"/>
        </w:rPr>
      </w:pPr>
    </w:p>
    <w:p w:rsidR="00EC6B1A" w:rsidRPr="006B284C" w:rsidRDefault="00EC6B1A" w:rsidP="00EF4275">
      <w:pPr>
        <w:ind w:right="141"/>
        <w:jc w:val="both"/>
        <w:rPr>
          <w:rFonts w:asciiTheme="majorHAnsi" w:hAnsiTheme="majorHAnsi" w:cs="Arial"/>
          <w:sz w:val="18"/>
          <w:szCs w:val="18"/>
        </w:rPr>
      </w:pPr>
    </w:p>
    <w:p w:rsidR="00EC6B1A" w:rsidRPr="006B284C" w:rsidRDefault="00EC6B1A" w:rsidP="00EF4275">
      <w:pPr>
        <w:spacing w:after="120"/>
        <w:ind w:right="141"/>
        <w:jc w:val="both"/>
        <w:rPr>
          <w:rFonts w:asciiTheme="majorHAnsi" w:hAnsiTheme="majorHAnsi" w:cs="Arial"/>
          <w:sz w:val="18"/>
          <w:szCs w:val="18"/>
        </w:rPr>
      </w:pPr>
      <w:r w:rsidRPr="006B284C">
        <w:rPr>
          <w:rFonts w:asciiTheme="majorHAnsi" w:hAnsiTheme="majorHAnsi" w:cs="Arial"/>
          <w:sz w:val="18"/>
          <w:szCs w:val="18"/>
        </w:rPr>
        <w:t>_______________, em _____/_______/201</w:t>
      </w:r>
      <w:r w:rsidR="000C3EB9" w:rsidRPr="006B284C">
        <w:rPr>
          <w:rFonts w:asciiTheme="majorHAnsi" w:hAnsiTheme="majorHAnsi" w:cs="Arial"/>
          <w:sz w:val="18"/>
          <w:szCs w:val="18"/>
        </w:rPr>
        <w:t>5</w:t>
      </w:r>
      <w:r w:rsidRPr="006B284C">
        <w:rPr>
          <w:rFonts w:asciiTheme="majorHAnsi" w:hAnsiTheme="majorHAnsi" w:cs="Arial"/>
          <w:sz w:val="18"/>
          <w:szCs w:val="18"/>
        </w:rPr>
        <w:t>.</w:t>
      </w:r>
    </w:p>
    <w:p w:rsidR="00EC6B1A" w:rsidRPr="006B284C" w:rsidRDefault="00EC6B1A" w:rsidP="00EF4275">
      <w:pPr>
        <w:pStyle w:val="ParagraphStyle"/>
        <w:spacing w:line="360" w:lineRule="auto"/>
        <w:ind w:right="141"/>
        <w:jc w:val="both"/>
        <w:rPr>
          <w:rFonts w:asciiTheme="majorHAnsi" w:hAnsiTheme="majorHAnsi"/>
          <w:sz w:val="18"/>
          <w:szCs w:val="18"/>
        </w:rPr>
      </w:pPr>
    </w:p>
    <w:p w:rsidR="00EC6B1A" w:rsidRPr="006B284C" w:rsidRDefault="00EC6B1A" w:rsidP="00EF4275">
      <w:pPr>
        <w:pStyle w:val="ParagraphStyle"/>
        <w:spacing w:line="360" w:lineRule="auto"/>
        <w:ind w:right="141"/>
        <w:jc w:val="both"/>
        <w:rPr>
          <w:rFonts w:asciiTheme="majorHAnsi" w:hAnsiTheme="majorHAnsi"/>
          <w:sz w:val="18"/>
          <w:szCs w:val="18"/>
        </w:rPr>
      </w:pPr>
    </w:p>
    <w:p w:rsidR="009F4F8D" w:rsidRPr="006B284C" w:rsidRDefault="009F4F8D" w:rsidP="00EF4275">
      <w:pPr>
        <w:pStyle w:val="ParagraphStyle"/>
        <w:spacing w:line="360" w:lineRule="auto"/>
        <w:ind w:right="141"/>
        <w:jc w:val="both"/>
        <w:rPr>
          <w:rFonts w:asciiTheme="majorHAnsi" w:hAnsiTheme="majorHAnsi"/>
          <w:sz w:val="18"/>
          <w:szCs w:val="18"/>
        </w:rPr>
      </w:pPr>
    </w:p>
    <w:p w:rsidR="009F4F8D" w:rsidRPr="006B284C" w:rsidRDefault="009F4F8D" w:rsidP="00EF4275">
      <w:pPr>
        <w:pStyle w:val="ParagraphStyle"/>
        <w:spacing w:line="360" w:lineRule="auto"/>
        <w:ind w:right="141"/>
        <w:jc w:val="both"/>
        <w:rPr>
          <w:rFonts w:asciiTheme="majorHAnsi" w:hAnsiTheme="majorHAnsi"/>
          <w:sz w:val="18"/>
          <w:szCs w:val="18"/>
        </w:rPr>
      </w:pPr>
    </w:p>
    <w:p w:rsidR="00370E60" w:rsidRPr="006B284C" w:rsidRDefault="00370E60" w:rsidP="00EF4275">
      <w:pPr>
        <w:pStyle w:val="Centered"/>
        <w:spacing w:line="360" w:lineRule="auto"/>
        <w:ind w:right="141"/>
        <w:jc w:val="both"/>
        <w:rPr>
          <w:rFonts w:asciiTheme="majorHAnsi" w:hAnsiTheme="majorHAnsi"/>
          <w:sz w:val="18"/>
          <w:szCs w:val="18"/>
        </w:rPr>
      </w:pPr>
      <w:r w:rsidRPr="006B284C">
        <w:rPr>
          <w:rFonts w:asciiTheme="majorHAnsi" w:hAnsiTheme="majorHAnsi"/>
          <w:sz w:val="18"/>
          <w:szCs w:val="18"/>
        </w:rPr>
        <w:t>___________________________</w:t>
      </w:r>
    </w:p>
    <w:p w:rsidR="00370E60" w:rsidRPr="006B284C" w:rsidRDefault="00370E60" w:rsidP="00EF4275">
      <w:pPr>
        <w:pStyle w:val="Centered"/>
        <w:spacing w:line="360" w:lineRule="auto"/>
        <w:ind w:right="141"/>
        <w:jc w:val="both"/>
        <w:rPr>
          <w:rFonts w:asciiTheme="majorHAnsi" w:hAnsiTheme="majorHAnsi"/>
          <w:sz w:val="18"/>
          <w:szCs w:val="18"/>
        </w:rPr>
      </w:pPr>
      <w:r w:rsidRPr="006B284C">
        <w:rPr>
          <w:rFonts w:asciiTheme="majorHAnsi" w:hAnsiTheme="majorHAnsi"/>
          <w:sz w:val="18"/>
          <w:szCs w:val="18"/>
        </w:rPr>
        <w:t>Assinatura e Carimbo da Empresa</w:t>
      </w:r>
    </w:p>
    <w:p w:rsidR="00370E60" w:rsidRPr="006B284C" w:rsidRDefault="00370E60" w:rsidP="00EF4275">
      <w:pPr>
        <w:pStyle w:val="Centered"/>
        <w:spacing w:line="360" w:lineRule="auto"/>
        <w:ind w:right="141"/>
        <w:jc w:val="both"/>
        <w:rPr>
          <w:rFonts w:asciiTheme="majorHAnsi" w:hAnsiTheme="majorHAnsi"/>
          <w:sz w:val="18"/>
          <w:szCs w:val="18"/>
        </w:rPr>
      </w:pPr>
      <w:r w:rsidRPr="006B284C">
        <w:rPr>
          <w:rFonts w:asciiTheme="majorHAnsi" w:hAnsiTheme="majorHAnsi"/>
          <w:sz w:val="18"/>
          <w:szCs w:val="18"/>
        </w:rPr>
        <w:t>OBS.: O Credenciamento deverá ser apresentado em papel timbrado da Empresa.</w:t>
      </w:r>
    </w:p>
    <w:p w:rsidR="00EC6B1A" w:rsidRPr="006B284C" w:rsidRDefault="00EC6B1A" w:rsidP="00EF4275">
      <w:pPr>
        <w:pStyle w:val="Centered"/>
        <w:spacing w:line="360" w:lineRule="auto"/>
        <w:ind w:right="141"/>
        <w:jc w:val="both"/>
        <w:rPr>
          <w:rFonts w:asciiTheme="majorHAnsi" w:hAnsiTheme="majorHAnsi"/>
          <w:sz w:val="18"/>
          <w:szCs w:val="18"/>
        </w:rPr>
      </w:pPr>
    </w:p>
    <w:p w:rsidR="00F1578B" w:rsidRPr="006B284C" w:rsidRDefault="00747F02" w:rsidP="00EF4275">
      <w:pPr>
        <w:pStyle w:val="Centered"/>
        <w:spacing w:line="360" w:lineRule="auto"/>
        <w:ind w:right="141"/>
        <w:jc w:val="both"/>
        <w:rPr>
          <w:rFonts w:asciiTheme="majorHAnsi" w:hAnsiTheme="majorHAnsi"/>
          <w:sz w:val="18"/>
          <w:szCs w:val="18"/>
        </w:rPr>
      </w:pPr>
      <w:r w:rsidRPr="006B284C">
        <w:rPr>
          <w:rFonts w:asciiTheme="majorHAnsi" w:hAnsiTheme="majorHAnsi"/>
          <w:sz w:val="18"/>
          <w:szCs w:val="18"/>
        </w:rPr>
        <w:br w:type="page"/>
      </w:r>
    </w:p>
    <w:p w:rsidR="00370E60" w:rsidRPr="006B284C" w:rsidRDefault="00370E60" w:rsidP="00747F02">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Cs/>
          <w:sz w:val="18"/>
          <w:szCs w:val="18"/>
        </w:rPr>
      </w:pPr>
      <w:r w:rsidRPr="006B284C">
        <w:rPr>
          <w:rFonts w:asciiTheme="majorHAnsi" w:hAnsiTheme="majorHAnsi"/>
          <w:bCs/>
          <w:sz w:val="18"/>
          <w:szCs w:val="18"/>
        </w:rPr>
        <w:lastRenderedPageBreak/>
        <w:t>ANEXO III</w:t>
      </w:r>
    </w:p>
    <w:p w:rsidR="00370E60" w:rsidRPr="006B284C" w:rsidRDefault="00370E60" w:rsidP="00EF4275">
      <w:pPr>
        <w:pStyle w:val="Centered"/>
        <w:jc w:val="both"/>
        <w:rPr>
          <w:rFonts w:asciiTheme="majorHAnsi" w:hAnsiTheme="majorHAnsi"/>
          <w:bCs/>
          <w:sz w:val="18"/>
          <w:szCs w:val="18"/>
        </w:rPr>
      </w:pPr>
    </w:p>
    <w:p w:rsidR="00370E60" w:rsidRPr="006B284C" w:rsidRDefault="00370E60" w:rsidP="00EF4275">
      <w:pPr>
        <w:pStyle w:val="Centered"/>
        <w:jc w:val="both"/>
        <w:rPr>
          <w:rFonts w:asciiTheme="majorHAnsi" w:hAnsiTheme="majorHAnsi"/>
          <w:bCs/>
          <w:sz w:val="18"/>
          <w:szCs w:val="18"/>
        </w:rPr>
      </w:pPr>
      <w:r w:rsidRPr="006B284C">
        <w:rPr>
          <w:rFonts w:asciiTheme="majorHAnsi" w:hAnsiTheme="majorHAnsi"/>
          <w:bCs/>
          <w:sz w:val="18"/>
          <w:szCs w:val="18"/>
        </w:rPr>
        <w:t>MODELO DE PROCURAÇÃO DE CREDENCIAMENTO</w:t>
      </w:r>
    </w:p>
    <w:p w:rsidR="00370E60" w:rsidRPr="006B284C" w:rsidRDefault="00370E60" w:rsidP="00EF4275">
      <w:pPr>
        <w:pStyle w:val="ParagraphStyle"/>
        <w:jc w:val="both"/>
        <w:rPr>
          <w:rFonts w:asciiTheme="majorHAnsi" w:hAnsiTheme="majorHAnsi"/>
          <w:sz w:val="18"/>
          <w:szCs w:val="18"/>
        </w:rPr>
      </w:pPr>
    </w:p>
    <w:p w:rsidR="00370E60" w:rsidRPr="006B284C" w:rsidRDefault="00370E60" w:rsidP="00EF4275">
      <w:pPr>
        <w:pStyle w:val="ParagraphStyle"/>
        <w:spacing w:line="360" w:lineRule="auto"/>
        <w:jc w:val="both"/>
        <w:rPr>
          <w:rFonts w:asciiTheme="majorHAnsi" w:hAnsiTheme="majorHAnsi"/>
          <w:sz w:val="18"/>
          <w:szCs w:val="18"/>
        </w:rPr>
      </w:pPr>
      <w:r w:rsidRPr="006B284C">
        <w:rPr>
          <w:rFonts w:asciiTheme="majorHAnsi" w:hAnsiTheme="majorHAnsi"/>
          <w:sz w:val="18"/>
          <w:szCs w:val="18"/>
        </w:rPr>
        <w:t>A ___________________________________________, CNPJ nº__________________, com sede à ________________________, município de ______________, Estado _______, neste ato representada pelo (diretores/sócios/outros com qualificação completa – nome, Rg, CPF, nacionalidade, estado civil, profissão e endereço) Pelo presente instrumento de mandato, nomeia e constitui seu Procurador, o Senhor (nome, Rg,CPF, nacionalidade, estado civil, profissão e endereço), a quem confere amplos poderes para junto à PREFEITURA MUNICIPAL DE CAFEARA, praticar os atos necessários para representar a outorgantes na licitação na modalidade de pregão – Edital de Pregão Presencial nº__ ,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E264ED" w:rsidRPr="006B284C" w:rsidRDefault="00E264ED" w:rsidP="00EF4275">
      <w:pPr>
        <w:pStyle w:val="ParagraphStyle"/>
        <w:spacing w:line="360" w:lineRule="auto"/>
        <w:jc w:val="both"/>
        <w:rPr>
          <w:rFonts w:asciiTheme="majorHAnsi" w:hAnsiTheme="majorHAnsi"/>
          <w:sz w:val="18"/>
          <w:szCs w:val="18"/>
        </w:rPr>
      </w:pPr>
    </w:p>
    <w:p w:rsidR="00E264ED" w:rsidRPr="006B284C" w:rsidRDefault="00E264ED" w:rsidP="00EF4275">
      <w:pPr>
        <w:pStyle w:val="ParagraphStyle"/>
        <w:spacing w:line="360" w:lineRule="auto"/>
        <w:jc w:val="both"/>
        <w:rPr>
          <w:rFonts w:asciiTheme="majorHAnsi" w:hAnsiTheme="majorHAnsi"/>
          <w:sz w:val="18"/>
          <w:szCs w:val="18"/>
        </w:rPr>
      </w:pPr>
    </w:p>
    <w:p w:rsidR="001D1A23" w:rsidRPr="006B284C" w:rsidRDefault="001D1A23" w:rsidP="00EF4275">
      <w:pPr>
        <w:pStyle w:val="ParagraphStyle"/>
        <w:spacing w:line="360" w:lineRule="auto"/>
        <w:jc w:val="both"/>
        <w:rPr>
          <w:rFonts w:asciiTheme="majorHAnsi" w:hAnsiTheme="majorHAnsi"/>
          <w:sz w:val="18"/>
          <w:szCs w:val="18"/>
        </w:rPr>
      </w:pPr>
    </w:p>
    <w:p w:rsidR="001D1A23" w:rsidRPr="006B284C" w:rsidRDefault="001D1A23" w:rsidP="00EF4275">
      <w:pPr>
        <w:pStyle w:val="ParagraphStyle"/>
        <w:spacing w:line="360" w:lineRule="auto"/>
        <w:jc w:val="both"/>
        <w:rPr>
          <w:rFonts w:asciiTheme="majorHAnsi" w:hAnsiTheme="majorHAnsi"/>
          <w:sz w:val="18"/>
          <w:szCs w:val="18"/>
        </w:rPr>
      </w:pPr>
    </w:p>
    <w:p w:rsidR="00370E60" w:rsidRPr="006B284C" w:rsidRDefault="00370E60" w:rsidP="00EF4275">
      <w:pPr>
        <w:pStyle w:val="Centered"/>
        <w:spacing w:line="360" w:lineRule="auto"/>
        <w:jc w:val="both"/>
        <w:rPr>
          <w:rFonts w:asciiTheme="majorHAnsi" w:hAnsiTheme="majorHAnsi"/>
          <w:sz w:val="18"/>
          <w:szCs w:val="18"/>
        </w:rPr>
      </w:pPr>
      <w:r w:rsidRPr="006B284C">
        <w:rPr>
          <w:rFonts w:asciiTheme="majorHAnsi" w:hAnsiTheme="majorHAnsi"/>
          <w:sz w:val="18"/>
          <w:szCs w:val="18"/>
        </w:rPr>
        <w:t>Xxxxxxxxxxxxxx, 00 de xxxxxxxxxxx de 201</w:t>
      </w:r>
      <w:r w:rsidR="000C3EB9" w:rsidRPr="006B284C">
        <w:rPr>
          <w:rFonts w:asciiTheme="majorHAnsi" w:hAnsiTheme="majorHAnsi"/>
          <w:sz w:val="18"/>
          <w:szCs w:val="18"/>
        </w:rPr>
        <w:t>5</w:t>
      </w:r>
    </w:p>
    <w:p w:rsidR="001D1A23" w:rsidRPr="006B284C" w:rsidRDefault="001D1A23" w:rsidP="00EF4275">
      <w:pPr>
        <w:pStyle w:val="Centered"/>
        <w:spacing w:line="360" w:lineRule="auto"/>
        <w:jc w:val="both"/>
        <w:rPr>
          <w:rFonts w:asciiTheme="majorHAnsi" w:hAnsiTheme="majorHAnsi"/>
          <w:sz w:val="18"/>
          <w:szCs w:val="18"/>
        </w:rPr>
      </w:pPr>
    </w:p>
    <w:p w:rsidR="001D1A23" w:rsidRPr="006B284C" w:rsidRDefault="001D1A23" w:rsidP="00EF4275">
      <w:pPr>
        <w:pStyle w:val="Centered"/>
        <w:spacing w:line="360" w:lineRule="auto"/>
        <w:jc w:val="both"/>
        <w:rPr>
          <w:rFonts w:asciiTheme="majorHAnsi" w:hAnsiTheme="majorHAnsi"/>
          <w:sz w:val="18"/>
          <w:szCs w:val="18"/>
        </w:rPr>
      </w:pPr>
    </w:p>
    <w:p w:rsidR="00370E60" w:rsidRPr="006B284C" w:rsidRDefault="00370E60" w:rsidP="00EF4275">
      <w:pPr>
        <w:pStyle w:val="Centered"/>
        <w:spacing w:line="360" w:lineRule="auto"/>
        <w:jc w:val="both"/>
        <w:rPr>
          <w:rFonts w:asciiTheme="majorHAnsi" w:hAnsiTheme="majorHAnsi"/>
          <w:sz w:val="18"/>
          <w:szCs w:val="18"/>
        </w:rPr>
      </w:pPr>
    </w:p>
    <w:p w:rsidR="00370E60" w:rsidRPr="006B284C" w:rsidRDefault="00370E60" w:rsidP="00EF4275">
      <w:pPr>
        <w:pStyle w:val="Centered"/>
        <w:spacing w:line="360" w:lineRule="auto"/>
        <w:jc w:val="both"/>
        <w:rPr>
          <w:rFonts w:asciiTheme="majorHAnsi" w:hAnsiTheme="majorHAnsi"/>
          <w:sz w:val="18"/>
          <w:szCs w:val="18"/>
        </w:rPr>
      </w:pPr>
    </w:p>
    <w:p w:rsidR="00370E60" w:rsidRPr="006B284C" w:rsidRDefault="00370E60" w:rsidP="00EF4275">
      <w:pPr>
        <w:pStyle w:val="Centered"/>
        <w:spacing w:line="360" w:lineRule="auto"/>
        <w:jc w:val="both"/>
        <w:rPr>
          <w:rFonts w:asciiTheme="majorHAnsi" w:hAnsiTheme="majorHAnsi"/>
          <w:sz w:val="18"/>
          <w:szCs w:val="18"/>
        </w:rPr>
      </w:pPr>
      <w:r w:rsidRPr="006B284C">
        <w:rPr>
          <w:rFonts w:asciiTheme="majorHAnsi" w:hAnsiTheme="majorHAnsi"/>
          <w:sz w:val="18"/>
          <w:szCs w:val="18"/>
        </w:rPr>
        <w:t>Nome e Assinatura do Responsável pela Empresa</w:t>
      </w:r>
    </w:p>
    <w:p w:rsidR="00370E60" w:rsidRPr="006B284C" w:rsidRDefault="00370E60" w:rsidP="00EF4275">
      <w:pPr>
        <w:pStyle w:val="Centered"/>
        <w:spacing w:line="360" w:lineRule="auto"/>
        <w:jc w:val="both"/>
        <w:rPr>
          <w:rFonts w:asciiTheme="majorHAnsi" w:hAnsiTheme="majorHAnsi"/>
          <w:sz w:val="18"/>
          <w:szCs w:val="18"/>
        </w:rPr>
      </w:pPr>
      <w:r w:rsidRPr="006B284C">
        <w:rPr>
          <w:rFonts w:asciiTheme="majorHAnsi" w:hAnsiTheme="majorHAnsi"/>
          <w:sz w:val="18"/>
          <w:szCs w:val="18"/>
        </w:rPr>
        <w:t>RG/CPF</w:t>
      </w:r>
    </w:p>
    <w:p w:rsidR="00370E60" w:rsidRPr="006B284C" w:rsidRDefault="00370E60" w:rsidP="00EF4275">
      <w:pPr>
        <w:pStyle w:val="Centered"/>
        <w:spacing w:line="360" w:lineRule="auto"/>
        <w:jc w:val="both"/>
        <w:rPr>
          <w:rFonts w:asciiTheme="majorHAnsi" w:hAnsiTheme="majorHAnsi"/>
          <w:sz w:val="18"/>
          <w:szCs w:val="18"/>
        </w:rPr>
      </w:pPr>
      <w:r w:rsidRPr="006B284C">
        <w:rPr>
          <w:rFonts w:asciiTheme="majorHAnsi" w:hAnsiTheme="majorHAnsi"/>
          <w:sz w:val="18"/>
          <w:szCs w:val="18"/>
        </w:rPr>
        <w:t>Carimbo</w:t>
      </w:r>
    </w:p>
    <w:p w:rsidR="00370E60" w:rsidRPr="006B284C" w:rsidRDefault="00370E60" w:rsidP="00EF4275">
      <w:pPr>
        <w:pStyle w:val="ParagraphStyle"/>
        <w:spacing w:line="360" w:lineRule="auto"/>
        <w:jc w:val="both"/>
        <w:rPr>
          <w:rFonts w:asciiTheme="majorHAnsi" w:hAnsiTheme="majorHAnsi"/>
          <w:sz w:val="18"/>
          <w:szCs w:val="18"/>
        </w:rPr>
      </w:pPr>
      <w:r w:rsidRPr="006B284C">
        <w:rPr>
          <w:rFonts w:asciiTheme="majorHAnsi" w:hAnsiTheme="majorHAnsi"/>
          <w:sz w:val="18"/>
          <w:szCs w:val="18"/>
        </w:rPr>
        <w:t xml:space="preserve"> </w:t>
      </w:r>
    </w:p>
    <w:p w:rsidR="00370E60" w:rsidRPr="006B284C" w:rsidRDefault="00370E60" w:rsidP="00EF4275">
      <w:pPr>
        <w:pStyle w:val="ParagraphStyle"/>
        <w:spacing w:line="360" w:lineRule="auto"/>
        <w:jc w:val="both"/>
        <w:rPr>
          <w:rFonts w:asciiTheme="majorHAnsi" w:hAnsiTheme="majorHAnsi"/>
          <w:sz w:val="18"/>
          <w:szCs w:val="18"/>
        </w:rPr>
      </w:pPr>
      <w:r w:rsidRPr="006B284C">
        <w:rPr>
          <w:rFonts w:asciiTheme="majorHAnsi" w:hAnsiTheme="majorHAnsi"/>
          <w:sz w:val="18"/>
          <w:szCs w:val="18"/>
        </w:rPr>
        <w:t xml:space="preserve">OBS.: A Procuração deverá ser apresentada em papel timbrado da Empresa. </w:t>
      </w:r>
    </w:p>
    <w:p w:rsidR="00370E60" w:rsidRPr="006B284C" w:rsidRDefault="00370E60" w:rsidP="00EF4275">
      <w:pPr>
        <w:pStyle w:val="Centered"/>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p>
    <w:p w:rsidR="005828F3" w:rsidRPr="006B284C" w:rsidRDefault="005828F3" w:rsidP="00EF4275">
      <w:pPr>
        <w:pStyle w:val="ParagraphStyle"/>
        <w:jc w:val="both"/>
        <w:rPr>
          <w:rFonts w:asciiTheme="majorHAnsi" w:hAnsiTheme="majorHAnsi"/>
          <w:sz w:val="18"/>
          <w:szCs w:val="18"/>
        </w:rPr>
      </w:pPr>
    </w:p>
    <w:p w:rsidR="005828F3" w:rsidRPr="006B284C" w:rsidRDefault="005828F3" w:rsidP="00EF4275">
      <w:pPr>
        <w:pStyle w:val="ParagraphStyle"/>
        <w:jc w:val="both"/>
        <w:rPr>
          <w:rFonts w:asciiTheme="majorHAnsi" w:hAnsiTheme="majorHAnsi"/>
          <w:sz w:val="18"/>
          <w:szCs w:val="18"/>
        </w:rPr>
      </w:pPr>
    </w:p>
    <w:p w:rsidR="009F4F8D" w:rsidRPr="006B284C" w:rsidRDefault="009F4F8D" w:rsidP="00EF4275">
      <w:pPr>
        <w:pStyle w:val="ParagraphStyle"/>
        <w:jc w:val="both"/>
        <w:rPr>
          <w:rFonts w:asciiTheme="majorHAnsi" w:hAnsiTheme="majorHAnsi"/>
          <w:sz w:val="18"/>
          <w:szCs w:val="18"/>
        </w:rPr>
      </w:pPr>
    </w:p>
    <w:p w:rsidR="002344C6" w:rsidRPr="006B284C" w:rsidRDefault="00747F02" w:rsidP="00EF4275">
      <w:pPr>
        <w:pStyle w:val="ParagraphStyle"/>
        <w:jc w:val="both"/>
        <w:rPr>
          <w:rFonts w:asciiTheme="majorHAnsi" w:hAnsiTheme="majorHAnsi"/>
          <w:sz w:val="18"/>
          <w:szCs w:val="18"/>
        </w:rPr>
      </w:pPr>
      <w:r w:rsidRPr="006B284C">
        <w:rPr>
          <w:rFonts w:asciiTheme="majorHAnsi" w:hAnsiTheme="majorHAnsi"/>
          <w:sz w:val="18"/>
          <w:szCs w:val="18"/>
        </w:rPr>
        <w:br w:type="page"/>
      </w:r>
    </w:p>
    <w:p w:rsidR="009F4F8D" w:rsidRPr="006B284C" w:rsidRDefault="009F4F8D" w:rsidP="00EF4275">
      <w:pPr>
        <w:pStyle w:val="ParagraphStyle"/>
        <w:jc w:val="both"/>
        <w:rPr>
          <w:rFonts w:asciiTheme="majorHAnsi" w:hAnsiTheme="majorHAnsi"/>
          <w:sz w:val="18"/>
          <w:szCs w:val="18"/>
        </w:rPr>
      </w:pPr>
    </w:p>
    <w:p w:rsidR="00370E60" w:rsidRPr="006B284C" w:rsidRDefault="004A4D38" w:rsidP="00747F02">
      <w:pPr>
        <w:pStyle w:val="Centered"/>
        <w:pBdr>
          <w:top w:val="single" w:sz="4" w:space="1" w:color="auto"/>
          <w:left w:val="single" w:sz="4" w:space="4" w:color="auto"/>
          <w:bottom w:val="single" w:sz="4" w:space="0" w:color="auto"/>
          <w:right w:val="single" w:sz="4" w:space="4" w:color="auto"/>
        </w:pBdr>
        <w:shd w:val="clear" w:color="auto" w:fill="D9D9D9"/>
        <w:rPr>
          <w:rFonts w:asciiTheme="majorHAnsi" w:hAnsiTheme="majorHAnsi"/>
          <w:bCs/>
          <w:sz w:val="18"/>
          <w:szCs w:val="18"/>
        </w:rPr>
      </w:pPr>
      <w:r w:rsidRPr="006B284C">
        <w:rPr>
          <w:rFonts w:asciiTheme="majorHAnsi" w:hAnsiTheme="majorHAnsi"/>
          <w:bCs/>
          <w:sz w:val="18"/>
          <w:szCs w:val="18"/>
        </w:rPr>
        <w:t>ANEXO</w:t>
      </w:r>
      <w:r w:rsidR="00370E60" w:rsidRPr="006B284C">
        <w:rPr>
          <w:rFonts w:asciiTheme="majorHAnsi" w:hAnsiTheme="majorHAnsi"/>
          <w:bCs/>
          <w:sz w:val="18"/>
          <w:szCs w:val="18"/>
        </w:rPr>
        <w:t xml:space="preserve"> IV</w:t>
      </w:r>
    </w:p>
    <w:p w:rsidR="00370E60" w:rsidRPr="006B284C" w:rsidRDefault="00370E60" w:rsidP="00EF4275">
      <w:pPr>
        <w:pStyle w:val="Centered"/>
        <w:jc w:val="both"/>
        <w:rPr>
          <w:rFonts w:asciiTheme="majorHAnsi" w:hAnsiTheme="majorHAnsi"/>
          <w:bCs/>
          <w:sz w:val="18"/>
          <w:szCs w:val="18"/>
        </w:rPr>
      </w:pPr>
    </w:p>
    <w:p w:rsidR="00370E60" w:rsidRPr="006B284C" w:rsidRDefault="00370E60" w:rsidP="00EF4275">
      <w:pPr>
        <w:pStyle w:val="Centered"/>
        <w:spacing w:line="360" w:lineRule="auto"/>
        <w:jc w:val="both"/>
        <w:rPr>
          <w:rFonts w:asciiTheme="majorHAnsi" w:hAnsiTheme="majorHAnsi"/>
          <w:bCs/>
          <w:sz w:val="18"/>
          <w:szCs w:val="18"/>
        </w:rPr>
      </w:pPr>
      <w:r w:rsidRPr="006B284C">
        <w:rPr>
          <w:rFonts w:asciiTheme="majorHAnsi" w:hAnsiTheme="majorHAnsi"/>
          <w:bCs/>
          <w:sz w:val="18"/>
          <w:szCs w:val="18"/>
        </w:rPr>
        <w:t>MODELO DE DECLARAÇÃO DE QUE CUMPRE COM OS REQUISITOS DE HABILITAÇÃO</w:t>
      </w:r>
    </w:p>
    <w:p w:rsidR="00370E60" w:rsidRPr="006B284C" w:rsidRDefault="00370E60" w:rsidP="00EF4275">
      <w:pPr>
        <w:pStyle w:val="Centered"/>
        <w:spacing w:line="360" w:lineRule="auto"/>
        <w:jc w:val="both"/>
        <w:rPr>
          <w:rFonts w:asciiTheme="majorHAnsi" w:hAnsiTheme="majorHAnsi"/>
          <w:bCs/>
          <w:sz w:val="18"/>
          <w:szCs w:val="18"/>
        </w:rPr>
      </w:pPr>
    </w:p>
    <w:p w:rsidR="00370E60" w:rsidRPr="006B284C" w:rsidRDefault="00370E60" w:rsidP="00EF4275">
      <w:pPr>
        <w:pStyle w:val="ParagraphStyle"/>
        <w:spacing w:line="360" w:lineRule="auto"/>
        <w:jc w:val="both"/>
        <w:rPr>
          <w:rFonts w:asciiTheme="majorHAnsi" w:hAnsiTheme="majorHAnsi"/>
          <w:sz w:val="18"/>
          <w:szCs w:val="18"/>
        </w:rPr>
      </w:pPr>
    </w:p>
    <w:p w:rsidR="00370E60" w:rsidRPr="006B284C" w:rsidRDefault="00370E60" w:rsidP="00EF4275">
      <w:pPr>
        <w:pStyle w:val="ParagraphStyle"/>
        <w:spacing w:line="360" w:lineRule="auto"/>
        <w:jc w:val="both"/>
        <w:rPr>
          <w:rFonts w:asciiTheme="majorHAnsi" w:hAnsiTheme="majorHAnsi"/>
          <w:sz w:val="18"/>
          <w:szCs w:val="18"/>
        </w:rPr>
      </w:pPr>
      <w:r w:rsidRPr="006B284C">
        <w:rPr>
          <w:rFonts w:asciiTheme="majorHAnsi" w:hAnsiTheme="majorHAnsi"/>
          <w:sz w:val="18"/>
          <w:szCs w:val="18"/>
        </w:rPr>
        <w:t xml:space="preserve">(NOME DA EMPRESA)_________________, CNPJ n°. sediada à (endereço completo)_______________________, </w:t>
      </w:r>
      <w:r w:rsidRPr="006B284C">
        <w:rPr>
          <w:rFonts w:asciiTheme="majorHAnsi" w:hAnsiTheme="majorHAnsi"/>
          <w:bCs/>
          <w:sz w:val="18"/>
          <w:szCs w:val="18"/>
        </w:rPr>
        <w:t>DECLARA</w:t>
      </w:r>
      <w:r w:rsidRPr="006B284C">
        <w:rPr>
          <w:rFonts w:asciiTheme="majorHAnsi" w:hAnsiTheme="majorHAnsi"/>
          <w:sz w:val="18"/>
          <w:szCs w:val="18"/>
        </w:rPr>
        <w:t>, sob as penas da lei, que cumpre plenamente os requisitos de habilitação no presente Pregão Presencial e, ainda, que está ciente da obrigatoriedade de declarar ocorrências posteriores.</w:t>
      </w:r>
    </w:p>
    <w:p w:rsidR="00E264ED" w:rsidRPr="006B284C" w:rsidRDefault="00E264ED" w:rsidP="00EF4275">
      <w:pPr>
        <w:pStyle w:val="ParagraphStyle"/>
        <w:spacing w:line="360" w:lineRule="auto"/>
        <w:jc w:val="both"/>
        <w:rPr>
          <w:rFonts w:asciiTheme="majorHAnsi" w:hAnsiTheme="majorHAnsi"/>
          <w:sz w:val="18"/>
          <w:szCs w:val="18"/>
        </w:rPr>
      </w:pPr>
    </w:p>
    <w:p w:rsidR="00370E60" w:rsidRPr="006B284C" w:rsidRDefault="00370E60" w:rsidP="00EF4275">
      <w:pPr>
        <w:pStyle w:val="ParagraphStyle"/>
        <w:spacing w:line="360" w:lineRule="auto"/>
        <w:jc w:val="both"/>
        <w:rPr>
          <w:rFonts w:asciiTheme="majorHAnsi" w:hAnsiTheme="majorHAnsi"/>
          <w:sz w:val="18"/>
          <w:szCs w:val="18"/>
        </w:rPr>
      </w:pPr>
    </w:p>
    <w:p w:rsidR="00370E60" w:rsidRPr="006B284C" w:rsidRDefault="00370E60" w:rsidP="00EF4275">
      <w:pPr>
        <w:pStyle w:val="ParagraphStyle"/>
        <w:spacing w:line="360" w:lineRule="auto"/>
        <w:jc w:val="both"/>
        <w:rPr>
          <w:rFonts w:asciiTheme="majorHAnsi" w:hAnsiTheme="majorHAnsi"/>
          <w:sz w:val="18"/>
          <w:szCs w:val="18"/>
        </w:rPr>
      </w:pPr>
      <w:r w:rsidRPr="006B284C">
        <w:rPr>
          <w:rFonts w:asciiTheme="majorHAnsi" w:hAnsiTheme="majorHAnsi"/>
          <w:sz w:val="18"/>
          <w:szCs w:val="18"/>
        </w:rPr>
        <w:t>Local e data, _______________ , ___ de ____________de 201</w:t>
      </w:r>
      <w:r w:rsidR="000C3EB9" w:rsidRPr="006B284C">
        <w:rPr>
          <w:rFonts w:asciiTheme="majorHAnsi" w:hAnsiTheme="majorHAnsi"/>
          <w:sz w:val="18"/>
          <w:szCs w:val="18"/>
        </w:rPr>
        <w:t>5</w:t>
      </w:r>
      <w:r w:rsidRPr="006B284C">
        <w:rPr>
          <w:rFonts w:asciiTheme="majorHAnsi" w:hAnsiTheme="majorHAnsi"/>
          <w:sz w:val="18"/>
          <w:szCs w:val="18"/>
        </w:rPr>
        <w:t>.</w:t>
      </w:r>
    </w:p>
    <w:p w:rsidR="00E264ED" w:rsidRPr="006B284C" w:rsidRDefault="00E264ED" w:rsidP="00EF4275">
      <w:pPr>
        <w:pStyle w:val="ParagraphStyle"/>
        <w:spacing w:line="360" w:lineRule="auto"/>
        <w:jc w:val="both"/>
        <w:rPr>
          <w:rFonts w:asciiTheme="majorHAnsi" w:hAnsiTheme="majorHAnsi"/>
          <w:sz w:val="18"/>
          <w:szCs w:val="18"/>
        </w:rPr>
      </w:pPr>
    </w:p>
    <w:p w:rsidR="00370E60" w:rsidRPr="006B284C" w:rsidRDefault="00370E60" w:rsidP="00EF4275">
      <w:pPr>
        <w:pStyle w:val="ParagraphStyle"/>
        <w:spacing w:line="360" w:lineRule="auto"/>
        <w:jc w:val="both"/>
        <w:rPr>
          <w:rFonts w:asciiTheme="majorHAnsi" w:hAnsiTheme="majorHAnsi"/>
          <w:sz w:val="18"/>
          <w:szCs w:val="18"/>
        </w:rPr>
      </w:pPr>
      <w:r w:rsidRPr="006B284C">
        <w:rPr>
          <w:rFonts w:asciiTheme="majorHAnsi" w:hAnsiTheme="majorHAnsi"/>
          <w:sz w:val="18"/>
          <w:szCs w:val="18"/>
        </w:rPr>
        <w:t>___________________________________________</w:t>
      </w:r>
    </w:p>
    <w:p w:rsidR="00370E60" w:rsidRPr="006B284C" w:rsidRDefault="00370E60" w:rsidP="00EF4275">
      <w:pPr>
        <w:pStyle w:val="ParagraphStyle"/>
        <w:spacing w:line="360" w:lineRule="auto"/>
        <w:jc w:val="both"/>
        <w:rPr>
          <w:rFonts w:asciiTheme="majorHAnsi" w:hAnsiTheme="majorHAnsi"/>
          <w:sz w:val="18"/>
          <w:szCs w:val="18"/>
        </w:rPr>
      </w:pPr>
      <w:r w:rsidRPr="006B284C">
        <w:rPr>
          <w:rFonts w:asciiTheme="majorHAnsi" w:hAnsiTheme="majorHAnsi"/>
          <w:sz w:val="18"/>
          <w:szCs w:val="18"/>
        </w:rPr>
        <w:t>(Assinatura do representante legal)</w:t>
      </w:r>
    </w:p>
    <w:p w:rsidR="00370E60" w:rsidRPr="006B284C" w:rsidRDefault="00370E60" w:rsidP="00EF4275">
      <w:pPr>
        <w:pStyle w:val="ParagraphStyle"/>
        <w:jc w:val="both"/>
        <w:rPr>
          <w:rFonts w:asciiTheme="majorHAnsi" w:hAnsiTheme="majorHAnsi"/>
          <w:bCs/>
          <w:sz w:val="18"/>
          <w:szCs w:val="18"/>
        </w:rPr>
      </w:pPr>
    </w:p>
    <w:p w:rsidR="00370E60" w:rsidRPr="006B284C" w:rsidRDefault="00370E60" w:rsidP="00EF4275">
      <w:pPr>
        <w:pStyle w:val="Centered"/>
        <w:jc w:val="both"/>
        <w:rPr>
          <w:rFonts w:asciiTheme="majorHAnsi" w:hAnsiTheme="majorHAnsi"/>
          <w:bCs/>
          <w:sz w:val="18"/>
          <w:szCs w:val="18"/>
        </w:rPr>
      </w:pPr>
      <w:r w:rsidRPr="006B284C">
        <w:rPr>
          <w:rFonts w:asciiTheme="majorHAnsi" w:hAnsiTheme="majorHAnsi"/>
          <w:bCs/>
          <w:sz w:val="18"/>
          <w:szCs w:val="18"/>
        </w:rPr>
        <w:br w:type="page"/>
      </w:r>
    </w:p>
    <w:p w:rsidR="00370E60" w:rsidRPr="006B284C" w:rsidRDefault="004A4D38" w:rsidP="00747F02">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Cs/>
          <w:sz w:val="18"/>
          <w:szCs w:val="18"/>
        </w:rPr>
      </w:pPr>
      <w:r w:rsidRPr="006B284C">
        <w:rPr>
          <w:rFonts w:asciiTheme="majorHAnsi" w:hAnsiTheme="majorHAnsi"/>
          <w:bCs/>
          <w:sz w:val="18"/>
          <w:szCs w:val="18"/>
        </w:rPr>
        <w:lastRenderedPageBreak/>
        <w:t xml:space="preserve">ANEXO </w:t>
      </w:r>
      <w:r w:rsidR="00370E60" w:rsidRPr="006B284C">
        <w:rPr>
          <w:rFonts w:asciiTheme="majorHAnsi" w:hAnsiTheme="majorHAnsi"/>
          <w:bCs/>
          <w:sz w:val="18"/>
          <w:szCs w:val="18"/>
        </w:rPr>
        <w:t>V</w:t>
      </w:r>
    </w:p>
    <w:p w:rsidR="00370E60" w:rsidRPr="006B284C" w:rsidRDefault="00370E60" w:rsidP="00EF4275">
      <w:pPr>
        <w:pStyle w:val="Centered"/>
        <w:jc w:val="both"/>
        <w:rPr>
          <w:rFonts w:asciiTheme="majorHAnsi" w:hAnsiTheme="majorHAnsi"/>
          <w:bCs/>
          <w:sz w:val="18"/>
          <w:szCs w:val="18"/>
        </w:rPr>
      </w:pPr>
    </w:p>
    <w:p w:rsidR="00370E60" w:rsidRPr="006B284C" w:rsidRDefault="00370E60" w:rsidP="00EF4275">
      <w:pPr>
        <w:pStyle w:val="Centered"/>
        <w:jc w:val="both"/>
        <w:rPr>
          <w:rFonts w:asciiTheme="majorHAnsi" w:hAnsiTheme="majorHAnsi"/>
          <w:bCs/>
          <w:sz w:val="18"/>
          <w:szCs w:val="18"/>
        </w:rPr>
      </w:pPr>
      <w:r w:rsidRPr="006B284C">
        <w:rPr>
          <w:rFonts w:asciiTheme="majorHAnsi" w:hAnsiTheme="majorHAnsi"/>
          <w:bCs/>
          <w:sz w:val="18"/>
          <w:szCs w:val="18"/>
        </w:rPr>
        <w:t>DECLARAÇÃO DE INEXISTÊNCIA DE FATOS SUPERVENIENTES IMPEDITIVOS DA QUALIFICAÇÃO</w:t>
      </w:r>
    </w:p>
    <w:p w:rsidR="00370E60" w:rsidRPr="006B284C" w:rsidRDefault="00370E60" w:rsidP="00EF4275">
      <w:pPr>
        <w:pStyle w:val="Centered"/>
        <w:jc w:val="both"/>
        <w:rPr>
          <w:rFonts w:asciiTheme="majorHAnsi" w:hAnsiTheme="majorHAnsi"/>
          <w:bCs/>
          <w:sz w:val="18"/>
          <w:szCs w:val="18"/>
        </w:rPr>
      </w:pPr>
    </w:p>
    <w:p w:rsidR="00370E60" w:rsidRPr="006B284C" w:rsidRDefault="00370E60" w:rsidP="00EF4275">
      <w:pPr>
        <w:pStyle w:val="Centered"/>
        <w:jc w:val="both"/>
        <w:rPr>
          <w:rFonts w:asciiTheme="majorHAnsi" w:hAnsiTheme="majorHAnsi"/>
          <w:sz w:val="18"/>
          <w:szCs w:val="18"/>
        </w:rPr>
      </w:pPr>
    </w:p>
    <w:p w:rsidR="00370E60" w:rsidRPr="006B284C" w:rsidRDefault="00370E60" w:rsidP="00EF4275">
      <w:pPr>
        <w:pStyle w:val="ParagraphStyle"/>
        <w:spacing w:line="360" w:lineRule="auto"/>
        <w:jc w:val="both"/>
        <w:rPr>
          <w:rFonts w:asciiTheme="majorHAnsi" w:hAnsiTheme="majorHAnsi"/>
          <w:sz w:val="18"/>
          <w:szCs w:val="18"/>
        </w:rPr>
      </w:pPr>
      <w:r w:rsidRPr="006B284C">
        <w:rPr>
          <w:rFonts w:asciiTheme="majorHAnsi" w:hAnsiTheme="majorHAnsi"/>
          <w:sz w:val="18"/>
          <w:szCs w:val="18"/>
        </w:rPr>
        <w:t>A Prefeitura Municipal de Cafeara</w:t>
      </w:r>
      <w:r w:rsidR="003A670D" w:rsidRPr="006B284C">
        <w:rPr>
          <w:rFonts w:asciiTheme="majorHAnsi" w:hAnsiTheme="majorHAnsi"/>
          <w:sz w:val="18"/>
          <w:szCs w:val="18"/>
        </w:rPr>
        <w:t xml:space="preserve"> – </w:t>
      </w:r>
      <w:r w:rsidRPr="006B284C">
        <w:rPr>
          <w:rFonts w:asciiTheme="majorHAnsi" w:hAnsiTheme="majorHAnsi"/>
          <w:sz w:val="18"/>
          <w:szCs w:val="18"/>
        </w:rPr>
        <w:t>PR</w:t>
      </w:r>
    </w:p>
    <w:p w:rsidR="001D1A23" w:rsidRPr="006B284C" w:rsidRDefault="001D1A23" w:rsidP="00EF4275">
      <w:pPr>
        <w:pStyle w:val="ParagraphStyle"/>
        <w:spacing w:line="360" w:lineRule="auto"/>
        <w:jc w:val="both"/>
        <w:rPr>
          <w:rFonts w:asciiTheme="majorHAnsi" w:hAnsiTheme="majorHAnsi"/>
          <w:sz w:val="18"/>
          <w:szCs w:val="18"/>
        </w:rPr>
      </w:pPr>
    </w:p>
    <w:p w:rsidR="00370E60" w:rsidRPr="006B284C" w:rsidRDefault="00370E60" w:rsidP="00EF4275">
      <w:pPr>
        <w:pStyle w:val="ParagraphStyle"/>
        <w:spacing w:line="360" w:lineRule="auto"/>
        <w:jc w:val="both"/>
        <w:rPr>
          <w:rFonts w:asciiTheme="majorHAnsi" w:hAnsiTheme="majorHAnsi"/>
          <w:bCs/>
          <w:sz w:val="18"/>
          <w:szCs w:val="18"/>
        </w:rPr>
      </w:pPr>
      <w:r w:rsidRPr="006B284C">
        <w:rPr>
          <w:rFonts w:asciiTheme="majorHAnsi" w:hAnsiTheme="majorHAnsi"/>
          <w:bCs/>
          <w:sz w:val="18"/>
          <w:szCs w:val="18"/>
        </w:rPr>
        <w:t>Pregão Presencial n°.________/201</w:t>
      </w:r>
      <w:r w:rsidR="00747F02" w:rsidRPr="006B284C">
        <w:rPr>
          <w:rFonts w:asciiTheme="majorHAnsi" w:hAnsiTheme="majorHAnsi"/>
          <w:bCs/>
          <w:sz w:val="18"/>
          <w:szCs w:val="18"/>
        </w:rPr>
        <w:t>7</w:t>
      </w:r>
    </w:p>
    <w:p w:rsidR="00370E60" w:rsidRPr="006B284C" w:rsidRDefault="00370E60" w:rsidP="00EF4275">
      <w:pPr>
        <w:pStyle w:val="ParagraphStyle"/>
        <w:spacing w:line="360" w:lineRule="auto"/>
        <w:jc w:val="both"/>
        <w:rPr>
          <w:rFonts w:asciiTheme="majorHAnsi" w:hAnsiTheme="majorHAnsi"/>
          <w:sz w:val="18"/>
          <w:szCs w:val="18"/>
        </w:rPr>
      </w:pPr>
    </w:p>
    <w:p w:rsidR="00370E60" w:rsidRPr="006B284C" w:rsidRDefault="00370E60" w:rsidP="00EF4275">
      <w:pPr>
        <w:pStyle w:val="ParagraphStyle"/>
        <w:spacing w:line="360" w:lineRule="auto"/>
        <w:jc w:val="both"/>
        <w:rPr>
          <w:rFonts w:asciiTheme="majorHAnsi" w:hAnsiTheme="majorHAnsi"/>
          <w:sz w:val="18"/>
          <w:szCs w:val="18"/>
        </w:rPr>
      </w:pPr>
      <w:r w:rsidRPr="006B284C">
        <w:rPr>
          <w:rFonts w:asciiTheme="majorHAnsi" w:hAnsiTheme="majorHAnsi"/>
          <w:sz w:val="18"/>
          <w:szCs w:val="18"/>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370E60" w:rsidRPr="006B284C" w:rsidRDefault="00370E60" w:rsidP="00EF4275">
      <w:pPr>
        <w:pStyle w:val="ParagraphStyle"/>
        <w:spacing w:line="360" w:lineRule="auto"/>
        <w:jc w:val="both"/>
        <w:rPr>
          <w:rFonts w:asciiTheme="majorHAnsi" w:hAnsiTheme="majorHAnsi"/>
          <w:sz w:val="18"/>
          <w:szCs w:val="18"/>
        </w:rPr>
      </w:pPr>
    </w:p>
    <w:p w:rsidR="00370E60" w:rsidRPr="006B284C" w:rsidRDefault="00370E60" w:rsidP="00EF4275">
      <w:pPr>
        <w:pStyle w:val="ParagraphStyle"/>
        <w:spacing w:line="360" w:lineRule="auto"/>
        <w:jc w:val="both"/>
        <w:rPr>
          <w:rFonts w:asciiTheme="majorHAnsi" w:hAnsiTheme="majorHAnsi"/>
          <w:sz w:val="18"/>
          <w:szCs w:val="18"/>
        </w:rPr>
      </w:pPr>
      <w:r w:rsidRPr="006B284C">
        <w:rPr>
          <w:rFonts w:asciiTheme="majorHAnsi" w:hAnsiTheme="majorHAnsi"/>
          <w:sz w:val="18"/>
          <w:szCs w:val="18"/>
        </w:rPr>
        <w:t>Local e data, _______________ , ___ de ____________de 201</w:t>
      </w:r>
      <w:r w:rsidR="00747F02" w:rsidRPr="006B284C">
        <w:rPr>
          <w:rFonts w:asciiTheme="majorHAnsi" w:hAnsiTheme="majorHAnsi"/>
          <w:sz w:val="18"/>
          <w:szCs w:val="18"/>
        </w:rPr>
        <w:t>7</w:t>
      </w:r>
      <w:r w:rsidRPr="006B284C">
        <w:rPr>
          <w:rFonts w:asciiTheme="majorHAnsi" w:hAnsiTheme="majorHAnsi"/>
          <w:sz w:val="18"/>
          <w:szCs w:val="18"/>
        </w:rPr>
        <w:t>.</w:t>
      </w:r>
    </w:p>
    <w:p w:rsidR="00370E60" w:rsidRPr="006B284C" w:rsidRDefault="00370E60" w:rsidP="00EF4275">
      <w:pPr>
        <w:pStyle w:val="ParagraphStyle"/>
        <w:spacing w:line="360" w:lineRule="auto"/>
        <w:jc w:val="both"/>
        <w:rPr>
          <w:rFonts w:asciiTheme="majorHAnsi" w:hAnsiTheme="majorHAnsi"/>
          <w:sz w:val="18"/>
          <w:szCs w:val="18"/>
        </w:rPr>
      </w:pPr>
    </w:p>
    <w:p w:rsidR="00370E60" w:rsidRPr="006B284C" w:rsidRDefault="00370E60" w:rsidP="00EF4275">
      <w:pPr>
        <w:pStyle w:val="ParagraphStyle"/>
        <w:spacing w:line="360" w:lineRule="auto"/>
        <w:jc w:val="both"/>
        <w:rPr>
          <w:rFonts w:asciiTheme="majorHAnsi" w:hAnsiTheme="majorHAnsi"/>
          <w:sz w:val="18"/>
          <w:szCs w:val="18"/>
        </w:rPr>
      </w:pPr>
    </w:p>
    <w:p w:rsidR="00370E60" w:rsidRPr="006B284C" w:rsidRDefault="00370E60" w:rsidP="00EF4275">
      <w:pPr>
        <w:pStyle w:val="ParagraphStyle"/>
        <w:spacing w:line="360" w:lineRule="auto"/>
        <w:jc w:val="both"/>
        <w:rPr>
          <w:rFonts w:asciiTheme="majorHAnsi" w:hAnsiTheme="majorHAnsi"/>
          <w:sz w:val="18"/>
          <w:szCs w:val="18"/>
        </w:rPr>
      </w:pPr>
    </w:p>
    <w:p w:rsidR="00370E60" w:rsidRPr="006B284C" w:rsidRDefault="00370E60" w:rsidP="00EF4275">
      <w:pPr>
        <w:pStyle w:val="ParagraphStyle"/>
        <w:spacing w:line="360" w:lineRule="auto"/>
        <w:jc w:val="both"/>
        <w:rPr>
          <w:rFonts w:asciiTheme="majorHAnsi" w:hAnsiTheme="majorHAnsi"/>
          <w:sz w:val="18"/>
          <w:szCs w:val="18"/>
        </w:rPr>
      </w:pPr>
      <w:r w:rsidRPr="006B284C">
        <w:rPr>
          <w:rFonts w:asciiTheme="majorHAnsi" w:hAnsiTheme="majorHAnsi"/>
          <w:sz w:val="18"/>
          <w:szCs w:val="18"/>
        </w:rPr>
        <w:t>___________________________________</w:t>
      </w:r>
    </w:p>
    <w:p w:rsidR="00370E60" w:rsidRPr="006B284C" w:rsidRDefault="00370E60" w:rsidP="00EF4275">
      <w:pPr>
        <w:pStyle w:val="ParagraphStyle"/>
        <w:spacing w:line="360" w:lineRule="auto"/>
        <w:jc w:val="both"/>
        <w:rPr>
          <w:rFonts w:asciiTheme="majorHAnsi" w:hAnsiTheme="majorHAnsi"/>
          <w:sz w:val="18"/>
          <w:szCs w:val="18"/>
        </w:rPr>
      </w:pPr>
      <w:r w:rsidRPr="006B284C">
        <w:rPr>
          <w:rFonts w:asciiTheme="majorHAnsi" w:hAnsiTheme="majorHAnsi"/>
          <w:sz w:val="18"/>
          <w:szCs w:val="18"/>
        </w:rPr>
        <w:t>(Assinatura do representante legal)</w:t>
      </w:r>
    </w:p>
    <w:p w:rsidR="006251EC" w:rsidRPr="006B284C" w:rsidRDefault="006251EC" w:rsidP="00EF4275">
      <w:pPr>
        <w:pStyle w:val="ParagraphStyle"/>
        <w:spacing w:line="360" w:lineRule="auto"/>
        <w:jc w:val="both"/>
        <w:rPr>
          <w:rFonts w:asciiTheme="majorHAnsi" w:hAnsiTheme="majorHAnsi"/>
          <w:sz w:val="18"/>
          <w:szCs w:val="18"/>
        </w:rPr>
      </w:pPr>
    </w:p>
    <w:p w:rsidR="006251EC" w:rsidRPr="006B284C" w:rsidRDefault="006251EC" w:rsidP="00EF4275">
      <w:pPr>
        <w:pStyle w:val="ParagraphStyle"/>
        <w:spacing w:line="360" w:lineRule="auto"/>
        <w:jc w:val="both"/>
        <w:rPr>
          <w:rFonts w:asciiTheme="majorHAnsi" w:hAnsiTheme="majorHAnsi"/>
          <w:sz w:val="18"/>
          <w:szCs w:val="18"/>
        </w:rPr>
      </w:pPr>
    </w:p>
    <w:p w:rsidR="006251EC" w:rsidRPr="006B284C" w:rsidRDefault="006251EC" w:rsidP="00EF4275">
      <w:pPr>
        <w:pStyle w:val="ParagraphStyle"/>
        <w:spacing w:line="360" w:lineRule="auto"/>
        <w:jc w:val="both"/>
        <w:rPr>
          <w:rFonts w:asciiTheme="majorHAnsi" w:hAnsiTheme="majorHAnsi"/>
          <w:sz w:val="18"/>
          <w:szCs w:val="18"/>
        </w:rPr>
      </w:pPr>
    </w:p>
    <w:p w:rsidR="006251EC" w:rsidRPr="006B284C" w:rsidRDefault="006251EC" w:rsidP="00EF4275">
      <w:pPr>
        <w:pStyle w:val="ParagraphStyle"/>
        <w:spacing w:line="360" w:lineRule="auto"/>
        <w:jc w:val="both"/>
        <w:rPr>
          <w:rFonts w:asciiTheme="majorHAnsi" w:hAnsiTheme="majorHAnsi"/>
          <w:sz w:val="18"/>
          <w:szCs w:val="18"/>
        </w:rPr>
      </w:pPr>
    </w:p>
    <w:p w:rsidR="006251EC" w:rsidRPr="006B284C" w:rsidRDefault="006251EC" w:rsidP="00EF4275">
      <w:pPr>
        <w:pStyle w:val="ParagraphStyle"/>
        <w:spacing w:line="360" w:lineRule="auto"/>
        <w:jc w:val="both"/>
        <w:rPr>
          <w:rFonts w:asciiTheme="majorHAnsi" w:hAnsiTheme="majorHAnsi"/>
          <w:sz w:val="18"/>
          <w:szCs w:val="18"/>
        </w:rPr>
      </w:pPr>
    </w:p>
    <w:p w:rsidR="006251EC" w:rsidRPr="006B284C" w:rsidRDefault="006251EC" w:rsidP="00EF4275">
      <w:pPr>
        <w:pStyle w:val="ParagraphStyle"/>
        <w:spacing w:line="360" w:lineRule="auto"/>
        <w:jc w:val="both"/>
        <w:rPr>
          <w:rFonts w:asciiTheme="majorHAnsi" w:hAnsiTheme="majorHAnsi"/>
          <w:sz w:val="18"/>
          <w:szCs w:val="18"/>
        </w:rPr>
      </w:pPr>
    </w:p>
    <w:p w:rsidR="006251EC" w:rsidRPr="006B284C" w:rsidRDefault="006251EC" w:rsidP="00EF4275">
      <w:pPr>
        <w:pStyle w:val="ParagraphStyle"/>
        <w:spacing w:line="360" w:lineRule="auto"/>
        <w:jc w:val="both"/>
        <w:rPr>
          <w:rFonts w:asciiTheme="majorHAnsi" w:hAnsiTheme="majorHAnsi"/>
          <w:sz w:val="18"/>
          <w:szCs w:val="18"/>
        </w:rPr>
      </w:pPr>
    </w:p>
    <w:p w:rsidR="006251EC" w:rsidRPr="006B284C" w:rsidRDefault="006251EC" w:rsidP="00EF4275">
      <w:pPr>
        <w:pStyle w:val="ParagraphStyle"/>
        <w:spacing w:line="360" w:lineRule="auto"/>
        <w:jc w:val="both"/>
        <w:rPr>
          <w:rFonts w:asciiTheme="majorHAnsi" w:hAnsiTheme="majorHAnsi"/>
          <w:sz w:val="18"/>
          <w:szCs w:val="18"/>
        </w:rPr>
      </w:pPr>
    </w:p>
    <w:p w:rsidR="006251EC" w:rsidRPr="006B284C" w:rsidRDefault="006251EC" w:rsidP="00EF4275">
      <w:pPr>
        <w:pStyle w:val="ParagraphStyle"/>
        <w:spacing w:line="360" w:lineRule="auto"/>
        <w:jc w:val="both"/>
        <w:rPr>
          <w:rFonts w:asciiTheme="majorHAnsi" w:hAnsiTheme="majorHAnsi"/>
          <w:sz w:val="18"/>
          <w:szCs w:val="18"/>
        </w:rPr>
      </w:pPr>
    </w:p>
    <w:p w:rsidR="006251EC" w:rsidRPr="006B284C" w:rsidRDefault="006251EC" w:rsidP="00EF4275">
      <w:pPr>
        <w:pStyle w:val="ParagraphStyle"/>
        <w:spacing w:line="360" w:lineRule="auto"/>
        <w:jc w:val="both"/>
        <w:rPr>
          <w:rFonts w:asciiTheme="majorHAnsi" w:hAnsiTheme="majorHAnsi"/>
          <w:sz w:val="18"/>
          <w:szCs w:val="18"/>
        </w:rPr>
      </w:pPr>
    </w:p>
    <w:p w:rsidR="006251EC" w:rsidRPr="006B284C" w:rsidRDefault="006251EC" w:rsidP="00EF4275">
      <w:pPr>
        <w:pStyle w:val="ParagraphStyle"/>
        <w:spacing w:line="360" w:lineRule="auto"/>
        <w:jc w:val="both"/>
        <w:rPr>
          <w:rFonts w:asciiTheme="majorHAnsi" w:hAnsiTheme="majorHAnsi"/>
          <w:sz w:val="18"/>
          <w:szCs w:val="18"/>
        </w:rPr>
      </w:pPr>
    </w:p>
    <w:p w:rsidR="006251EC" w:rsidRPr="006B284C" w:rsidRDefault="006251EC" w:rsidP="00EF4275">
      <w:pPr>
        <w:pStyle w:val="ParagraphStyle"/>
        <w:spacing w:line="360" w:lineRule="auto"/>
        <w:jc w:val="both"/>
        <w:rPr>
          <w:rFonts w:asciiTheme="majorHAnsi" w:hAnsiTheme="majorHAnsi"/>
          <w:sz w:val="18"/>
          <w:szCs w:val="18"/>
        </w:rPr>
      </w:pPr>
    </w:p>
    <w:p w:rsidR="006251EC" w:rsidRPr="006B284C" w:rsidRDefault="006251EC" w:rsidP="00EF4275">
      <w:pPr>
        <w:pStyle w:val="ParagraphStyle"/>
        <w:spacing w:line="360" w:lineRule="auto"/>
        <w:jc w:val="both"/>
        <w:rPr>
          <w:rFonts w:asciiTheme="majorHAnsi" w:hAnsiTheme="majorHAnsi"/>
          <w:sz w:val="18"/>
          <w:szCs w:val="18"/>
        </w:rPr>
      </w:pPr>
    </w:p>
    <w:p w:rsidR="006251EC" w:rsidRPr="006B284C" w:rsidRDefault="00747F02" w:rsidP="00EF4275">
      <w:pPr>
        <w:pStyle w:val="ParagraphStyle"/>
        <w:spacing w:line="360" w:lineRule="auto"/>
        <w:jc w:val="both"/>
        <w:rPr>
          <w:rFonts w:asciiTheme="majorHAnsi" w:hAnsiTheme="majorHAnsi"/>
          <w:sz w:val="18"/>
          <w:szCs w:val="18"/>
        </w:rPr>
      </w:pPr>
      <w:r w:rsidRPr="006B284C">
        <w:rPr>
          <w:rFonts w:asciiTheme="majorHAnsi" w:hAnsiTheme="majorHAnsi"/>
          <w:sz w:val="18"/>
          <w:szCs w:val="18"/>
        </w:rPr>
        <w:br w:type="page"/>
      </w:r>
    </w:p>
    <w:p w:rsidR="00370E60" w:rsidRPr="006B284C" w:rsidRDefault="004A4D38" w:rsidP="00747F02">
      <w:pPr>
        <w:pStyle w:val="Centered"/>
        <w:pBdr>
          <w:top w:val="single" w:sz="4" w:space="1" w:color="auto"/>
          <w:left w:val="single" w:sz="4" w:space="4" w:color="auto"/>
          <w:bottom w:val="single" w:sz="4" w:space="1" w:color="auto"/>
          <w:right w:val="single" w:sz="4" w:space="4" w:color="auto"/>
        </w:pBdr>
        <w:shd w:val="clear" w:color="auto" w:fill="D9D9D9"/>
        <w:spacing w:line="360" w:lineRule="auto"/>
        <w:rPr>
          <w:rFonts w:asciiTheme="majorHAnsi" w:hAnsiTheme="majorHAnsi"/>
          <w:bCs/>
          <w:sz w:val="18"/>
          <w:szCs w:val="18"/>
        </w:rPr>
      </w:pPr>
      <w:r w:rsidRPr="006B284C">
        <w:rPr>
          <w:rFonts w:asciiTheme="majorHAnsi" w:hAnsiTheme="majorHAnsi"/>
          <w:bCs/>
          <w:sz w:val="18"/>
          <w:szCs w:val="18"/>
        </w:rPr>
        <w:lastRenderedPageBreak/>
        <w:t>ANEXO</w:t>
      </w:r>
      <w:r w:rsidR="00370E60" w:rsidRPr="006B284C">
        <w:rPr>
          <w:rFonts w:asciiTheme="majorHAnsi" w:hAnsiTheme="majorHAnsi"/>
          <w:bCs/>
          <w:sz w:val="18"/>
          <w:szCs w:val="18"/>
        </w:rPr>
        <w:t xml:space="preserve"> VI</w:t>
      </w:r>
    </w:p>
    <w:p w:rsidR="00370E60" w:rsidRPr="006B284C" w:rsidRDefault="00370E60" w:rsidP="00EF4275">
      <w:pPr>
        <w:pStyle w:val="Centered"/>
        <w:jc w:val="both"/>
        <w:rPr>
          <w:rFonts w:asciiTheme="majorHAnsi" w:hAnsiTheme="majorHAnsi"/>
          <w:bCs/>
          <w:sz w:val="18"/>
          <w:szCs w:val="18"/>
        </w:rPr>
      </w:pPr>
    </w:p>
    <w:p w:rsidR="006251EC" w:rsidRPr="006B284C" w:rsidRDefault="006251EC" w:rsidP="00EF4275">
      <w:pPr>
        <w:pStyle w:val="Centered"/>
        <w:jc w:val="both"/>
        <w:rPr>
          <w:rFonts w:asciiTheme="majorHAnsi" w:hAnsiTheme="majorHAnsi"/>
          <w:bCs/>
          <w:sz w:val="18"/>
          <w:szCs w:val="18"/>
        </w:rPr>
      </w:pPr>
    </w:p>
    <w:p w:rsidR="00370E60" w:rsidRPr="006B284C" w:rsidRDefault="00370E60" w:rsidP="00EF4275">
      <w:pPr>
        <w:pStyle w:val="Centered"/>
        <w:jc w:val="both"/>
        <w:rPr>
          <w:rFonts w:asciiTheme="majorHAnsi" w:hAnsiTheme="majorHAnsi"/>
          <w:bCs/>
          <w:sz w:val="18"/>
          <w:szCs w:val="18"/>
        </w:rPr>
      </w:pPr>
      <w:r w:rsidRPr="006B284C">
        <w:rPr>
          <w:rFonts w:asciiTheme="majorHAnsi" w:hAnsiTheme="majorHAnsi"/>
          <w:bCs/>
          <w:sz w:val="18"/>
          <w:szCs w:val="18"/>
        </w:rPr>
        <w:t>DECLARAÇÃO:</w:t>
      </w:r>
    </w:p>
    <w:p w:rsidR="00370E60" w:rsidRPr="006B284C" w:rsidRDefault="00370E60" w:rsidP="00EF4275">
      <w:pPr>
        <w:pStyle w:val="ParagraphStyle"/>
        <w:jc w:val="both"/>
        <w:rPr>
          <w:rFonts w:asciiTheme="majorHAnsi" w:hAnsiTheme="majorHAnsi"/>
          <w:sz w:val="18"/>
          <w:szCs w:val="18"/>
        </w:rPr>
      </w:pPr>
    </w:p>
    <w:p w:rsidR="00370E60" w:rsidRPr="006B284C" w:rsidRDefault="00370E60" w:rsidP="00EF4275">
      <w:pPr>
        <w:pStyle w:val="ParagraphStyle"/>
        <w:spacing w:line="360" w:lineRule="auto"/>
        <w:jc w:val="both"/>
        <w:rPr>
          <w:rFonts w:asciiTheme="majorHAnsi" w:hAnsiTheme="majorHAnsi"/>
          <w:sz w:val="18"/>
          <w:szCs w:val="18"/>
        </w:rPr>
      </w:pPr>
      <w:r w:rsidRPr="006B284C">
        <w:rPr>
          <w:rFonts w:asciiTheme="majorHAnsi" w:hAnsiTheme="majorHAnsi"/>
          <w:sz w:val="18"/>
          <w:szCs w:val="18"/>
        </w:rPr>
        <w:t>Declaramos para os fins de direito, na qualidade de Proponente do Processo Licitatório, sob a modalidade de Edital de Pregão Presencial sob n. ____, de ______de __________ de 201</w:t>
      </w:r>
      <w:r w:rsidR="00747F02" w:rsidRPr="006B284C">
        <w:rPr>
          <w:rFonts w:asciiTheme="majorHAnsi" w:hAnsiTheme="majorHAnsi"/>
          <w:sz w:val="18"/>
          <w:szCs w:val="18"/>
        </w:rPr>
        <w:t>7</w:t>
      </w:r>
      <w:r w:rsidRPr="006B284C">
        <w:rPr>
          <w:rFonts w:asciiTheme="majorHAnsi" w:hAnsiTheme="majorHAnsi"/>
          <w:sz w:val="18"/>
          <w:szCs w:val="18"/>
        </w:rPr>
        <w:t xml:space="preserve">, instaurado por esse </w:t>
      </w:r>
      <w:r w:rsidR="00726E83" w:rsidRPr="006B284C">
        <w:rPr>
          <w:rFonts w:asciiTheme="majorHAnsi" w:hAnsiTheme="majorHAnsi"/>
          <w:sz w:val="18"/>
          <w:szCs w:val="18"/>
        </w:rPr>
        <w:t>4</w:t>
      </w:r>
      <w:r w:rsidRPr="006B284C">
        <w:rPr>
          <w:rFonts w:asciiTheme="majorHAnsi" w:hAnsiTheme="majorHAnsi"/>
          <w:sz w:val="18"/>
          <w:szCs w:val="18"/>
        </w:rPr>
        <w:t>Município de Cafeara-PR que se nossa Empresa fo</w:t>
      </w:r>
      <w:r w:rsidR="00EC6B1A" w:rsidRPr="006B284C">
        <w:rPr>
          <w:rFonts w:asciiTheme="majorHAnsi" w:hAnsiTheme="majorHAnsi"/>
          <w:sz w:val="18"/>
          <w:szCs w:val="18"/>
        </w:rPr>
        <w:t>r Declarada vencedora do Objeto</w:t>
      </w:r>
    </w:p>
    <w:p w:rsidR="00EC6B1A" w:rsidRPr="006B284C" w:rsidRDefault="00EC6B1A" w:rsidP="00EF4275">
      <w:pPr>
        <w:pStyle w:val="ParagraphStyle"/>
        <w:spacing w:line="360" w:lineRule="auto"/>
        <w:jc w:val="both"/>
        <w:rPr>
          <w:rFonts w:asciiTheme="majorHAnsi" w:hAnsiTheme="majorHAnsi"/>
          <w:sz w:val="18"/>
          <w:szCs w:val="18"/>
        </w:rPr>
      </w:pPr>
    </w:p>
    <w:p w:rsidR="00370E60" w:rsidRPr="006B284C" w:rsidRDefault="00370E60" w:rsidP="00EF4275">
      <w:pPr>
        <w:pStyle w:val="ParagraphStyle"/>
        <w:spacing w:line="360" w:lineRule="auto"/>
        <w:jc w:val="both"/>
        <w:rPr>
          <w:rFonts w:asciiTheme="majorHAnsi" w:hAnsiTheme="majorHAnsi"/>
          <w:sz w:val="18"/>
          <w:szCs w:val="18"/>
        </w:rPr>
      </w:pPr>
      <w:r w:rsidRPr="006B284C">
        <w:rPr>
          <w:rFonts w:asciiTheme="majorHAnsi" w:hAnsiTheme="majorHAnsi"/>
          <w:sz w:val="18"/>
          <w:szCs w:val="18"/>
        </w:rPr>
        <w:t>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370E60" w:rsidRPr="006B284C" w:rsidRDefault="00370E60" w:rsidP="00EF4275">
      <w:pPr>
        <w:pStyle w:val="ParagraphStyle"/>
        <w:spacing w:line="360" w:lineRule="auto"/>
        <w:jc w:val="both"/>
        <w:rPr>
          <w:rFonts w:asciiTheme="majorHAnsi" w:hAnsiTheme="majorHAnsi"/>
          <w:sz w:val="18"/>
          <w:szCs w:val="18"/>
        </w:rPr>
      </w:pPr>
    </w:p>
    <w:p w:rsidR="00370E60" w:rsidRPr="006B284C" w:rsidRDefault="00370E60" w:rsidP="00EF4275">
      <w:pPr>
        <w:pStyle w:val="ParagraphStyle"/>
        <w:spacing w:line="360" w:lineRule="auto"/>
        <w:jc w:val="both"/>
        <w:rPr>
          <w:rFonts w:asciiTheme="majorHAnsi" w:hAnsiTheme="majorHAnsi"/>
          <w:sz w:val="18"/>
          <w:szCs w:val="18"/>
        </w:rPr>
      </w:pPr>
      <w:r w:rsidRPr="006B284C">
        <w:rPr>
          <w:rFonts w:asciiTheme="majorHAnsi" w:hAnsiTheme="majorHAnsi"/>
          <w:sz w:val="18"/>
          <w:szCs w:val="18"/>
        </w:rPr>
        <w:t>Por ser expressão da verdade, firmamos a presente DECLARAÇÃO.</w:t>
      </w:r>
    </w:p>
    <w:p w:rsidR="00370E60" w:rsidRPr="006B284C" w:rsidRDefault="00370E60" w:rsidP="00EF4275">
      <w:pPr>
        <w:pStyle w:val="ParagraphStyle"/>
        <w:spacing w:line="360" w:lineRule="auto"/>
        <w:jc w:val="both"/>
        <w:rPr>
          <w:rFonts w:asciiTheme="majorHAnsi" w:hAnsiTheme="majorHAnsi"/>
          <w:sz w:val="18"/>
          <w:szCs w:val="18"/>
        </w:rPr>
      </w:pPr>
    </w:p>
    <w:p w:rsidR="00370E60" w:rsidRPr="006B284C" w:rsidRDefault="00370E60" w:rsidP="00EF4275">
      <w:pPr>
        <w:pStyle w:val="ParagraphStyle"/>
        <w:spacing w:line="360" w:lineRule="auto"/>
        <w:jc w:val="both"/>
        <w:rPr>
          <w:rFonts w:asciiTheme="majorHAnsi" w:hAnsiTheme="majorHAnsi"/>
          <w:sz w:val="18"/>
          <w:szCs w:val="18"/>
        </w:rPr>
      </w:pPr>
      <w:r w:rsidRPr="006B284C">
        <w:rPr>
          <w:rFonts w:asciiTheme="majorHAnsi" w:hAnsiTheme="majorHAnsi"/>
          <w:sz w:val="18"/>
          <w:szCs w:val="18"/>
        </w:rPr>
        <w:t>Local e data, _______________ , ___ de ____________de 201</w:t>
      </w:r>
      <w:r w:rsidR="00747F02" w:rsidRPr="006B284C">
        <w:rPr>
          <w:rFonts w:asciiTheme="majorHAnsi" w:hAnsiTheme="majorHAnsi"/>
          <w:sz w:val="18"/>
          <w:szCs w:val="18"/>
        </w:rPr>
        <w:t>7</w:t>
      </w:r>
    </w:p>
    <w:p w:rsidR="00370E60" w:rsidRPr="006B284C" w:rsidRDefault="00370E60" w:rsidP="00EF4275">
      <w:pPr>
        <w:pStyle w:val="ParagraphStyle"/>
        <w:spacing w:line="360" w:lineRule="auto"/>
        <w:jc w:val="both"/>
        <w:rPr>
          <w:rFonts w:asciiTheme="majorHAnsi" w:hAnsiTheme="majorHAnsi"/>
          <w:sz w:val="18"/>
          <w:szCs w:val="18"/>
        </w:rPr>
      </w:pPr>
    </w:p>
    <w:p w:rsidR="00370E60" w:rsidRPr="006B284C" w:rsidRDefault="00370E60" w:rsidP="00EF4275">
      <w:pPr>
        <w:pStyle w:val="ParagraphStyle"/>
        <w:spacing w:line="360" w:lineRule="auto"/>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___________________________________________</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(Assinatura do representante legal)</w:t>
      </w:r>
    </w:p>
    <w:p w:rsidR="005828F3" w:rsidRPr="006B284C" w:rsidRDefault="005828F3" w:rsidP="00EF4275">
      <w:pPr>
        <w:pStyle w:val="ParagraphStyle"/>
        <w:jc w:val="both"/>
        <w:rPr>
          <w:rFonts w:asciiTheme="majorHAnsi" w:hAnsiTheme="majorHAnsi"/>
          <w:sz w:val="18"/>
          <w:szCs w:val="18"/>
        </w:rPr>
      </w:pPr>
    </w:p>
    <w:p w:rsidR="005828F3" w:rsidRPr="006B284C" w:rsidRDefault="005828F3" w:rsidP="00EF4275">
      <w:pPr>
        <w:pStyle w:val="ParagraphStyle"/>
        <w:jc w:val="both"/>
        <w:rPr>
          <w:rFonts w:asciiTheme="majorHAnsi" w:hAnsiTheme="majorHAnsi"/>
          <w:sz w:val="18"/>
          <w:szCs w:val="18"/>
        </w:rPr>
      </w:pPr>
    </w:p>
    <w:p w:rsidR="005828F3" w:rsidRPr="006B284C" w:rsidRDefault="005828F3" w:rsidP="00EF4275">
      <w:pPr>
        <w:pStyle w:val="ParagraphStyle"/>
        <w:jc w:val="both"/>
        <w:rPr>
          <w:rFonts w:asciiTheme="majorHAnsi" w:hAnsiTheme="majorHAnsi"/>
          <w:sz w:val="18"/>
          <w:szCs w:val="18"/>
        </w:rPr>
      </w:pPr>
    </w:p>
    <w:p w:rsidR="005828F3" w:rsidRPr="006B284C" w:rsidRDefault="005828F3" w:rsidP="00EF4275">
      <w:pPr>
        <w:pStyle w:val="ParagraphStyle"/>
        <w:jc w:val="both"/>
        <w:rPr>
          <w:rFonts w:asciiTheme="majorHAnsi" w:hAnsiTheme="majorHAnsi"/>
          <w:sz w:val="18"/>
          <w:szCs w:val="18"/>
        </w:rPr>
      </w:pPr>
    </w:p>
    <w:p w:rsidR="005828F3" w:rsidRPr="006B284C" w:rsidRDefault="005828F3" w:rsidP="00EF4275">
      <w:pPr>
        <w:pStyle w:val="ParagraphStyle"/>
        <w:jc w:val="both"/>
        <w:rPr>
          <w:rFonts w:asciiTheme="majorHAnsi" w:hAnsiTheme="majorHAnsi"/>
          <w:sz w:val="18"/>
          <w:szCs w:val="18"/>
        </w:rPr>
      </w:pPr>
    </w:p>
    <w:p w:rsidR="005828F3" w:rsidRPr="006B284C" w:rsidRDefault="005828F3" w:rsidP="00EF4275">
      <w:pPr>
        <w:pStyle w:val="ParagraphStyle"/>
        <w:jc w:val="both"/>
        <w:rPr>
          <w:rFonts w:asciiTheme="majorHAnsi" w:hAnsiTheme="majorHAnsi"/>
          <w:sz w:val="18"/>
          <w:szCs w:val="18"/>
        </w:rPr>
      </w:pPr>
    </w:p>
    <w:p w:rsidR="005828F3" w:rsidRPr="006B284C" w:rsidRDefault="005828F3" w:rsidP="00EF4275">
      <w:pPr>
        <w:pStyle w:val="ParagraphStyle"/>
        <w:jc w:val="both"/>
        <w:rPr>
          <w:rFonts w:asciiTheme="majorHAnsi" w:hAnsiTheme="majorHAnsi"/>
          <w:sz w:val="18"/>
          <w:szCs w:val="18"/>
        </w:rPr>
      </w:pPr>
    </w:p>
    <w:p w:rsidR="005828F3" w:rsidRPr="006B284C" w:rsidRDefault="005828F3" w:rsidP="00EF4275">
      <w:pPr>
        <w:pStyle w:val="ParagraphStyle"/>
        <w:jc w:val="both"/>
        <w:rPr>
          <w:rFonts w:asciiTheme="majorHAnsi" w:hAnsiTheme="majorHAnsi"/>
          <w:sz w:val="18"/>
          <w:szCs w:val="18"/>
        </w:rPr>
      </w:pPr>
    </w:p>
    <w:p w:rsidR="005828F3" w:rsidRPr="006B284C" w:rsidRDefault="005828F3" w:rsidP="00EF4275">
      <w:pPr>
        <w:pStyle w:val="ParagraphStyle"/>
        <w:jc w:val="both"/>
        <w:rPr>
          <w:rFonts w:asciiTheme="majorHAnsi" w:hAnsiTheme="majorHAnsi"/>
          <w:sz w:val="18"/>
          <w:szCs w:val="18"/>
        </w:rPr>
      </w:pPr>
    </w:p>
    <w:p w:rsidR="005828F3" w:rsidRPr="006B284C" w:rsidRDefault="005828F3" w:rsidP="00EF4275">
      <w:pPr>
        <w:pStyle w:val="ParagraphStyle"/>
        <w:jc w:val="both"/>
        <w:rPr>
          <w:rFonts w:asciiTheme="majorHAnsi" w:hAnsiTheme="majorHAnsi"/>
          <w:sz w:val="18"/>
          <w:szCs w:val="18"/>
        </w:rPr>
      </w:pPr>
    </w:p>
    <w:p w:rsidR="005828F3" w:rsidRPr="006B284C" w:rsidRDefault="005828F3" w:rsidP="00EF4275">
      <w:pPr>
        <w:pStyle w:val="ParagraphStyle"/>
        <w:jc w:val="both"/>
        <w:rPr>
          <w:rFonts w:asciiTheme="majorHAnsi" w:hAnsiTheme="majorHAnsi"/>
          <w:sz w:val="18"/>
          <w:szCs w:val="18"/>
        </w:rPr>
      </w:pPr>
    </w:p>
    <w:p w:rsidR="005828F3" w:rsidRPr="006B284C" w:rsidRDefault="005828F3" w:rsidP="00EF4275">
      <w:pPr>
        <w:pStyle w:val="ParagraphStyle"/>
        <w:jc w:val="both"/>
        <w:rPr>
          <w:rFonts w:asciiTheme="majorHAnsi" w:hAnsiTheme="majorHAnsi"/>
          <w:sz w:val="18"/>
          <w:szCs w:val="18"/>
        </w:rPr>
      </w:pPr>
    </w:p>
    <w:p w:rsidR="005828F3" w:rsidRPr="006B284C" w:rsidRDefault="005828F3" w:rsidP="00EF4275">
      <w:pPr>
        <w:pStyle w:val="ParagraphStyle"/>
        <w:jc w:val="both"/>
        <w:rPr>
          <w:rFonts w:asciiTheme="majorHAnsi" w:hAnsiTheme="majorHAnsi"/>
          <w:sz w:val="18"/>
          <w:szCs w:val="18"/>
        </w:rPr>
      </w:pPr>
    </w:p>
    <w:p w:rsidR="005828F3" w:rsidRPr="006B284C" w:rsidRDefault="005828F3" w:rsidP="00EF4275">
      <w:pPr>
        <w:pStyle w:val="ParagraphStyle"/>
        <w:jc w:val="both"/>
        <w:rPr>
          <w:rFonts w:asciiTheme="majorHAnsi" w:hAnsiTheme="majorHAnsi"/>
          <w:sz w:val="18"/>
          <w:szCs w:val="18"/>
        </w:rPr>
      </w:pPr>
    </w:p>
    <w:p w:rsidR="005828F3" w:rsidRPr="006B284C" w:rsidRDefault="005828F3" w:rsidP="00EF4275">
      <w:pPr>
        <w:pStyle w:val="ParagraphStyle"/>
        <w:jc w:val="both"/>
        <w:rPr>
          <w:rFonts w:asciiTheme="majorHAnsi" w:hAnsiTheme="majorHAnsi"/>
          <w:sz w:val="18"/>
          <w:szCs w:val="18"/>
        </w:rPr>
      </w:pPr>
    </w:p>
    <w:p w:rsidR="005828F3" w:rsidRPr="006B284C" w:rsidRDefault="005828F3" w:rsidP="00EF4275">
      <w:pPr>
        <w:pStyle w:val="ParagraphStyle"/>
        <w:jc w:val="both"/>
        <w:rPr>
          <w:rFonts w:asciiTheme="majorHAnsi" w:hAnsiTheme="majorHAnsi"/>
          <w:sz w:val="18"/>
          <w:szCs w:val="18"/>
        </w:rPr>
      </w:pPr>
    </w:p>
    <w:p w:rsidR="005828F3" w:rsidRPr="006B284C" w:rsidRDefault="005828F3" w:rsidP="00EF4275">
      <w:pPr>
        <w:pStyle w:val="ParagraphStyle"/>
        <w:jc w:val="both"/>
        <w:rPr>
          <w:rFonts w:asciiTheme="majorHAnsi" w:hAnsiTheme="majorHAnsi"/>
          <w:sz w:val="18"/>
          <w:szCs w:val="18"/>
        </w:rPr>
      </w:pPr>
    </w:p>
    <w:p w:rsidR="005828F3" w:rsidRPr="006B284C" w:rsidRDefault="005828F3" w:rsidP="00EF4275">
      <w:pPr>
        <w:pStyle w:val="ParagraphStyle"/>
        <w:jc w:val="both"/>
        <w:rPr>
          <w:rFonts w:asciiTheme="majorHAnsi" w:hAnsiTheme="majorHAnsi"/>
          <w:sz w:val="18"/>
          <w:szCs w:val="18"/>
        </w:rPr>
      </w:pPr>
    </w:p>
    <w:p w:rsidR="005828F3" w:rsidRPr="006B284C" w:rsidRDefault="00747F02" w:rsidP="00EF4275">
      <w:pPr>
        <w:pStyle w:val="ParagraphStyle"/>
        <w:jc w:val="both"/>
        <w:rPr>
          <w:rFonts w:asciiTheme="majorHAnsi" w:hAnsiTheme="majorHAnsi"/>
          <w:sz w:val="18"/>
          <w:szCs w:val="18"/>
        </w:rPr>
      </w:pPr>
      <w:r w:rsidRPr="006B284C">
        <w:rPr>
          <w:rFonts w:asciiTheme="majorHAnsi" w:hAnsiTheme="majorHAnsi"/>
          <w:sz w:val="18"/>
          <w:szCs w:val="18"/>
        </w:rPr>
        <w:br w:type="page"/>
      </w:r>
    </w:p>
    <w:p w:rsidR="00370E60" w:rsidRPr="006B284C" w:rsidRDefault="004A4D38" w:rsidP="00747F02">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Cs/>
          <w:sz w:val="18"/>
          <w:szCs w:val="18"/>
        </w:rPr>
      </w:pPr>
      <w:r w:rsidRPr="006B284C">
        <w:rPr>
          <w:rFonts w:asciiTheme="majorHAnsi" w:hAnsiTheme="majorHAnsi"/>
          <w:bCs/>
          <w:sz w:val="18"/>
          <w:szCs w:val="18"/>
        </w:rPr>
        <w:lastRenderedPageBreak/>
        <w:t>ANEXO</w:t>
      </w:r>
      <w:r w:rsidR="00370E60" w:rsidRPr="006B284C">
        <w:rPr>
          <w:rFonts w:asciiTheme="majorHAnsi" w:hAnsiTheme="majorHAnsi"/>
          <w:bCs/>
          <w:sz w:val="18"/>
          <w:szCs w:val="18"/>
        </w:rPr>
        <w:t xml:space="preserve"> VII</w:t>
      </w:r>
    </w:p>
    <w:p w:rsidR="004A4D38" w:rsidRPr="006B284C" w:rsidRDefault="004A4D38" w:rsidP="00EF4275">
      <w:pPr>
        <w:pStyle w:val="Centered"/>
        <w:jc w:val="both"/>
        <w:rPr>
          <w:rFonts w:asciiTheme="majorHAnsi" w:hAnsiTheme="majorHAnsi"/>
          <w:bCs/>
          <w:sz w:val="18"/>
          <w:szCs w:val="18"/>
        </w:rPr>
      </w:pPr>
    </w:p>
    <w:p w:rsidR="004A4D38" w:rsidRPr="006B284C" w:rsidRDefault="004A4D38" w:rsidP="00EF4275">
      <w:pPr>
        <w:pStyle w:val="Centered"/>
        <w:jc w:val="both"/>
        <w:rPr>
          <w:rFonts w:asciiTheme="majorHAnsi" w:hAnsiTheme="majorHAnsi"/>
          <w:bCs/>
          <w:sz w:val="18"/>
          <w:szCs w:val="18"/>
        </w:rPr>
      </w:pPr>
    </w:p>
    <w:p w:rsidR="004A4D38" w:rsidRPr="006B284C" w:rsidRDefault="004A4D38" w:rsidP="00EF4275">
      <w:pPr>
        <w:autoSpaceDE w:val="0"/>
        <w:autoSpaceDN w:val="0"/>
        <w:adjustRightInd w:val="0"/>
        <w:jc w:val="both"/>
        <w:rPr>
          <w:rFonts w:asciiTheme="majorHAnsi" w:hAnsiTheme="majorHAnsi" w:cs="Arial"/>
          <w:bCs/>
          <w:sz w:val="18"/>
          <w:szCs w:val="18"/>
        </w:rPr>
      </w:pPr>
      <w:r w:rsidRPr="006B284C">
        <w:rPr>
          <w:rFonts w:asciiTheme="majorHAnsi" w:hAnsiTheme="majorHAnsi" w:cs="Arial"/>
          <w:bCs/>
          <w:sz w:val="18"/>
          <w:szCs w:val="18"/>
        </w:rPr>
        <w:t>DECLARAÇÃO DE ENQUADRAMENTO ME OU EPP</w:t>
      </w:r>
    </w:p>
    <w:p w:rsidR="004A4D38" w:rsidRPr="006B284C" w:rsidRDefault="004A4D38" w:rsidP="00EF4275">
      <w:pPr>
        <w:autoSpaceDE w:val="0"/>
        <w:autoSpaceDN w:val="0"/>
        <w:adjustRightInd w:val="0"/>
        <w:jc w:val="both"/>
        <w:rPr>
          <w:rFonts w:asciiTheme="majorHAnsi" w:hAnsiTheme="majorHAnsi" w:cs="Arial"/>
          <w:bCs/>
          <w:sz w:val="18"/>
          <w:szCs w:val="18"/>
        </w:rPr>
      </w:pPr>
    </w:p>
    <w:p w:rsidR="004A4D38" w:rsidRPr="006B284C" w:rsidRDefault="004A4D38" w:rsidP="00EF4275">
      <w:pPr>
        <w:autoSpaceDE w:val="0"/>
        <w:autoSpaceDN w:val="0"/>
        <w:adjustRightInd w:val="0"/>
        <w:jc w:val="both"/>
        <w:rPr>
          <w:rFonts w:asciiTheme="majorHAnsi" w:hAnsiTheme="majorHAnsi" w:cs="Arial"/>
          <w:sz w:val="18"/>
          <w:szCs w:val="18"/>
        </w:rPr>
      </w:pPr>
    </w:p>
    <w:p w:rsidR="004A4D38" w:rsidRPr="006B284C" w:rsidRDefault="004A4D38" w:rsidP="00EF4275">
      <w:pPr>
        <w:autoSpaceDE w:val="0"/>
        <w:autoSpaceDN w:val="0"/>
        <w:adjustRightInd w:val="0"/>
        <w:jc w:val="both"/>
        <w:rPr>
          <w:rFonts w:asciiTheme="majorHAnsi" w:hAnsiTheme="majorHAnsi" w:cs="Arial"/>
          <w:sz w:val="18"/>
          <w:szCs w:val="18"/>
        </w:rPr>
      </w:pPr>
      <w:r w:rsidRPr="006B284C">
        <w:rPr>
          <w:rFonts w:asciiTheme="majorHAnsi" w:hAnsiTheme="majorHAnsi" w:cs="Arial"/>
          <w:sz w:val="18"/>
          <w:szCs w:val="18"/>
        </w:rPr>
        <w:t>À PREFEITURA MUNICIPAL DE CAFEARA/PR</w:t>
      </w:r>
    </w:p>
    <w:p w:rsidR="004A4D38" w:rsidRPr="006B284C" w:rsidRDefault="004A4D38" w:rsidP="00EF4275">
      <w:pPr>
        <w:autoSpaceDE w:val="0"/>
        <w:autoSpaceDN w:val="0"/>
        <w:adjustRightInd w:val="0"/>
        <w:jc w:val="both"/>
        <w:rPr>
          <w:rFonts w:asciiTheme="majorHAnsi" w:hAnsiTheme="majorHAnsi" w:cs="Arial"/>
          <w:sz w:val="18"/>
          <w:szCs w:val="18"/>
        </w:rPr>
      </w:pPr>
      <w:r w:rsidRPr="006B284C">
        <w:rPr>
          <w:rFonts w:asciiTheme="majorHAnsi" w:hAnsiTheme="majorHAnsi" w:cs="Arial"/>
          <w:sz w:val="18"/>
          <w:szCs w:val="18"/>
        </w:rPr>
        <w:t>COMISSÃO PERMANENTE DE LICITAÇÃO</w:t>
      </w:r>
    </w:p>
    <w:p w:rsidR="004A4D38" w:rsidRPr="006B284C" w:rsidRDefault="004A4D38" w:rsidP="00EF4275">
      <w:pPr>
        <w:autoSpaceDE w:val="0"/>
        <w:autoSpaceDN w:val="0"/>
        <w:adjustRightInd w:val="0"/>
        <w:jc w:val="both"/>
        <w:rPr>
          <w:rFonts w:asciiTheme="majorHAnsi" w:hAnsiTheme="majorHAnsi" w:cs="Arial"/>
          <w:bCs/>
          <w:sz w:val="18"/>
          <w:szCs w:val="18"/>
        </w:rPr>
      </w:pPr>
    </w:p>
    <w:p w:rsidR="004A4D38" w:rsidRPr="006B284C" w:rsidRDefault="004A4D38" w:rsidP="00EF4275">
      <w:pPr>
        <w:autoSpaceDE w:val="0"/>
        <w:autoSpaceDN w:val="0"/>
        <w:adjustRightInd w:val="0"/>
        <w:jc w:val="both"/>
        <w:rPr>
          <w:rFonts w:asciiTheme="majorHAnsi" w:hAnsiTheme="majorHAnsi" w:cs="Arial"/>
          <w:bCs/>
          <w:sz w:val="18"/>
          <w:szCs w:val="18"/>
        </w:rPr>
      </w:pPr>
    </w:p>
    <w:p w:rsidR="004A4D38" w:rsidRPr="006B284C" w:rsidRDefault="004A4D38" w:rsidP="00EF4275">
      <w:pPr>
        <w:autoSpaceDE w:val="0"/>
        <w:autoSpaceDN w:val="0"/>
        <w:adjustRightInd w:val="0"/>
        <w:jc w:val="both"/>
        <w:rPr>
          <w:rFonts w:asciiTheme="majorHAnsi" w:hAnsiTheme="majorHAnsi" w:cs="Arial"/>
          <w:bCs/>
          <w:sz w:val="18"/>
          <w:szCs w:val="18"/>
        </w:rPr>
      </w:pPr>
      <w:r w:rsidRPr="006B284C">
        <w:rPr>
          <w:rFonts w:asciiTheme="majorHAnsi" w:hAnsiTheme="majorHAnsi" w:cs="Arial"/>
          <w:bCs/>
          <w:sz w:val="18"/>
          <w:szCs w:val="18"/>
        </w:rPr>
        <w:t>PREGÃO PRESENCIAL Nº _____/201</w:t>
      </w:r>
      <w:r w:rsidR="00747F02" w:rsidRPr="006B284C">
        <w:rPr>
          <w:rFonts w:asciiTheme="majorHAnsi" w:hAnsiTheme="majorHAnsi" w:cs="Arial"/>
          <w:bCs/>
          <w:sz w:val="18"/>
          <w:szCs w:val="18"/>
        </w:rPr>
        <w:t>7</w:t>
      </w:r>
    </w:p>
    <w:p w:rsidR="004A4D38" w:rsidRPr="006B284C" w:rsidRDefault="004A4D38" w:rsidP="00EF4275">
      <w:pPr>
        <w:autoSpaceDE w:val="0"/>
        <w:autoSpaceDN w:val="0"/>
        <w:adjustRightInd w:val="0"/>
        <w:jc w:val="both"/>
        <w:rPr>
          <w:rFonts w:asciiTheme="majorHAnsi" w:hAnsiTheme="majorHAnsi" w:cs="Arial"/>
          <w:bCs/>
          <w:sz w:val="18"/>
          <w:szCs w:val="18"/>
        </w:rPr>
      </w:pPr>
    </w:p>
    <w:p w:rsidR="004A4D38" w:rsidRPr="006B284C" w:rsidRDefault="004A4D38" w:rsidP="00EF4275">
      <w:pPr>
        <w:autoSpaceDE w:val="0"/>
        <w:autoSpaceDN w:val="0"/>
        <w:adjustRightInd w:val="0"/>
        <w:jc w:val="both"/>
        <w:rPr>
          <w:rFonts w:asciiTheme="majorHAnsi" w:hAnsiTheme="majorHAnsi" w:cs="Arial"/>
          <w:sz w:val="18"/>
          <w:szCs w:val="18"/>
        </w:rPr>
      </w:pPr>
    </w:p>
    <w:p w:rsidR="004A4D38" w:rsidRPr="006B284C" w:rsidRDefault="004A4D38" w:rsidP="00EF4275">
      <w:pPr>
        <w:autoSpaceDE w:val="0"/>
        <w:autoSpaceDN w:val="0"/>
        <w:adjustRightInd w:val="0"/>
        <w:spacing w:line="360" w:lineRule="auto"/>
        <w:jc w:val="both"/>
        <w:rPr>
          <w:rFonts w:asciiTheme="majorHAnsi" w:hAnsiTheme="majorHAnsi" w:cs="Arial"/>
          <w:sz w:val="18"/>
          <w:szCs w:val="18"/>
        </w:rPr>
      </w:pPr>
      <w:r w:rsidRPr="006B284C">
        <w:rPr>
          <w:rFonts w:asciiTheme="majorHAnsi" w:hAnsiTheme="majorHAnsi" w:cs="Arial"/>
          <w:sz w:val="18"/>
          <w:szCs w:val="18"/>
        </w:rPr>
        <w:t>DECLARO para os devidos fins e sob as penalidades da Lei, que a empresa______________________________________________, inscrita no CNPJ sob nº ___________________________, está enquadrada como ______________________(Microempresa/EPP),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4A4D38" w:rsidRPr="006B284C" w:rsidRDefault="004A4D38" w:rsidP="00EF4275">
      <w:pPr>
        <w:autoSpaceDE w:val="0"/>
        <w:autoSpaceDN w:val="0"/>
        <w:adjustRightInd w:val="0"/>
        <w:jc w:val="both"/>
        <w:rPr>
          <w:rFonts w:asciiTheme="majorHAnsi" w:hAnsiTheme="majorHAnsi" w:cs="Arial"/>
          <w:sz w:val="18"/>
          <w:szCs w:val="18"/>
        </w:rPr>
      </w:pPr>
    </w:p>
    <w:p w:rsidR="004A4D38" w:rsidRPr="006B284C" w:rsidRDefault="004A4D38" w:rsidP="00EF4275">
      <w:pPr>
        <w:autoSpaceDE w:val="0"/>
        <w:autoSpaceDN w:val="0"/>
        <w:adjustRightInd w:val="0"/>
        <w:jc w:val="both"/>
        <w:rPr>
          <w:rFonts w:asciiTheme="majorHAnsi" w:hAnsiTheme="majorHAnsi" w:cs="Arial"/>
          <w:sz w:val="18"/>
          <w:szCs w:val="18"/>
        </w:rPr>
      </w:pPr>
    </w:p>
    <w:p w:rsidR="004A4D38" w:rsidRPr="006B284C" w:rsidRDefault="004A4D38" w:rsidP="00EF4275">
      <w:pPr>
        <w:autoSpaceDE w:val="0"/>
        <w:autoSpaceDN w:val="0"/>
        <w:adjustRightInd w:val="0"/>
        <w:jc w:val="both"/>
        <w:rPr>
          <w:rFonts w:asciiTheme="majorHAnsi" w:hAnsiTheme="majorHAnsi" w:cs="Arial"/>
          <w:sz w:val="18"/>
          <w:szCs w:val="18"/>
        </w:rPr>
      </w:pPr>
      <w:r w:rsidRPr="006B284C">
        <w:rPr>
          <w:rFonts w:asciiTheme="majorHAnsi" w:hAnsiTheme="majorHAnsi" w:cs="Arial"/>
          <w:sz w:val="18"/>
          <w:szCs w:val="18"/>
        </w:rPr>
        <w:t>Cafeara-PR, ___ de ___________________201</w:t>
      </w:r>
      <w:r w:rsidR="00747F02" w:rsidRPr="006B284C">
        <w:rPr>
          <w:rFonts w:asciiTheme="majorHAnsi" w:hAnsiTheme="majorHAnsi" w:cs="Arial"/>
          <w:sz w:val="18"/>
          <w:szCs w:val="18"/>
        </w:rPr>
        <w:t>7</w:t>
      </w:r>
      <w:r w:rsidRPr="006B284C">
        <w:rPr>
          <w:rFonts w:asciiTheme="majorHAnsi" w:hAnsiTheme="majorHAnsi" w:cs="Arial"/>
          <w:sz w:val="18"/>
          <w:szCs w:val="18"/>
        </w:rPr>
        <w:t>.</w:t>
      </w:r>
    </w:p>
    <w:p w:rsidR="004A4D38" w:rsidRPr="006B284C" w:rsidRDefault="004A4D38" w:rsidP="00EF4275">
      <w:pPr>
        <w:autoSpaceDE w:val="0"/>
        <w:autoSpaceDN w:val="0"/>
        <w:adjustRightInd w:val="0"/>
        <w:jc w:val="both"/>
        <w:rPr>
          <w:rFonts w:asciiTheme="majorHAnsi" w:hAnsiTheme="majorHAnsi" w:cs="Arial"/>
          <w:sz w:val="18"/>
          <w:szCs w:val="18"/>
        </w:rPr>
      </w:pPr>
    </w:p>
    <w:p w:rsidR="004A4D38" w:rsidRPr="006B284C" w:rsidRDefault="004A4D38" w:rsidP="00EF4275">
      <w:pPr>
        <w:autoSpaceDE w:val="0"/>
        <w:autoSpaceDN w:val="0"/>
        <w:adjustRightInd w:val="0"/>
        <w:jc w:val="both"/>
        <w:rPr>
          <w:rFonts w:asciiTheme="majorHAnsi" w:hAnsiTheme="majorHAnsi" w:cs="Arial"/>
          <w:sz w:val="18"/>
          <w:szCs w:val="18"/>
        </w:rPr>
      </w:pPr>
    </w:p>
    <w:p w:rsidR="004A4D38" w:rsidRPr="006B284C" w:rsidRDefault="004A4D38" w:rsidP="00EF4275">
      <w:pPr>
        <w:autoSpaceDE w:val="0"/>
        <w:autoSpaceDN w:val="0"/>
        <w:adjustRightInd w:val="0"/>
        <w:jc w:val="both"/>
        <w:rPr>
          <w:rFonts w:asciiTheme="majorHAnsi" w:hAnsiTheme="majorHAnsi" w:cs="Arial"/>
          <w:sz w:val="18"/>
          <w:szCs w:val="18"/>
        </w:rPr>
      </w:pPr>
    </w:p>
    <w:p w:rsidR="005828F3" w:rsidRPr="006B284C" w:rsidRDefault="005828F3" w:rsidP="00EF4275">
      <w:pPr>
        <w:autoSpaceDE w:val="0"/>
        <w:autoSpaceDN w:val="0"/>
        <w:adjustRightInd w:val="0"/>
        <w:jc w:val="both"/>
        <w:rPr>
          <w:rFonts w:asciiTheme="majorHAnsi" w:hAnsiTheme="majorHAnsi" w:cs="Arial"/>
          <w:sz w:val="18"/>
          <w:szCs w:val="18"/>
        </w:rPr>
      </w:pPr>
    </w:p>
    <w:p w:rsidR="005828F3" w:rsidRPr="006B284C" w:rsidRDefault="005828F3" w:rsidP="00EF4275">
      <w:pPr>
        <w:autoSpaceDE w:val="0"/>
        <w:autoSpaceDN w:val="0"/>
        <w:adjustRightInd w:val="0"/>
        <w:jc w:val="both"/>
        <w:rPr>
          <w:rFonts w:asciiTheme="majorHAnsi" w:hAnsiTheme="majorHAnsi" w:cs="Arial"/>
          <w:sz w:val="18"/>
          <w:szCs w:val="18"/>
        </w:rPr>
      </w:pPr>
    </w:p>
    <w:p w:rsidR="004A4D38" w:rsidRPr="006B284C" w:rsidRDefault="004A4D38" w:rsidP="00EF4275">
      <w:pPr>
        <w:autoSpaceDE w:val="0"/>
        <w:autoSpaceDN w:val="0"/>
        <w:adjustRightInd w:val="0"/>
        <w:jc w:val="both"/>
        <w:rPr>
          <w:rFonts w:asciiTheme="majorHAnsi" w:hAnsiTheme="majorHAnsi" w:cs="Arial"/>
          <w:sz w:val="18"/>
          <w:szCs w:val="18"/>
        </w:rPr>
      </w:pPr>
      <w:r w:rsidRPr="006B284C">
        <w:rPr>
          <w:rFonts w:asciiTheme="majorHAnsi" w:hAnsiTheme="majorHAnsi" w:cs="Arial"/>
          <w:sz w:val="18"/>
          <w:szCs w:val="18"/>
        </w:rPr>
        <w:t>____________________________________</w:t>
      </w:r>
    </w:p>
    <w:p w:rsidR="004A4D38" w:rsidRPr="006B284C" w:rsidRDefault="004A4D38" w:rsidP="00EF4275">
      <w:pPr>
        <w:autoSpaceDE w:val="0"/>
        <w:autoSpaceDN w:val="0"/>
        <w:adjustRightInd w:val="0"/>
        <w:jc w:val="both"/>
        <w:rPr>
          <w:rFonts w:asciiTheme="majorHAnsi" w:hAnsiTheme="majorHAnsi" w:cs="Arial"/>
          <w:sz w:val="18"/>
          <w:szCs w:val="18"/>
        </w:rPr>
      </w:pPr>
      <w:r w:rsidRPr="006B284C">
        <w:rPr>
          <w:rFonts w:asciiTheme="majorHAnsi" w:hAnsiTheme="majorHAnsi" w:cs="Arial"/>
          <w:sz w:val="18"/>
          <w:szCs w:val="18"/>
        </w:rPr>
        <w:t>Nome:</w:t>
      </w:r>
    </w:p>
    <w:p w:rsidR="004A4D38" w:rsidRPr="006B284C" w:rsidRDefault="004A4D38" w:rsidP="00EF4275">
      <w:pPr>
        <w:pStyle w:val="ParagraphStyle"/>
        <w:jc w:val="both"/>
        <w:rPr>
          <w:rFonts w:asciiTheme="majorHAnsi" w:hAnsiTheme="majorHAnsi"/>
          <w:sz w:val="18"/>
          <w:szCs w:val="18"/>
        </w:rPr>
      </w:pPr>
    </w:p>
    <w:p w:rsidR="004A4D38" w:rsidRPr="006B284C" w:rsidRDefault="004A4D38" w:rsidP="00EF4275">
      <w:pPr>
        <w:pStyle w:val="ParagraphStyle"/>
        <w:jc w:val="both"/>
        <w:rPr>
          <w:rFonts w:asciiTheme="majorHAnsi" w:hAnsiTheme="majorHAnsi"/>
          <w:sz w:val="18"/>
          <w:szCs w:val="18"/>
        </w:rPr>
      </w:pPr>
    </w:p>
    <w:p w:rsidR="004A4D38" w:rsidRPr="006B284C" w:rsidRDefault="004A4D38" w:rsidP="00EF4275">
      <w:pPr>
        <w:pStyle w:val="ParagraphStyle"/>
        <w:jc w:val="both"/>
        <w:rPr>
          <w:rFonts w:asciiTheme="majorHAnsi" w:hAnsiTheme="majorHAnsi"/>
          <w:sz w:val="18"/>
          <w:szCs w:val="18"/>
        </w:rPr>
      </w:pPr>
    </w:p>
    <w:p w:rsidR="004A4D38" w:rsidRPr="006B284C" w:rsidRDefault="004A4D38" w:rsidP="00EF4275">
      <w:pPr>
        <w:pStyle w:val="ParagraphStyle"/>
        <w:jc w:val="both"/>
        <w:rPr>
          <w:rFonts w:asciiTheme="majorHAnsi" w:hAnsiTheme="majorHAnsi"/>
          <w:sz w:val="18"/>
          <w:szCs w:val="18"/>
        </w:rPr>
      </w:pPr>
    </w:p>
    <w:p w:rsidR="004A4D38" w:rsidRPr="006B284C" w:rsidRDefault="004A4D38" w:rsidP="00EF4275">
      <w:pPr>
        <w:pStyle w:val="ParagraphStyle"/>
        <w:jc w:val="both"/>
        <w:rPr>
          <w:rFonts w:asciiTheme="majorHAnsi" w:hAnsiTheme="majorHAnsi"/>
          <w:sz w:val="18"/>
          <w:szCs w:val="18"/>
        </w:rPr>
      </w:pPr>
    </w:p>
    <w:p w:rsidR="004A4D38" w:rsidRPr="006B284C" w:rsidRDefault="004A4D38" w:rsidP="00EF4275">
      <w:pPr>
        <w:pStyle w:val="ParagraphStyle"/>
        <w:jc w:val="both"/>
        <w:rPr>
          <w:rFonts w:asciiTheme="majorHAnsi" w:hAnsiTheme="majorHAnsi"/>
          <w:sz w:val="18"/>
          <w:szCs w:val="18"/>
        </w:rPr>
      </w:pPr>
    </w:p>
    <w:p w:rsidR="004A4D38" w:rsidRPr="006B284C" w:rsidRDefault="004A4D38" w:rsidP="00EF4275">
      <w:pPr>
        <w:pStyle w:val="ParagraphStyle"/>
        <w:jc w:val="both"/>
        <w:rPr>
          <w:rFonts w:asciiTheme="majorHAnsi" w:hAnsiTheme="majorHAnsi"/>
          <w:sz w:val="18"/>
          <w:szCs w:val="18"/>
        </w:rPr>
      </w:pPr>
    </w:p>
    <w:p w:rsidR="004A4D38" w:rsidRPr="006B284C" w:rsidRDefault="004A4D38" w:rsidP="00EF4275">
      <w:pPr>
        <w:pStyle w:val="ParagraphStyle"/>
        <w:jc w:val="both"/>
        <w:rPr>
          <w:rFonts w:asciiTheme="majorHAnsi" w:hAnsiTheme="majorHAnsi"/>
          <w:sz w:val="18"/>
          <w:szCs w:val="18"/>
        </w:rPr>
      </w:pPr>
    </w:p>
    <w:p w:rsidR="004A4D38" w:rsidRPr="006B284C" w:rsidRDefault="004A4D38" w:rsidP="00EF4275">
      <w:pPr>
        <w:pStyle w:val="ParagraphStyle"/>
        <w:jc w:val="both"/>
        <w:rPr>
          <w:rFonts w:asciiTheme="majorHAnsi" w:hAnsiTheme="majorHAnsi"/>
          <w:sz w:val="18"/>
          <w:szCs w:val="18"/>
        </w:rPr>
      </w:pPr>
    </w:p>
    <w:p w:rsidR="00AE1F53" w:rsidRPr="006B284C" w:rsidRDefault="00747F02" w:rsidP="00EF4275">
      <w:pPr>
        <w:pStyle w:val="ParagraphStyle"/>
        <w:jc w:val="both"/>
        <w:rPr>
          <w:rFonts w:asciiTheme="majorHAnsi" w:hAnsiTheme="majorHAnsi"/>
          <w:sz w:val="18"/>
          <w:szCs w:val="18"/>
        </w:rPr>
      </w:pPr>
      <w:r w:rsidRPr="006B284C">
        <w:rPr>
          <w:rFonts w:asciiTheme="majorHAnsi" w:hAnsiTheme="majorHAnsi"/>
          <w:sz w:val="18"/>
          <w:szCs w:val="18"/>
        </w:rPr>
        <w:br w:type="page"/>
      </w:r>
    </w:p>
    <w:p w:rsidR="004A4D38" w:rsidRPr="006B284C" w:rsidRDefault="004A4D38" w:rsidP="00EF4275">
      <w:pPr>
        <w:pStyle w:val="ParagraphStyle"/>
        <w:jc w:val="both"/>
        <w:rPr>
          <w:rFonts w:asciiTheme="majorHAnsi" w:hAnsiTheme="majorHAnsi"/>
          <w:sz w:val="18"/>
          <w:szCs w:val="18"/>
        </w:rPr>
      </w:pPr>
    </w:p>
    <w:p w:rsidR="004A4D38" w:rsidRPr="006B284C" w:rsidRDefault="00AE1F53" w:rsidP="00747F02">
      <w:pPr>
        <w:pStyle w:val="Centered"/>
        <w:pBdr>
          <w:top w:val="single" w:sz="4" w:space="1" w:color="auto"/>
          <w:left w:val="single" w:sz="4" w:space="4" w:color="auto"/>
          <w:bottom w:val="single" w:sz="4" w:space="1" w:color="auto"/>
          <w:right w:val="single" w:sz="4" w:space="4" w:color="auto"/>
        </w:pBdr>
        <w:shd w:val="clear" w:color="auto" w:fill="D9D9D9"/>
        <w:rPr>
          <w:rFonts w:asciiTheme="majorHAnsi" w:hAnsiTheme="majorHAnsi"/>
          <w:bCs/>
          <w:sz w:val="18"/>
          <w:szCs w:val="18"/>
        </w:rPr>
      </w:pPr>
      <w:r w:rsidRPr="006B284C">
        <w:rPr>
          <w:rFonts w:asciiTheme="majorHAnsi" w:hAnsiTheme="majorHAnsi"/>
          <w:bCs/>
          <w:sz w:val="18"/>
          <w:szCs w:val="18"/>
        </w:rPr>
        <w:t xml:space="preserve">ANEXO </w:t>
      </w:r>
      <w:r w:rsidR="00336054" w:rsidRPr="006B284C">
        <w:rPr>
          <w:rFonts w:asciiTheme="majorHAnsi" w:hAnsiTheme="majorHAnsi"/>
          <w:bCs/>
          <w:sz w:val="18"/>
          <w:szCs w:val="18"/>
        </w:rPr>
        <w:t>VIII</w:t>
      </w:r>
    </w:p>
    <w:p w:rsidR="004A4D38" w:rsidRPr="006B284C" w:rsidRDefault="004A4D38" w:rsidP="00EF4275">
      <w:pPr>
        <w:pStyle w:val="Centered"/>
        <w:jc w:val="both"/>
        <w:rPr>
          <w:rFonts w:asciiTheme="majorHAnsi" w:hAnsiTheme="majorHAnsi"/>
          <w:bCs/>
          <w:sz w:val="18"/>
          <w:szCs w:val="18"/>
        </w:rPr>
      </w:pPr>
    </w:p>
    <w:p w:rsidR="00370E60" w:rsidRPr="006B284C" w:rsidRDefault="00370E60" w:rsidP="00EF4275">
      <w:pPr>
        <w:pStyle w:val="Centered"/>
        <w:jc w:val="both"/>
        <w:rPr>
          <w:rFonts w:asciiTheme="majorHAnsi" w:hAnsiTheme="majorHAnsi"/>
          <w:bCs/>
          <w:sz w:val="18"/>
          <w:szCs w:val="18"/>
        </w:rPr>
      </w:pPr>
      <w:r w:rsidRPr="006B284C">
        <w:rPr>
          <w:rFonts w:asciiTheme="majorHAnsi" w:hAnsiTheme="majorHAnsi"/>
          <w:bCs/>
          <w:sz w:val="18"/>
          <w:szCs w:val="18"/>
        </w:rPr>
        <w:t>MINUTA DO CONTRATO</w:t>
      </w:r>
    </w:p>
    <w:p w:rsidR="00370E60" w:rsidRPr="006B284C" w:rsidRDefault="00370E60" w:rsidP="00EF4275">
      <w:pPr>
        <w:pStyle w:val="ParagraphStyle"/>
        <w:jc w:val="both"/>
        <w:rPr>
          <w:rFonts w:asciiTheme="majorHAnsi" w:hAnsiTheme="majorHAnsi"/>
          <w:bCs/>
          <w:sz w:val="18"/>
          <w:szCs w:val="18"/>
        </w:rPr>
      </w:pP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CONTRATADO(A): O(S) vencedor(es) do processo licitatório</w:t>
      </w:r>
      <w:r w:rsidRPr="006B284C">
        <w:rPr>
          <w:rFonts w:asciiTheme="majorHAnsi" w:hAnsiTheme="majorHAnsi"/>
          <w:sz w:val="18"/>
          <w:szCs w:val="18"/>
        </w:rPr>
        <w:t>.</w:t>
      </w:r>
    </w:p>
    <w:p w:rsidR="00370E60" w:rsidRPr="006B284C" w:rsidRDefault="00370E60" w:rsidP="00EF4275">
      <w:pPr>
        <w:pStyle w:val="ParagraphStyle"/>
        <w:jc w:val="both"/>
        <w:rPr>
          <w:rFonts w:asciiTheme="majorHAnsi" w:hAnsiTheme="majorHAnsi"/>
          <w:bCs/>
          <w:sz w:val="18"/>
          <w:szCs w:val="18"/>
        </w:rPr>
      </w:pP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Contrato que entre si celebram a Prefeitura Municipal de Cafeara</w:t>
      </w:r>
      <w:r w:rsidR="003A670D" w:rsidRPr="006B284C">
        <w:rPr>
          <w:rFonts w:asciiTheme="majorHAnsi" w:hAnsiTheme="majorHAnsi"/>
          <w:sz w:val="18"/>
          <w:szCs w:val="18"/>
        </w:rPr>
        <w:t xml:space="preserve"> – </w:t>
      </w:r>
      <w:r w:rsidRPr="006B284C">
        <w:rPr>
          <w:rFonts w:asciiTheme="majorHAnsi" w:hAnsiTheme="majorHAnsi"/>
          <w:sz w:val="18"/>
          <w:szCs w:val="18"/>
        </w:rPr>
        <w:t>PR, e a empresa ......................................, para os fins que menciona.</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A Prefeitura Municipal de Cafeara, inscrita no CNPJ sob o nº. 75.845.545/0001-06, com sede na Av</w:t>
      </w:r>
      <w:r w:rsidR="003A670D" w:rsidRPr="006B284C">
        <w:rPr>
          <w:rFonts w:asciiTheme="majorHAnsi" w:hAnsiTheme="majorHAnsi"/>
          <w:sz w:val="18"/>
          <w:szCs w:val="18"/>
        </w:rPr>
        <w:t>enida Brasil, 188, em Cafeara – PR</w:t>
      </w:r>
      <w:r w:rsidRPr="006B284C">
        <w:rPr>
          <w:rFonts w:asciiTheme="majorHAnsi" w:hAnsiTheme="majorHAnsi"/>
          <w:sz w:val="18"/>
          <w:szCs w:val="18"/>
        </w:rPr>
        <w:t xml:space="preserve">, neste ato representado por seu Prefeito Municipal, </w:t>
      </w:r>
      <w:r w:rsidRPr="006B284C">
        <w:rPr>
          <w:rFonts w:asciiTheme="majorHAnsi" w:hAnsiTheme="majorHAnsi"/>
          <w:bCs/>
          <w:sz w:val="18"/>
          <w:szCs w:val="18"/>
        </w:rPr>
        <w:t xml:space="preserve">.................................., </w:t>
      </w:r>
      <w:r w:rsidRPr="006B284C">
        <w:rPr>
          <w:rFonts w:asciiTheme="majorHAnsi" w:hAnsiTheme="majorHAnsi"/>
          <w:sz w:val="18"/>
          <w:szCs w:val="18"/>
        </w:rPr>
        <w:t>..............., ............, R.G.. ........................ e CPF/MF º................., residente e domiciliado na ..........., nº. ......... – ........., nesta cidade de Cafeara</w:t>
      </w:r>
      <w:r w:rsidR="003A670D" w:rsidRPr="006B284C">
        <w:rPr>
          <w:rFonts w:asciiTheme="majorHAnsi" w:hAnsiTheme="majorHAnsi"/>
          <w:sz w:val="18"/>
          <w:szCs w:val="18"/>
        </w:rPr>
        <w:t xml:space="preserve"> – </w:t>
      </w:r>
      <w:r w:rsidRPr="006B284C">
        <w:rPr>
          <w:rFonts w:asciiTheme="majorHAnsi" w:hAnsiTheme="majorHAnsi"/>
          <w:sz w:val="18"/>
          <w:szCs w:val="18"/>
        </w:rPr>
        <w:t xml:space="preserve">PR, doravante denominado CONTRATANTE, e, do outro lado a empresa..................................................,estabelecida a................................................,inscrita no CNPJ sob nº. ..............................Inscrição Estadual nº. ........................,neste ato representada pelo Sr. ..............................................................., residente e domiciliado na......................., portador de identidade nº. .........., CPF............................., a seguir designado (a) </w:t>
      </w:r>
      <w:r w:rsidRPr="006B284C">
        <w:rPr>
          <w:rFonts w:asciiTheme="majorHAnsi" w:hAnsiTheme="majorHAnsi"/>
          <w:bCs/>
          <w:sz w:val="18"/>
          <w:szCs w:val="18"/>
        </w:rPr>
        <w:t xml:space="preserve">CONTRATADA, </w:t>
      </w:r>
      <w:r w:rsidRPr="006B284C">
        <w:rPr>
          <w:rFonts w:asciiTheme="majorHAnsi" w:hAnsiTheme="majorHAnsi"/>
          <w:sz w:val="18"/>
          <w:szCs w:val="18"/>
        </w:rPr>
        <w:t>mediante as cláusulas seguintes:</w:t>
      </w:r>
    </w:p>
    <w:p w:rsidR="00370E60" w:rsidRPr="006B284C" w:rsidRDefault="00370E60" w:rsidP="00EF4275">
      <w:pPr>
        <w:pStyle w:val="ParagraphStyle"/>
        <w:jc w:val="both"/>
        <w:rPr>
          <w:rFonts w:asciiTheme="majorHAnsi" w:hAnsiTheme="majorHAnsi"/>
          <w:bCs/>
          <w:sz w:val="18"/>
          <w:szCs w:val="18"/>
        </w:rPr>
      </w:pPr>
    </w:p>
    <w:p w:rsidR="00370E60" w:rsidRPr="006B284C" w:rsidRDefault="00370E60" w:rsidP="00EF4275">
      <w:pPr>
        <w:pStyle w:val="ParagraphStyle"/>
        <w:jc w:val="both"/>
        <w:rPr>
          <w:rFonts w:asciiTheme="majorHAnsi" w:hAnsiTheme="majorHAnsi"/>
          <w:bCs/>
          <w:sz w:val="18"/>
          <w:szCs w:val="18"/>
        </w:rPr>
      </w:pPr>
      <w:r w:rsidRPr="006B284C">
        <w:rPr>
          <w:rFonts w:asciiTheme="majorHAnsi" w:hAnsiTheme="majorHAnsi"/>
          <w:bCs/>
          <w:sz w:val="18"/>
          <w:szCs w:val="18"/>
        </w:rPr>
        <w:t>CLÁUSULA PRIMEIRA - DO OBJETO</w:t>
      </w:r>
    </w:p>
    <w:p w:rsidR="00370E60" w:rsidRPr="006B284C" w:rsidRDefault="00370E60" w:rsidP="00EF4275">
      <w:pPr>
        <w:pStyle w:val="ParagraphStyle"/>
        <w:spacing w:line="240" w:lineRule="atLeast"/>
        <w:jc w:val="both"/>
        <w:rPr>
          <w:rFonts w:asciiTheme="majorHAnsi" w:hAnsiTheme="majorHAnsi"/>
          <w:sz w:val="18"/>
          <w:szCs w:val="18"/>
        </w:rPr>
      </w:pPr>
      <w:r w:rsidRPr="006B284C">
        <w:rPr>
          <w:rFonts w:asciiTheme="majorHAnsi" w:hAnsiTheme="majorHAnsi"/>
          <w:bCs/>
          <w:sz w:val="18"/>
          <w:szCs w:val="18"/>
        </w:rPr>
        <w:t xml:space="preserve">1.1 </w:t>
      </w:r>
      <w:r w:rsidRPr="006B284C">
        <w:rPr>
          <w:rFonts w:asciiTheme="majorHAnsi" w:hAnsiTheme="majorHAnsi"/>
          <w:sz w:val="18"/>
          <w:szCs w:val="18"/>
        </w:rPr>
        <w:t>O presente contrato tem por objeto a</w:t>
      </w:r>
      <w:r w:rsidR="005828F3" w:rsidRPr="006B284C">
        <w:rPr>
          <w:rFonts w:asciiTheme="majorHAnsi" w:hAnsiTheme="majorHAnsi"/>
          <w:sz w:val="18"/>
          <w:szCs w:val="18"/>
        </w:rPr>
        <w:t>..........................................</w:t>
      </w:r>
      <w:r w:rsidRPr="006B284C">
        <w:rPr>
          <w:rFonts w:asciiTheme="majorHAnsi" w:hAnsiTheme="majorHAnsi"/>
          <w:bCs/>
          <w:sz w:val="18"/>
          <w:szCs w:val="18"/>
        </w:rPr>
        <w:t>,</w:t>
      </w:r>
      <w:r w:rsidRPr="006B284C">
        <w:rPr>
          <w:rFonts w:asciiTheme="majorHAnsi" w:hAnsiTheme="majorHAnsi"/>
          <w:sz w:val="18"/>
          <w:szCs w:val="18"/>
        </w:rPr>
        <w:t xml:space="preserve"> à </w:t>
      </w:r>
      <w:r w:rsidRPr="006B284C">
        <w:rPr>
          <w:rFonts w:asciiTheme="majorHAnsi" w:hAnsiTheme="majorHAnsi"/>
          <w:bCs/>
          <w:i/>
          <w:iCs/>
          <w:sz w:val="18"/>
          <w:szCs w:val="18"/>
        </w:rPr>
        <w:t>CONTRATANTE</w:t>
      </w:r>
      <w:r w:rsidRPr="006B284C">
        <w:rPr>
          <w:rFonts w:asciiTheme="majorHAnsi" w:hAnsiTheme="majorHAnsi"/>
          <w:sz w:val="18"/>
          <w:szCs w:val="18"/>
        </w:rPr>
        <w:t xml:space="preserve">, tendo em vista o resultado do </w:t>
      </w:r>
      <w:r w:rsidRPr="006B284C">
        <w:rPr>
          <w:rFonts w:asciiTheme="majorHAnsi" w:hAnsiTheme="majorHAnsi"/>
          <w:bCs/>
          <w:sz w:val="18"/>
          <w:szCs w:val="18"/>
        </w:rPr>
        <w:t>Processo n°. 0.../201</w:t>
      </w:r>
      <w:r w:rsidR="00747F02" w:rsidRPr="006B284C">
        <w:rPr>
          <w:rFonts w:asciiTheme="majorHAnsi" w:hAnsiTheme="majorHAnsi"/>
          <w:bCs/>
          <w:sz w:val="18"/>
          <w:szCs w:val="18"/>
        </w:rPr>
        <w:t>7</w:t>
      </w:r>
      <w:r w:rsidRPr="006B284C">
        <w:rPr>
          <w:rFonts w:asciiTheme="majorHAnsi" w:hAnsiTheme="majorHAnsi"/>
          <w:bCs/>
          <w:sz w:val="18"/>
          <w:szCs w:val="18"/>
        </w:rPr>
        <w:t xml:space="preserve"> Pregão Presencial nº. 0...../201</w:t>
      </w:r>
      <w:r w:rsidR="00747F02" w:rsidRPr="006B284C">
        <w:rPr>
          <w:rFonts w:asciiTheme="majorHAnsi" w:hAnsiTheme="majorHAnsi"/>
          <w:bCs/>
          <w:sz w:val="18"/>
          <w:szCs w:val="18"/>
        </w:rPr>
        <w:t>7</w:t>
      </w:r>
      <w:r w:rsidRPr="006B284C">
        <w:rPr>
          <w:rFonts w:asciiTheme="majorHAnsi" w:hAnsiTheme="majorHAnsi"/>
          <w:bCs/>
          <w:sz w:val="18"/>
          <w:szCs w:val="18"/>
        </w:rPr>
        <w:t xml:space="preserve">, </w:t>
      </w:r>
      <w:r w:rsidRPr="006B284C">
        <w:rPr>
          <w:rFonts w:asciiTheme="majorHAnsi" w:hAnsiTheme="majorHAnsi"/>
          <w:sz w:val="18"/>
          <w:szCs w:val="18"/>
        </w:rPr>
        <w:t>realizada no dia ....... de ...... do corrente ano, devidamente homologada.</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1.2 - </w:t>
      </w:r>
      <w:r w:rsidRPr="006B284C">
        <w:rPr>
          <w:rFonts w:asciiTheme="majorHAnsi" w:hAnsiTheme="majorHAnsi"/>
          <w:sz w:val="18"/>
          <w:szCs w:val="18"/>
        </w:rPr>
        <w:t xml:space="preserve">São partes integrantes e complementares deste contrato, independentemente de transcrição, o </w:t>
      </w:r>
      <w:r w:rsidRPr="006B284C">
        <w:rPr>
          <w:rFonts w:asciiTheme="majorHAnsi" w:hAnsiTheme="majorHAnsi"/>
          <w:bCs/>
          <w:i/>
          <w:iCs/>
          <w:sz w:val="18"/>
          <w:szCs w:val="18"/>
        </w:rPr>
        <w:t>Processo Licitatório nº.0..../201</w:t>
      </w:r>
      <w:r w:rsidR="00747F02" w:rsidRPr="006B284C">
        <w:rPr>
          <w:rFonts w:asciiTheme="majorHAnsi" w:hAnsiTheme="majorHAnsi"/>
          <w:bCs/>
          <w:i/>
          <w:iCs/>
          <w:sz w:val="18"/>
          <w:szCs w:val="18"/>
        </w:rPr>
        <w:t>7</w:t>
      </w:r>
      <w:r w:rsidRPr="006B284C">
        <w:rPr>
          <w:rFonts w:asciiTheme="majorHAnsi" w:hAnsiTheme="majorHAnsi"/>
          <w:bCs/>
          <w:i/>
          <w:iCs/>
          <w:sz w:val="18"/>
          <w:szCs w:val="18"/>
        </w:rPr>
        <w:t>, Pregão Presencial nº. 0...../201</w:t>
      </w:r>
      <w:r w:rsidR="00747F02" w:rsidRPr="006B284C">
        <w:rPr>
          <w:rFonts w:asciiTheme="majorHAnsi" w:hAnsiTheme="majorHAnsi"/>
          <w:bCs/>
          <w:i/>
          <w:iCs/>
          <w:sz w:val="18"/>
          <w:szCs w:val="18"/>
        </w:rPr>
        <w:t>7</w:t>
      </w:r>
      <w:r w:rsidRPr="006B284C">
        <w:rPr>
          <w:rFonts w:asciiTheme="majorHAnsi" w:hAnsiTheme="majorHAnsi"/>
          <w:bCs/>
          <w:i/>
          <w:iCs/>
          <w:sz w:val="18"/>
          <w:szCs w:val="18"/>
        </w:rPr>
        <w:t xml:space="preserve"> </w:t>
      </w:r>
      <w:r w:rsidRPr="006B284C">
        <w:rPr>
          <w:rFonts w:asciiTheme="majorHAnsi" w:hAnsiTheme="majorHAnsi"/>
          <w:sz w:val="18"/>
          <w:szCs w:val="18"/>
        </w:rPr>
        <w:t>e respectivas normas, especificações, despachos, pareceres, planilhas, e demais documentos dele integrantes.</w:t>
      </w:r>
    </w:p>
    <w:p w:rsidR="00370E60" w:rsidRPr="006B284C" w:rsidRDefault="00370E60" w:rsidP="00EF4275">
      <w:pPr>
        <w:pStyle w:val="ParagraphStyle"/>
        <w:jc w:val="both"/>
        <w:rPr>
          <w:rFonts w:asciiTheme="majorHAnsi" w:hAnsiTheme="majorHAnsi"/>
          <w:bCs/>
          <w:sz w:val="18"/>
          <w:szCs w:val="18"/>
        </w:rPr>
      </w:pPr>
    </w:p>
    <w:p w:rsidR="00370E60" w:rsidRPr="006B284C" w:rsidRDefault="00370E60" w:rsidP="00EF4275">
      <w:pPr>
        <w:pStyle w:val="ParagraphStyle"/>
        <w:jc w:val="both"/>
        <w:rPr>
          <w:rFonts w:asciiTheme="majorHAnsi" w:hAnsiTheme="majorHAnsi"/>
          <w:bCs/>
          <w:sz w:val="18"/>
          <w:szCs w:val="18"/>
        </w:rPr>
      </w:pPr>
      <w:r w:rsidRPr="006B284C">
        <w:rPr>
          <w:rFonts w:asciiTheme="majorHAnsi" w:hAnsiTheme="majorHAnsi"/>
          <w:bCs/>
          <w:sz w:val="18"/>
          <w:szCs w:val="18"/>
        </w:rPr>
        <w:t>CLÁUSULA SEGUNDA - DO VALOR E FORMA DE PAGAMENTO</w:t>
      </w:r>
    </w:p>
    <w:p w:rsidR="00370E60" w:rsidRPr="006B284C" w:rsidRDefault="00370E60" w:rsidP="00EF4275">
      <w:pPr>
        <w:pStyle w:val="ParagraphStyle"/>
        <w:jc w:val="both"/>
        <w:rPr>
          <w:rFonts w:asciiTheme="majorHAnsi" w:hAnsiTheme="majorHAnsi"/>
          <w:i/>
          <w:iCs/>
          <w:sz w:val="18"/>
          <w:szCs w:val="18"/>
        </w:rPr>
      </w:pPr>
      <w:r w:rsidRPr="006B284C">
        <w:rPr>
          <w:rFonts w:asciiTheme="majorHAnsi" w:hAnsiTheme="majorHAnsi"/>
          <w:bCs/>
          <w:sz w:val="18"/>
          <w:szCs w:val="18"/>
        </w:rPr>
        <w:t xml:space="preserve">2.1 </w:t>
      </w:r>
      <w:r w:rsidRPr="006B284C">
        <w:rPr>
          <w:rFonts w:asciiTheme="majorHAnsi" w:hAnsiTheme="majorHAnsi"/>
          <w:sz w:val="18"/>
          <w:szCs w:val="18"/>
        </w:rPr>
        <w:t xml:space="preserve">- O valor total do presente contrato é de: </w:t>
      </w:r>
      <w:r w:rsidRPr="006B284C">
        <w:rPr>
          <w:rFonts w:asciiTheme="majorHAnsi" w:hAnsiTheme="majorHAnsi"/>
          <w:bCs/>
          <w:sz w:val="18"/>
          <w:szCs w:val="18"/>
        </w:rPr>
        <w:t xml:space="preserve">R$ ........... </w:t>
      </w:r>
      <w:r w:rsidRPr="006B284C">
        <w:rPr>
          <w:rFonts w:asciiTheme="majorHAnsi" w:hAnsiTheme="majorHAnsi"/>
          <w:i/>
          <w:iCs/>
          <w:sz w:val="18"/>
          <w:szCs w:val="18"/>
        </w:rPr>
        <w:t>(.......................).</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2.2 - </w:t>
      </w:r>
      <w:r w:rsidRPr="006B284C">
        <w:rPr>
          <w:rFonts w:asciiTheme="majorHAnsi" w:hAnsiTheme="majorHAnsi"/>
          <w:sz w:val="18"/>
          <w:szCs w:val="18"/>
        </w:rPr>
        <w:t>Após a assinatura do contrato será expedida pelo Município, através da autoridade competente, a respectiva Ordem de Compra, objeto da presente licitação, de acordo com as disposições do presente Edital, bem assim do ajuste.</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2.3 – </w:t>
      </w:r>
      <w:r w:rsidRPr="006B284C">
        <w:rPr>
          <w:rFonts w:asciiTheme="majorHAnsi" w:hAnsiTheme="majorHAnsi"/>
          <w:sz w:val="18"/>
          <w:szCs w:val="18"/>
        </w:rPr>
        <w:t xml:space="preserve">O pagamento será </w:t>
      </w:r>
      <w:r w:rsidR="002F7D6B" w:rsidRPr="006B284C">
        <w:rPr>
          <w:rFonts w:asciiTheme="majorHAnsi" w:hAnsiTheme="majorHAnsi"/>
          <w:sz w:val="18"/>
          <w:szCs w:val="18"/>
        </w:rPr>
        <w:t>em até 30 (trinta) dias</w:t>
      </w:r>
      <w:r w:rsidR="000739E4" w:rsidRPr="006B284C">
        <w:rPr>
          <w:rFonts w:asciiTheme="majorHAnsi" w:hAnsiTheme="majorHAnsi"/>
          <w:sz w:val="18"/>
          <w:szCs w:val="18"/>
        </w:rPr>
        <w:t xml:space="preserve">, </w:t>
      </w:r>
      <w:r w:rsidRPr="006B284C">
        <w:rPr>
          <w:rFonts w:asciiTheme="majorHAnsi" w:hAnsiTheme="majorHAnsi"/>
          <w:sz w:val="18"/>
          <w:szCs w:val="18"/>
        </w:rPr>
        <w:t>após o recebimento da(s) mercadoria(s) e emissão de nota fiscal.</w:t>
      </w:r>
    </w:p>
    <w:p w:rsidR="00370E60" w:rsidRPr="006B284C" w:rsidRDefault="00370E60" w:rsidP="00EF4275">
      <w:pPr>
        <w:pStyle w:val="ParagraphStyle"/>
        <w:jc w:val="both"/>
        <w:rPr>
          <w:rFonts w:asciiTheme="majorHAnsi" w:hAnsiTheme="majorHAnsi"/>
          <w:bCs/>
          <w:sz w:val="18"/>
          <w:szCs w:val="18"/>
        </w:rPr>
      </w:pPr>
    </w:p>
    <w:p w:rsidR="00370E60" w:rsidRPr="006B284C" w:rsidRDefault="00370E60" w:rsidP="00EF4275">
      <w:pPr>
        <w:pStyle w:val="ParagraphStyle"/>
        <w:jc w:val="both"/>
        <w:rPr>
          <w:rFonts w:asciiTheme="majorHAnsi" w:hAnsiTheme="majorHAnsi"/>
          <w:bCs/>
          <w:sz w:val="18"/>
          <w:szCs w:val="18"/>
        </w:rPr>
      </w:pPr>
      <w:r w:rsidRPr="006B284C">
        <w:rPr>
          <w:rFonts w:asciiTheme="majorHAnsi" w:hAnsiTheme="majorHAnsi"/>
          <w:bCs/>
          <w:sz w:val="18"/>
          <w:szCs w:val="18"/>
        </w:rPr>
        <w:t>CLÁUSULA TERCEIRA - DOS RECURSOS ORÇAMENTÁRIOS</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3.1 </w:t>
      </w:r>
      <w:r w:rsidRPr="006B284C">
        <w:rPr>
          <w:rFonts w:asciiTheme="majorHAnsi" w:hAnsiTheme="majorHAnsi"/>
          <w:sz w:val="18"/>
          <w:szCs w:val="18"/>
        </w:rPr>
        <w:t>As despesas decorrentes deste contrato correrão por conta da seguinte dotação orçamentária:</w:t>
      </w:r>
    </w:p>
    <w:p w:rsidR="00446639" w:rsidRPr="006B284C" w:rsidRDefault="00446639" w:rsidP="00EF4275">
      <w:pPr>
        <w:autoSpaceDE w:val="0"/>
        <w:autoSpaceDN w:val="0"/>
        <w:adjustRightInd w:val="0"/>
        <w:spacing w:before="240"/>
        <w:jc w:val="both"/>
        <w:rPr>
          <w:rFonts w:asciiTheme="majorHAnsi" w:hAnsiTheme="majorHAnsi" w:cs="Arial"/>
          <w:sz w:val="18"/>
          <w:szCs w:val="18"/>
        </w:rPr>
      </w:pPr>
      <w:r w:rsidRPr="006B284C">
        <w:rPr>
          <w:rFonts w:asciiTheme="majorHAnsi" w:hAnsiTheme="majorHAnsi" w:cs="Arial"/>
          <w:sz w:val="18"/>
          <w:szCs w:val="18"/>
        </w:rPr>
        <w:t>RECURSOS ORÇAMENTÁRIOS:</w:t>
      </w:r>
    </w:p>
    <w:tbl>
      <w:tblPr>
        <w:tblW w:w="4986"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959"/>
        <w:gridCol w:w="960"/>
        <w:gridCol w:w="3263"/>
        <w:gridCol w:w="960"/>
        <w:gridCol w:w="1727"/>
        <w:gridCol w:w="2763"/>
      </w:tblGrid>
      <w:tr w:rsidR="00747F02" w:rsidRPr="006B284C" w:rsidTr="00747F02">
        <w:tc>
          <w:tcPr>
            <w:tcW w:w="10632" w:type="dxa"/>
            <w:gridSpan w:val="6"/>
            <w:tcBorders>
              <w:top w:val="single" w:sz="6" w:space="0" w:color="000000"/>
              <w:bottom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DOTAÇÕES</w:t>
            </w:r>
          </w:p>
        </w:tc>
      </w:tr>
      <w:tr w:rsidR="00747F02" w:rsidRPr="006B284C" w:rsidTr="00747F02">
        <w:tc>
          <w:tcPr>
            <w:tcW w:w="959" w:type="dxa"/>
            <w:tcBorders>
              <w:top w:val="single" w:sz="6" w:space="0" w:color="000000"/>
              <w:bottom w:val="single" w:sz="6" w:space="0" w:color="000000"/>
              <w:right w:val="single" w:sz="6" w:space="0" w:color="000000"/>
            </w:tcBorders>
            <w:shd w:val="clear" w:color="auto" w:fill="C0C0C0"/>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Exercício da despesa</w:t>
            </w:r>
          </w:p>
        </w:tc>
        <w:tc>
          <w:tcPr>
            <w:tcW w:w="960" w:type="dxa"/>
            <w:tcBorders>
              <w:top w:val="single" w:sz="6" w:space="0" w:color="000000"/>
              <w:left w:val="single" w:sz="6" w:space="0" w:color="000000"/>
              <w:bottom w:val="single" w:sz="6" w:space="0" w:color="000000"/>
              <w:right w:val="single" w:sz="6" w:space="0" w:color="000000"/>
            </w:tcBorders>
            <w:shd w:val="clear" w:color="auto" w:fill="C0C0C0"/>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Conta da despesa</w:t>
            </w:r>
          </w:p>
        </w:tc>
        <w:tc>
          <w:tcPr>
            <w:tcW w:w="3263" w:type="dxa"/>
            <w:tcBorders>
              <w:top w:val="single" w:sz="6" w:space="0" w:color="000000"/>
              <w:left w:val="single" w:sz="6" w:space="0" w:color="000000"/>
              <w:bottom w:val="single" w:sz="6" w:space="0" w:color="000000"/>
              <w:right w:val="single" w:sz="6" w:space="0" w:color="000000"/>
            </w:tcBorders>
            <w:shd w:val="clear" w:color="auto" w:fill="C0C0C0"/>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Funcional programática</w:t>
            </w:r>
          </w:p>
        </w:tc>
        <w:tc>
          <w:tcPr>
            <w:tcW w:w="960" w:type="dxa"/>
            <w:tcBorders>
              <w:top w:val="single" w:sz="6" w:space="0" w:color="000000"/>
              <w:left w:val="single" w:sz="6" w:space="0" w:color="000000"/>
              <w:bottom w:val="single" w:sz="6" w:space="0" w:color="000000"/>
              <w:right w:val="single" w:sz="6" w:space="0" w:color="000000"/>
            </w:tcBorders>
            <w:shd w:val="clear" w:color="auto" w:fill="C0C0C0"/>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Fonte de recurso</w:t>
            </w:r>
          </w:p>
        </w:tc>
        <w:tc>
          <w:tcPr>
            <w:tcW w:w="1727" w:type="dxa"/>
            <w:tcBorders>
              <w:top w:val="single" w:sz="6" w:space="0" w:color="000000"/>
              <w:left w:val="single" w:sz="6" w:space="0" w:color="000000"/>
              <w:bottom w:val="single" w:sz="6" w:space="0" w:color="000000"/>
              <w:right w:val="single" w:sz="6" w:space="0" w:color="000000"/>
            </w:tcBorders>
            <w:shd w:val="clear" w:color="auto" w:fill="C0C0C0"/>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Natureza da despesa</w:t>
            </w:r>
          </w:p>
        </w:tc>
        <w:tc>
          <w:tcPr>
            <w:tcW w:w="2763" w:type="dxa"/>
            <w:tcBorders>
              <w:top w:val="single" w:sz="6" w:space="0" w:color="000000"/>
              <w:left w:val="single" w:sz="6" w:space="0" w:color="000000"/>
              <w:bottom w:val="single" w:sz="6" w:space="0" w:color="000000"/>
            </w:tcBorders>
            <w:shd w:val="clear" w:color="auto" w:fill="C0C0C0"/>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Grupo da fonte</w:t>
            </w:r>
          </w:p>
        </w:tc>
      </w:tr>
      <w:tr w:rsidR="00747F02" w:rsidRPr="006B284C" w:rsidTr="00747F02">
        <w:tc>
          <w:tcPr>
            <w:tcW w:w="959" w:type="dxa"/>
            <w:tcBorders>
              <w:top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02.001.04.122.0002.2003</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3.3.90.30.01.01</w:t>
            </w:r>
          </w:p>
        </w:tc>
        <w:tc>
          <w:tcPr>
            <w:tcW w:w="2763" w:type="dxa"/>
            <w:tcBorders>
              <w:top w:val="single" w:sz="6" w:space="0" w:color="000000"/>
              <w:left w:val="single" w:sz="6" w:space="0" w:color="000000"/>
              <w:bottom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747F02" w:rsidRPr="006B284C" w:rsidTr="00747F02">
        <w:tc>
          <w:tcPr>
            <w:tcW w:w="959" w:type="dxa"/>
            <w:tcBorders>
              <w:top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02.001.04.122.0002.2003</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3.3.90.30.01.02</w:t>
            </w:r>
          </w:p>
        </w:tc>
        <w:tc>
          <w:tcPr>
            <w:tcW w:w="2763" w:type="dxa"/>
            <w:tcBorders>
              <w:top w:val="single" w:sz="6" w:space="0" w:color="000000"/>
              <w:left w:val="single" w:sz="6" w:space="0" w:color="000000"/>
              <w:bottom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747F02" w:rsidRPr="006B284C" w:rsidTr="00747F02">
        <w:tc>
          <w:tcPr>
            <w:tcW w:w="959" w:type="dxa"/>
            <w:tcBorders>
              <w:top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02.001.04.122.0002.2003</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3.3.90.30.01.99</w:t>
            </w:r>
          </w:p>
        </w:tc>
        <w:tc>
          <w:tcPr>
            <w:tcW w:w="2763" w:type="dxa"/>
            <w:tcBorders>
              <w:top w:val="single" w:sz="6" w:space="0" w:color="000000"/>
              <w:left w:val="single" w:sz="6" w:space="0" w:color="000000"/>
              <w:bottom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747F02" w:rsidRPr="006B284C" w:rsidTr="00747F02">
        <w:tc>
          <w:tcPr>
            <w:tcW w:w="959" w:type="dxa"/>
            <w:tcBorders>
              <w:top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825</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03.005.26.782.0006.2041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3.3.90.30.01.01</w:t>
            </w:r>
          </w:p>
        </w:tc>
        <w:tc>
          <w:tcPr>
            <w:tcW w:w="2763" w:type="dxa"/>
            <w:tcBorders>
              <w:top w:val="single" w:sz="6" w:space="0" w:color="000000"/>
              <w:left w:val="single" w:sz="6" w:space="0" w:color="000000"/>
              <w:bottom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747F02" w:rsidRPr="006B284C" w:rsidTr="00747F02">
        <w:tc>
          <w:tcPr>
            <w:tcW w:w="959" w:type="dxa"/>
            <w:tcBorders>
              <w:top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825</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03.005.26.782.0006.2041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3.3.90.30.01.02</w:t>
            </w:r>
          </w:p>
        </w:tc>
        <w:tc>
          <w:tcPr>
            <w:tcW w:w="2763" w:type="dxa"/>
            <w:tcBorders>
              <w:top w:val="single" w:sz="6" w:space="0" w:color="000000"/>
              <w:left w:val="single" w:sz="6" w:space="0" w:color="000000"/>
              <w:bottom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747F02" w:rsidRPr="006B284C" w:rsidTr="00747F02">
        <w:tc>
          <w:tcPr>
            <w:tcW w:w="959" w:type="dxa"/>
            <w:tcBorders>
              <w:top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825</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03.005.26.782.0006.2041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3.3.90.30.01.03</w:t>
            </w:r>
          </w:p>
        </w:tc>
        <w:tc>
          <w:tcPr>
            <w:tcW w:w="2763" w:type="dxa"/>
            <w:tcBorders>
              <w:top w:val="single" w:sz="6" w:space="0" w:color="000000"/>
              <w:left w:val="single" w:sz="6" w:space="0" w:color="000000"/>
              <w:bottom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747F02" w:rsidRPr="006B284C" w:rsidTr="00747F02">
        <w:tc>
          <w:tcPr>
            <w:tcW w:w="959" w:type="dxa"/>
            <w:tcBorders>
              <w:top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825</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03.005.26.782.0006.2041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3.3.90.30.01.99</w:t>
            </w:r>
          </w:p>
        </w:tc>
        <w:tc>
          <w:tcPr>
            <w:tcW w:w="2763" w:type="dxa"/>
            <w:tcBorders>
              <w:top w:val="single" w:sz="6" w:space="0" w:color="000000"/>
              <w:left w:val="single" w:sz="6" w:space="0" w:color="000000"/>
              <w:bottom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747F02" w:rsidRPr="006B284C" w:rsidTr="00747F02">
        <w:tc>
          <w:tcPr>
            <w:tcW w:w="959" w:type="dxa"/>
            <w:tcBorders>
              <w:top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840</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03.005.26.782.0006.2041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3.3.90.39.00.00</w:t>
            </w:r>
          </w:p>
        </w:tc>
        <w:tc>
          <w:tcPr>
            <w:tcW w:w="2763" w:type="dxa"/>
            <w:tcBorders>
              <w:top w:val="single" w:sz="6" w:space="0" w:color="000000"/>
              <w:left w:val="single" w:sz="6" w:space="0" w:color="000000"/>
              <w:bottom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747F02" w:rsidRPr="006B284C" w:rsidTr="00747F02">
        <w:tc>
          <w:tcPr>
            <w:tcW w:w="959" w:type="dxa"/>
            <w:tcBorders>
              <w:top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1220</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04.002.10.301.0016.2102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303</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3.3.90.30.01.01</w:t>
            </w:r>
          </w:p>
        </w:tc>
        <w:tc>
          <w:tcPr>
            <w:tcW w:w="2763" w:type="dxa"/>
            <w:tcBorders>
              <w:top w:val="single" w:sz="6" w:space="0" w:color="000000"/>
              <w:left w:val="single" w:sz="6" w:space="0" w:color="000000"/>
              <w:bottom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747F02" w:rsidRPr="006B284C" w:rsidTr="00747F02">
        <w:tc>
          <w:tcPr>
            <w:tcW w:w="959" w:type="dxa"/>
            <w:tcBorders>
              <w:top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1220</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04.002.10.301.0016.2102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303</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3.3.90.30.01.02</w:t>
            </w:r>
          </w:p>
        </w:tc>
        <w:tc>
          <w:tcPr>
            <w:tcW w:w="2763" w:type="dxa"/>
            <w:tcBorders>
              <w:top w:val="single" w:sz="6" w:space="0" w:color="000000"/>
              <w:left w:val="single" w:sz="6" w:space="0" w:color="000000"/>
              <w:bottom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747F02" w:rsidRPr="006B284C" w:rsidTr="00747F02">
        <w:tc>
          <w:tcPr>
            <w:tcW w:w="959" w:type="dxa"/>
            <w:tcBorders>
              <w:top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1220</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04.002.10.301.0016.2102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303</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3.3.90.30.01.03</w:t>
            </w:r>
          </w:p>
        </w:tc>
        <w:tc>
          <w:tcPr>
            <w:tcW w:w="2763" w:type="dxa"/>
            <w:tcBorders>
              <w:top w:val="single" w:sz="6" w:space="0" w:color="000000"/>
              <w:left w:val="single" w:sz="6" w:space="0" w:color="000000"/>
              <w:bottom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747F02" w:rsidRPr="006B284C" w:rsidTr="00747F02">
        <w:tc>
          <w:tcPr>
            <w:tcW w:w="959" w:type="dxa"/>
            <w:tcBorders>
              <w:top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1220</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04.002.10.301.0016.2102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303</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3.3.90.30.01.99</w:t>
            </w:r>
          </w:p>
        </w:tc>
        <w:tc>
          <w:tcPr>
            <w:tcW w:w="2763" w:type="dxa"/>
            <w:tcBorders>
              <w:top w:val="single" w:sz="6" w:space="0" w:color="000000"/>
              <w:left w:val="single" w:sz="6" w:space="0" w:color="000000"/>
              <w:bottom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747F02" w:rsidRPr="006B284C" w:rsidTr="00747F02">
        <w:tc>
          <w:tcPr>
            <w:tcW w:w="959" w:type="dxa"/>
            <w:tcBorders>
              <w:top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1830</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06.001.12.361.0010.2069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3.3.90.30.01.02</w:t>
            </w:r>
          </w:p>
        </w:tc>
        <w:tc>
          <w:tcPr>
            <w:tcW w:w="2763" w:type="dxa"/>
            <w:tcBorders>
              <w:top w:val="single" w:sz="6" w:space="0" w:color="000000"/>
              <w:left w:val="single" w:sz="6" w:space="0" w:color="000000"/>
              <w:bottom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747F02" w:rsidRPr="006B284C" w:rsidTr="00747F02">
        <w:tc>
          <w:tcPr>
            <w:tcW w:w="959" w:type="dxa"/>
            <w:tcBorders>
              <w:top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1830</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06.001.12.361.0010.2069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3.3.90.30.01.03</w:t>
            </w:r>
          </w:p>
        </w:tc>
        <w:tc>
          <w:tcPr>
            <w:tcW w:w="2763" w:type="dxa"/>
            <w:tcBorders>
              <w:top w:val="single" w:sz="6" w:space="0" w:color="000000"/>
              <w:left w:val="single" w:sz="6" w:space="0" w:color="000000"/>
              <w:bottom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747F02" w:rsidRPr="006B284C" w:rsidTr="00747F02">
        <w:tc>
          <w:tcPr>
            <w:tcW w:w="959" w:type="dxa"/>
            <w:tcBorders>
              <w:top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1830</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06.001.12.361.0010.2069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3.3.90.30.01.99</w:t>
            </w:r>
          </w:p>
        </w:tc>
        <w:tc>
          <w:tcPr>
            <w:tcW w:w="2763" w:type="dxa"/>
            <w:tcBorders>
              <w:top w:val="single" w:sz="6" w:space="0" w:color="000000"/>
              <w:left w:val="single" w:sz="6" w:space="0" w:color="000000"/>
              <w:bottom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747F02" w:rsidRPr="006B284C" w:rsidTr="00747F02">
        <w:tc>
          <w:tcPr>
            <w:tcW w:w="959" w:type="dxa"/>
            <w:tcBorders>
              <w:top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1845</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06.001.12.361.0010.2069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138</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3.3.90.30.01.01</w:t>
            </w:r>
          </w:p>
        </w:tc>
        <w:tc>
          <w:tcPr>
            <w:tcW w:w="2763" w:type="dxa"/>
            <w:tcBorders>
              <w:top w:val="single" w:sz="6" w:space="0" w:color="000000"/>
              <w:left w:val="single" w:sz="6" w:space="0" w:color="000000"/>
              <w:bottom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747F02" w:rsidRPr="006B284C" w:rsidTr="00747F02">
        <w:tc>
          <w:tcPr>
            <w:tcW w:w="959" w:type="dxa"/>
            <w:tcBorders>
              <w:top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1845</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06.001.12.361.0010.2069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138</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3.3.90.30.01.02</w:t>
            </w:r>
          </w:p>
        </w:tc>
        <w:tc>
          <w:tcPr>
            <w:tcW w:w="2763" w:type="dxa"/>
            <w:tcBorders>
              <w:top w:val="single" w:sz="6" w:space="0" w:color="000000"/>
              <w:left w:val="single" w:sz="6" w:space="0" w:color="000000"/>
              <w:bottom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747F02" w:rsidRPr="006B284C" w:rsidTr="00747F02">
        <w:tc>
          <w:tcPr>
            <w:tcW w:w="959" w:type="dxa"/>
            <w:tcBorders>
              <w:top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1845</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06.001.12.361.0010.2069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138</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3.3.90.30.01.03</w:t>
            </w:r>
          </w:p>
        </w:tc>
        <w:tc>
          <w:tcPr>
            <w:tcW w:w="2763" w:type="dxa"/>
            <w:tcBorders>
              <w:top w:val="single" w:sz="6" w:space="0" w:color="000000"/>
              <w:left w:val="single" w:sz="6" w:space="0" w:color="000000"/>
              <w:bottom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747F02" w:rsidRPr="006B284C" w:rsidTr="00747F02">
        <w:tc>
          <w:tcPr>
            <w:tcW w:w="959" w:type="dxa"/>
            <w:tcBorders>
              <w:top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1845</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06.001.12.361.0010.2069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138</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3.3.90.30.01.99</w:t>
            </w:r>
          </w:p>
        </w:tc>
        <w:tc>
          <w:tcPr>
            <w:tcW w:w="2763" w:type="dxa"/>
            <w:tcBorders>
              <w:top w:val="single" w:sz="6" w:space="0" w:color="000000"/>
              <w:left w:val="single" w:sz="6" w:space="0" w:color="000000"/>
              <w:bottom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r w:rsidR="00747F02" w:rsidRPr="006B284C" w:rsidTr="00747F02">
        <w:tc>
          <w:tcPr>
            <w:tcW w:w="959" w:type="dxa"/>
            <w:tcBorders>
              <w:top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2017</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1850</w:t>
            </w: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06.001.12.361.0010.2069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0</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3.3.90.39.00.00</w:t>
            </w:r>
          </w:p>
        </w:tc>
        <w:tc>
          <w:tcPr>
            <w:tcW w:w="2763" w:type="dxa"/>
            <w:tcBorders>
              <w:top w:val="single" w:sz="6" w:space="0" w:color="000000"/>
              <w:left w:val="single" w:sz="6" w:space="0" w:color="000000"/>
              <w:bottom w:val="single" w:sz="6" w:space="0" w:color="000000"/>
            </w:tcBorders>
            <w:shd w:val="clear" w:color="auto" w:fill="FFFFFF"/>
          </w:tcPr>
          <w:p w:rsidR="00747F02" w:rsidRPr="006B284C" w:rsidRDefault="00747F02" w:rsidP="00747F02">
            <w:pPr>
              <w:autoSpaceDE w:val="0"/>
              <w:autoSpaceDN w:val="0"/>
              <w:adjustRightInd w:val="0"/>
              <w:jc w:val="both"/>
              <w:rPr>
                <w:rFonts w:asciiTheme="majorHAnsi" w:hAnsiTheme="majorHAnsi" w:cs="Arial"/>
                <w:sz w:val="18"/>
                <w:szCs w:val="18"/>
                <w:lang/>
              </w:rPr>
            </w:pPr>
            <w:r w:rsidRPr="006B284C">
              <w:rPr>
                <w:rFonts w:asciiTheme="majorHAnsi" w:hAnsiTheme="majorHAnsi" w:cs="Arial"/>
                <w:sz w:val="18"/>
                <w:szCs w:val="18"/>
                <w:lang/>
              </w:rPr>
              <w:t>Do Exercício</w:t>
            </w:r>
          </w:p>
        </w:tc>
      </w:tr>
    </w:tbl>
    <w:p w:rsidR="00747F02" w:rsidRPr="006B284C" w:rsidRDefault="00747F02" w:rsidP="00747F02">
      <w:pPr>
        <w:autoSpaceDE w:val="0"/>
        <w:autoSpaceDN w:val="0"/>
        <w:adjustRightInd w:val="0"/>
        <w:jc w:val="both"/>
        <w:rPr>
          <w:rFonts w:asciiTheme="majorHAnsi" w:hAnsiTheme="majorHAnsi" w:cs="Arial"/>
          <w:sz w:val="18"/>
          <w:szCs w:val="18"/>
        </w:rPr>
      </w:pPr>
    </w:p>
    <w:p w:rsidR="00370E60" w:rsidRPr="006B284C" w:rsidRDefault="00370E60" w:rsidP="00EF4275">
      <w:pPr>
        <w:pStyle w:val="ParagraphStyle"/>
        <w:jc w:val="both"/>
        <w:rPr>
          <w:rFonts w:asciiTheme="majorHAnsi" w:hAnsiTheme="majorHAnsi"/>
          <w:bCs/>
          <w:sz w:val="18"/>
          <w:szCs w:val="18"/>
        </w:rPr>
      </w:pPr>
      <w:r w:rsidRPr="006B284C">
        <w:rPr>
          <w:rFonts w:asciiTheme="majorHAnsi" w:hAnsiTheme="majorHAnsi"/>
          <w:bCs/>
          <w:sz w:val="18"/>
          <w:szCs w:val="18"/>
        </w:rPr>
        <w:t>CLÁUSULA QUARTA - DAS DISPOSIÇÕES GERAIS</w:t>
      </w:r>
    </w:p>
    <w:p w:rsidR="00370E60" w:rsidRPr="006B284C" w:rsidRDefault="00370E60" w:rsidP="00EF4275">
      <w:pPr>
        <w:pStyle w:val="ParagraphStyle"/>
        <w:jc w:val="both"/>
        <w:rPr>
          <w:rFonts w:asciiTheme="majorHAnsi" w:hAnsiTheme="majorHAnsi"/>
          <w:bCs/>
          <w:sz w:val="18"/>
          <w:szCs w:val="18"/>
        </w:rPr>
      </w:pPr>
      <w:r w:rsidRPr="006B284C">
        <w:rPr>
          <w:rFonts w:asciiTheme="majorHAnsi" w:hAnsiTheme="majorHAnsi"/>
          <w:bCs/>
          <w:sz w:val="18"/>
          <w:szCs w:val="18"/>
        </w:rPr>
        <w:t>4.1 - DAS OBRIGAÇÕES:</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4.1.1 </w:t>
      </w:r>
      <w:r w:rsidRPr="006B284C">
        <w:rPr>
          <w:rFonts w:asciiTheme="majorHAnsi" w:hAnsiTheme="majorHAnsi"/>
          <w:i/>
          <w:iCs/>
          <w:sz w:val="18"/>
          <w:szCs w:val="18"/>
        </w:rPr>
        <w:t xml:space="preserve">- </w:t>
      </w:r>
      <w:r w:rsidRPr="006B284C">
        <w:rPr>
          <w:rFonts w:asciiTheme="majorHAnsi" w:hAnsiTheme="majorHAnsi"/>
          <w:sz w:val="18"/>
          <w:szCs w:val="18"/>
        </w:rPr>
        <w:t xml:space="preserve">A </w:t>
      </w:r>
      <w:r w:rsidRPr="006B284C">
        <w:rPr>
          <w:rFonts w:asciiTheme="majorHAnsi" w:hAnsiTheme="majorHAnsi"/>
          <w:i/>
          <w:iCs/>
          <w:sz w:val="18"/>
          <w:szCs w:val="18"/>
        </w:rPr>
        <w:t>CONTRATANTE</w:t>
      </w:r>
      <w:r w:rsidRPr="006B284C">
        <w:rPr>
          <w:rFonts w:asciiTheme="majorHAnsi" w:hAnsiTheme="majorHAnsi"/>
          <w:sz w:val="18"/>
          <w:szCs w:val="18"/>
        </w:rPr>
        <w:t xml:space="preserve">, para viabilizar o fornecimento dos produtos, se obriga a efetuar os pagamentos devidos à </w:t>
      </w:r>
      <w:r w:rsidRPr="006B284C">
        <w:rPr>
          <w:rFonts w:asciiTheme="majorHAnsi" w:hAnsiTheme="majorHAnsi"/>
          <w:i/>
          <w:iCs/>
          <w:sz w:val="18"/>
          <w:szCs w:val="18"/>
        </w:rPr>
        <w:t xml:space="preserve">CONTRATADA </w:t>
      </w:r>
      <w:r w:rsidRPr="006B284C">
        <w:rPr>
          <w:rFonts w:asciiTheme="majorHAnsi" w:hAnsiTheme="majorHAnsi"/>
          <w:sz w:val="18"/>
          <w:szCs w:val="18"/>
        </w:rPr>
        <w:t>nos valores, forma e prazos estabelecidos na cláusula segunda deste instrumento.</w:t>
      </w:r>
    </w:p>
    <w:p w:rsidR="00370E60" w:rsidRPr="006B284C" w:rsidRDefault="00370E60" w:rsidP="00EF4275">
      <w:pPr>
        <w:pStyle w:val="ParagraphStyle"/>
        <w:jc w:val="both"/>
        <w:rPr>
          <w:rFonts w:asciiTheme="majorHAnsi" w:hAnsiTheme="majorHAnsi"/>
          <w:bCs/>
          <w:sz w:val="18"/>
          <w:szCs w:val="18"/>
        </w:rPr>
      </w:pPr>
      <w:r w:rsidRPr="006B284C">
        <w:rPr>
          <w:rFonts w:asciiTheme="majorHAnsi" w:hAnsiTheme="majorHAnsi"/>
          <w:bCs/>
          <w:sz w:val="18"/>
          <w:szCs w:val="18"/>
        </w:rPr>
        <w:t xml:space="preserve">4.1.2 </w:t>
      </w:r>
      <w:r w:rsidRPr="006B284C">
        <w:rPr>
          <w:rFonts w:asciiTheme="majorHAnsi" w:hAnsiTheme="majorHAnsi"/>
          <w:sz w:val="18"/>
          <w:szCs w:val="18"/>
        </w:rPr>
        <w:t xml:space="preserve">O acompanhamento do </w:t>
      </w:r>
      <w:r w:rsidR="009F4F8D" w:rsidRPr="006B284C">
        <w:rPr>
          <w:rFonts w:asciiTheme="majorHAnsi" w:hAnsiTheme="majorHAnsi"/>
          <w:sz w:val="18"/>
          <w:szCs w:val="18"/>
        </w:rPr>
        <w:t>contrato será feito pelo Secretá</w:t>
      </w:r>
      <w:r w:rsidRPr="006B284C">
        <w:rPr>
          <w:rFonts w:asciiTheme="majorHAnsi" w:hAnsiTheme="majorHAnsi"/>
          <w:sz w:val="18"/>
          <w:szCs w:val="18"/>
        </w:rPr>
        <w:t>rio ocupante da Secretaria requisitante dos produtos</w:t>
      </w:r>
      <w:r w:rsidRPr="006B284C">
        <w:rPr>
          <w:rFonts w:asciiTheme="majorHAnsi" w:hAnsiTheme="majorHAnsi"/>
          <w:bCs/>
          <w:sz w:val="18"/>
          <w:szCs w:val="18"/>
        </w:rPr>
        <w:t>.</w:t>
      </w:r>
    </w:p>
    <w:p w:rsidR="00370E60" w:rsidRPr="006B284C" w:rsidRDefault="00370E60" w:rsidP="00EF4275">
      <w:pPr>
        <w:pStyle w:val="ParagraphStyle"/>
        <w:jc w:val="both"/>
        <w:rPr>
          <w:rFonts w:asciiTheme="majorHAnsi" w:hAnsiTheme="majorHAnsi"/>
          <w:bCs/>
          <w:i/>
          <w:iCs/>
          <w:sz w:val="18"/>
          <w:szCs w:val="18"/>
        </w:rPr>
      </w:pPr>
      <w:r w:rsidRPr="006B284C">
        <w:rPr>
          <w:rFonts w:asciiTheme="majorHAnsi" w:hAnsiTheme="majorHAnsi"/>
          <w:bCs/>
          <w:sz w:val="18"/>
          <w:szCs w:val="18"/>
        </w:rPr>
        <w:t xml:space="preserve">4.1.2 </w:t>
      </w:r>
      <w:r w:rsidRPr="006B284C">
        <w:rPr>
          <w:rFonts w:asciiTheme="majorHAnsi" w:hAnsiTheme="majorHAnsi"/>
          <w:i/>
          <w:iCs/>
          <w:sz w:val="18"/>
          <w:szCs w:val="18"/>
        </w:rPr>
        <w:t xml:space="preserve">- </w:t>
      </w:r>
      <w:r w:rsidRPr="006B284C">
        <w:rPr>
          <w:rFonts w:asciiTheme="majorHAnsi" w:hAnsiTheme="majorHAnsi"/>
          <w:bCs/>
          <w:i/>
          <w:iCs/>
          <w:sz w:val="18"/>
          <w:szCs w:val="18"/>
        </w:rPr>
        <w:t>CABE À CONTRATADA</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a) </w:t>
      </w:r>
      <w:r w:rsidRPr="006B284C">
        <w:rPr>
          <w:rFonts w:asciiTheme="majorHAnsi" w:hAnsiTheme="majorHAnsi"/>
          <w:sz w:val="18"/>
          <w:szCs w:val="18"/>
        </w:rPr>
        <w:t>arcar com o ônus das obrigações tributárias, previdenciárias e securitárias devidas em razão deste contrato;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lastRenderedPageBreak/>
        <w:t xml:space="preserve">b) </w:t>
      </w:r>
      <w:r w:rsidRPr="006B284C">
        <w:rPr>
          <w:rFonts w:asciiTheme="majorHAnsi" w:hAnsiTheme="majorHAnsi"/>
          <w:sz w:val="18"/>
          <w:szCs w:val="18"/>
        </w:rPr>
        <w:t>garantir a entrega dos produtos com pontualidade na forma estabelecida neste instrumento.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c) </w:t>
      </w:r>
      <w:r w:rsidRPr="006B284C">
        <w:rPr>
          <w:rFonts w:asciiTheme="majorHAnsi" w:hAnsiTheme="majorHAnsi"/>
          <w:sz w:val="18"/>
          <w:szCs w:val="18"/>
        </w:rPr>
        <w:t>cumprir rigorosamente o prazo pactuado no presente contrato.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d) </w:t>
      </w:r>
      <w:r w:rsidRPr="006B284C">
        <w:rPr>
          <w:rFonts w:asciiTheme="majorHAnsi" w:hAnsiTheme="majorHAnsi"/>
          <w:sz w:val="18"/>
          <w:szCs w:val="18"/>
        </w:rPr>
        <w:t>responsabilizar-se por todos os encargos e obrigações sociais, tributárias, trabalhistas, securitárias e previdenciárias e que incidam ou venham a incidir sobre o objeto deste contrato.</w:t>
      </w:r>
    </w:p>
    <w:p w:rsidR="005828F3" w:rsidRPr="006B284C" w:rsidRDefault="005828F3" w:rsidP="00EF4275">
      <w:pPr>
        <w:pStyle w:val="ParagraphStyle"/>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bCs/>
          <w:sz w:val="18"/>
          <w:szCs w:val="18"/>
        </w:rPr>
      </w:pPr>
      <w:r w:rsidRPr="006B284C">
        <w:rPr>
          <w:rFonts w:asciiTheme="majorHAnsi" w:hAnsiTheme="majorHAnsi"/>
          <w:bCs/>
          <w:sz w:val="18"/>
          <w:szCs w:val="18"/>
        </w:rPr>
        <w:t>CLÁUSULA QUINTA - DA ENTREGA/RECEBIMENTO DOS PRODUTOS</w:t>
      </w:r>
    </w:p>
    <w:p w:rsidR="000739E4" w:rsidRPr="006B284C" w:rsidRDefault="00A64A29" w:rsidP="00EF4275">
      <w:pPr>
        <w:pStyle w:val="ParagraphStyle"/>
        <w:jc w:val="both"/>
        <w:rPr>
          <w:rFonts w:asciiTheme="majorHAnsi" w:hAnsiTheme="majorHAnsi"/>
          <w:sz w:val="18"/>
          <w:szCs w:val="18"/>
        </w:rPr>
      </w:pPr>
      <w:r w:rsidRPr="006B284C">
        <w:rPr>
          <w:rFonts w:asciiTheme="majorHAnsi" w:hAnsiTheme="majorHAnsi"/>
          <w:sz w:val="18"/>
          <w:szCs w:val="18"/>
        </w:rPr>
        <w:t>5</w:t>
      </w:r>
      <w:r w:rsidR="000739E4" w:rsidRPr="006B284C">
        <w:rPr>
          <w:rFonts w:asciiTheme="majorHAnsi" w:hAnsiTheme="majorHAnsi"/>
          <w:sz w:val="18"/>
          <w:szCs w:val="18"/>
        </w:rPr>
        <w:t xml:space="preserve">.1. O objeto do presente PREGÃO PRESENCIAL deverá ser entregue no Município de Cafeara, com prazo de entrega imediata a contar da solicitação/Requisição de Compra do responsável autorizado pela Secretaria Municipal </w:t>
      </w:r>
      <w:r w:rsidRPr="006B284C">
        <w:rPr>
          <w:rFonts w:asciiTheme="majorHAnsi" w:hAnsiTheme="majorHAnsi"/>
          <w:sz w:val="18"/>
          <w:szCs w:val="18"/>
        </w:rPr>
        <w:t xml:space="preserve">solicitante </w:t>
      </w:r>
      <w:r w:rsidR="000739E4" w:rsidRPr="006B284C">
        <w:rPr>
          <w:rFonts w:asciiTheme="majorHAnsi" w:hAnsiTheme="majorHAnsi"/>
          <w:sz w:val="18"/>
          <w:szCs w:val="18"/>
        </w:rPr>
        <w:t>e no recebimento será feita verificação da qualidade, especificações e quantidade do bem fornecido e conseqüente aceitação do responsável.Na hipótese de rejeição por entrega dos produtos em desacordo com as especificações, a contratada deverá repor o (s) produto (s) no prazo de 48 horas.</w:t>
      </w:r>
    </w:p>
    <w:p w:rsidR="000739E4" w:rsidRPr="006B284C" w:rsidRDefault="00A64A29" w:rsidP="00EF4275">
      <w:pPr>
        <w:pStyle w:val="ParagraphStyle"/>
        <w:jc w:val="both"/>
        <w:rPr>
          <w:rFonts w:asciiTheme="majorHAnsi" w:hAnsiTheme="majorHAnsi"/>
          <w:sz w:val="18"/>
          <w:szCs w:val="18"/>
        </w:rPr>
      </w:pPr>
      <w:r w:rsidRPr="006B284C">
        <w:rPr>
          <w:rFonts w:asciiTheme="majorHAnsi" w:hAnsiTheme="majorHAnsi"/>
          <w:sz w:val="18"/>
          <w:szCs w:val="18"/>
        </w:rPr>
        <w:t>5</w:t>
      </w:r>
      <w:r w:rsidR="000739E4" w:rsidRPr="006B284C">
        <w:rPr>
          <w:rFonts w:asciiTheme="majorHAnsi" w:hAnsiTheme="majorHAnsi"/>
          <w:sz w:val="18"/>
          <w:szCs w:val="18"/>
        </w:rPr>
        <w:t>.2</w:t>
      </w:r>
      <w:r w:rsidRPr="006B284C">
        <w:rPr>
          <w:rFonts w:asciiTheme="majorHAnsi" w:hAnsiTheme="majorHAnsi"/>
          <w:sz w:val="18"/>
          <w:szCs w:val="18"/>
        </w:rPr>
        <w:t>.</w:t>
      </w:r>
      <w:r w:rsidR="000739E4" w:rsidRPr="006B284C">
        <w:rPr>
          <w:rFonts w:asciiTheme="majorHAnsi" w:hAnsiTheme="majorHAnsi"/>
          <w:sz w:val="18"/>
          <w:szCs w:val="18"/>
        </w:rPr>
        <w:t xml:space="preserve"> Todo e qualquer custo referente a transporte e entrega do objeto é de única e exclusiva responsabilidade do vencedor do referido lote.</w:t>
      </w:r>
    </w:p>
    <w:p w:rsidR="000739E4" w:rsidRPr="006B284C" w:rsidRDefault="00A64A29" w:rsidP="00EF4275">
      <w:pPr>
        <w:pStyle w:val="ParagraphStyle"/>
        <w:jc w:val="both"/>
        <w:rPr>
          <w:rFonts w:asciiTheme="majorHAnsi" w:hAnsiTheme="majorHAnsi"/>
          <w:sz w:val="18"/>
          <w:szCs w:val="18"/>
        </w:rPr>
      </w:pPr>
      <w:r w:rsidRPr="006B284C">
        <w:rPr>
          <w:rFonts w:asciiTheme="majorHAnsi" w:hAnsiTheme="majorHAnsi"/>
          <w:sz w:val="18"/>
          <w:szCs w:val="18"/>
        </w:rPr>
        <w:t>5</w:t>
      </w:r>
      <w:r w:rsidR="000739E4" w:rsidRPr="006B284C">
        <w:rPr>
          <w:rFonts w:asciiTheme="majorHAnsi" w:hAnsiTheme="majorHAnsi"/>
          <w:sz w:val="18"/>
          <w:szCs w:val="18"/>
        </w:rPr>
        <w:t>.3</w:t>
      </w:r>
      <w:r w:rsidRPr="006B284C">
        <w:rPr>
          <w:rFonts w:asciiTheme="majorHAnsi" w:hAnsiTheme="majorHAnsi"/>
          <w:sz w:val="18"/>
          <w:szCs w:val="18"/>
        </w:rPr>
        <w:t xml:space="preserve">. </w:t>
      </w:r>
      <w:r w:rsidR="000739E4" w:rsidRPr="006B284C">
        <w:rPr>
          <w:rFonts w:asciiTheme="majorHAnsi" w:hAnsiTheme="majorHAnsi"/>
          <w:sz w:val="18"/>
          <w:szCs w:val="18"/>
        </w:rPr>
        <w:t>Verificada a não-conformidade do produto, o licitante vencedor deverá promover as correções necessárias no prazo máximo de 1 (um) dia útil, sujeitando-se às penalidades previstas neste edital.</w:t>
      </w:r>
    </w:p>
    <w:p w:rsidR="000739E4" w:rsidRPr="006B284C" w:rsidRDefault="00A64A29" w:rsidP="00EF4275">
      <w:pPr>
        <w:pStyle w:val="ParagraphStyle"/>
        <w:jc w:val="both"/>
        <w:rPr>
          <w:rFonts w:asciiTheme="majorHAnsi" w:hAnsiTheme="majorHAnsi"/>
          <w:sz w:val="18"/>
          <w:szCs w:val="18"/>
        </w:rPr>
      </w:pPr>
      <w:r w:rsidRPr="006B284C">
        <w:rPr>
          <w:rFonts w:asciiTheme="majorHAnsi" w:hAnsiTheme="majorHAnsi"/>
          <w:sz w:val="18"/>
          <w:szCs w:val="18"/>
        </w:rPr>
        <w:t>5.4.</w:t>
      </w:r>
      <w:r w:rsidR="000739E4" w:rsidRPr="006B284C">
        <w:rPr>
          <w:rFonts w:asciiTheme="majorHAnsi" w:hAnsiTheme="majorHAnsi"/>
          <w:sz w:val="18"/>
          <w:szCs w:val="18"/>
        </w:rPr>
        <w:t xml:space="preserve"> A nota fiscal/fatura deverá, obrigatoriamente, ser entregue junto com o seu objeto.</w:t>
      </w:r>
    </w:p>
    <w:p w:rsidR="000739E4" w:rsidRPr="006B284C" w:rsidRDefault="000739E4" w:rsidP="00EF4275">
      <w:pPr>
        <w:pStyle w:val="ParagraphStyle"/>
        <w:jc w:val="both"/>
        <w:rPr>
          <w:rFonts w:asciiTheme="majorHAnsi" w:hAnsiTheme="majorHAnsi"/>
          <w:bCs/>
          <w:sz w:val="18"/>
          <w:szCs w:val="18"/>
        </w:rPr>
      </w:pPr>
    </w:p>
    <w:p w:rsidR="00370E60" w:rsidRPr="006B284C" w:rsidRDefault="00370E60" w:rsidP="00EF4275">
      <w:pPr>
        <w:pStyle w:val="ParagraphStyle"/>
        <w:jc w:val="both"/>
        <w:rPr>
          <w:rFonts w:asciiTheme="majorHAnsi" w:hAnsiTheme="majorHAnsi"/>
          <w:bCs/>
          <w:sz w:val="18"/>
          <w:szCs w:val="18"/>
        </w:rPr>
      </w:pPr>
      <w:r w:rsidRPr="006B284C">
        <w:rPr>
          <w:rFonts w:asciiTheme="majorHAnsi" w:hAnsiTheme="majorHAnsi"/>
          <w:bCs/>
          <w:sz w:val="18"/>
          <w:szCs w:val="18"/>
        </w:rPr>
        <w:t>CLÁUSULA SEXTA - DOS ENCARGOS</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6.1 </w:t>
      </w:r>
      <w:r w:rsidRPr="006B284C">
        <w:rPr>
          <w:rFonts w:asciiTheme="majorHAnsi" w:hAnsiTheme="majorHAnsi"/>
          <w:sz w:val="18"/>
          <w:szCs w:val="18"/>
        </w:rPr>
        <w:t>- Os encargos sociais e previdenciários devidos, na forma da lei vigente, correrão por conta do contratado.</w:t>
      </w:r>
    </w:p>
    <w:p w:rsidR="00370E60" w:rsidRPr="006B284C" w:rsidRDefault="00370E60" w:rsidP="00EF4275">
      <w:pPr>
        <w:pStyle w:val="ParagraphStyle"/>
        <w:jc w:val="both"/>
        <w:rPr>
          <w:rFonts w:asciiTheme="majorHAnsi" w:hAnsiTheme="majorHAnsi"/>
          <w:bCs/>
          <w:sz w:val="18"/>
          <w:szCs w:val="18"/>
        </w:rPr>
      </w:pPr>
    </w:p>
    <w:p w:rsidR="00370E60" w:rsidRPr="006B284C" w:rsidRDefault="00370E60" w:rsidP="00EF4275">
      <w:pPr>
        <w:pStyle w:val="ParagraphStyle"/>
        <w:jc w:val="both"/>
        <w:rPr>
          <w:rFonts w:asciiTheme="majorHAnsi" w:hAnsiTheme="majorHAnsi"/>
          <w:bCs/>
          <w:sz w:val="18"/>
          <w:szCs w:val="18"/>
        </w:rPr>
      </w:pPr>
      <w:r w:rsidRPr="006B284C">
        <w:rPr>
          <w:rFonts w:asciiTheme="majorHAnsi" w:hAnsiTheme="majorHAnsi"/>
          <w:bCs/>
          <w:sz w:val="18"/>
          <w:szCs w:val="18"/>
        </w:rPr>
        <w:t>CLÁUSULA SÉTIMA - DA ATUALIZAÇÃO FINANCEIRA DO PREÇO E DA REVISÃO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7.1 </w:t>
      </w:r>
      <w:r w:rsidRPr="006B284C">
        <w:rPr>
          <w:rFonts w:asciiTheme="majorHAnsi" w:hAnsiTheme="majorHAnsi"/>
          <w:sz w:val="18"/>
          <w:szCs w:val="18"/>
        </w:rPr>
        <w:t>A atualização financeira do valor contratado terá como base o Índice Geral de Preços ao Consumidor - IPCA/IBGE.</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7.2 </w:t>
      </w:r>
      <w:r w:rsidRPr="006B284C">
        <w:rPr>
          <w:rFonts w:asciiTheme="majorHAnsi" w:hAnsiTheme="majorHAnsi"/>
          <w:sz w:val="18"/>
          <w:szCs w:val="18"/>
        </w:rPr>
        <w:t>Os requerimentos de revisão contratual deverão ser instruídos com documentos que comprovem o fator superveniente imprevisível e alheio à vontade das partes, provocador do desequilíbrio contratual, sob pena de não recebimento.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7.2.1 </w:t>
      </w:r>
      <w:r w:rsidRPr="006B284C">
        <w:rPr>
          <w:rFonts w:asciiTheme="majorHAnsi" w:hAnsiTheme="majorHAnsi"/>
          <w:sz w:val="18"/>
          <w:szCs w:val="18"/>
        </w:rPr>
        <w:t>A administração responderá em até 10 (dez) dias úteis o pleito de que trata o item 7.2, período durante o qual a contratada se sujeita às sanções legais, contratuais e editalícias, em caso de recusa na execução do objeto, seja qual for a quantidade.</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7.3 </w:t>
      </w:r>
      <w:r w:rsidRPr="006B284C">
        <w:rPr>
          <w:rFonts w:asciiTheme="majorHAnsi" w:hAnsiTheme="majorHAnsi"/>
          <w:sz w:val="18"/>
          <w:szCs w:val="18"/>
        </w:rPr>
        <w:t>Nos termos dos Art. 11 e 12, da Lei nº. 8.880/94, fica vedado o reajuste contratual.</w:t>
      </w:r>
    </w:p>
    <w:p w:rsidR="00370E60" w:rsidRPr="006B284C" w:rsidRDefault="00370E60" w:rsidP="00EF4275">
      <w:pPr>
        <w:pStyle w:val="ParagraphStyle"/>
        <w:jc w:val="both"/>
        <w:rPr>
          <w:rFonts w:asciiTheme="majorHAnsi" w:hAnsiTheme="majorHAnsi"/>
          <w:bCs/>
          <w:sz w:val="18"/>
          <w:szCs w:val="18"/>
        </w:rPr>
      </w:pPr>
    </w:p>
    <w:p w:rsidR="00370E60" w:rsidRPr="006B284C" w:rsidRDefault="00370E60" w:rsidP="00EF4275">
      <w:pPr>
        <w:pStyle w:val="ParagraphStyle"/>
        <w:jc w:val="both"/>
        <w:rPr>
          <w:rFonts w:asciiTheme="majorHAnsi" w:hAnsiTheme="majorHAnsi"/>
          <w:bCs/>
          <w:sz w:val="18"/>
          <w:szCs w:val="18"/>
        </w:rPr>
      </w:pPr>
      <w:r w:rsidRPr="006B284C">
        <w:rPr>
          <w:rFonts w:asciiTheme="majorHAnsi" w:hAnsiTheme="majorHAnsi"/>
          <w:bCs/>
          <w:sz w:val="18"/>
          <w:szCs w:val="18"/>
        </w:rPr>
        <w:t>CLÁUSULA OITAVA - DAS SANÇÕES ADMINISTRATIVAS</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8.1 </w:t>
      </w:r>
      <w:r w:rsidRPr="006B284C">
        <w:rPr>
          <w:rFonts w:asciiTheme="majorHAnsi" w:hAnsiTheme="majorHAnsi"/>
          <w:sz w:val="18"/>
          <w:szCs w:val="18"/>
        </w:rPr>
        <w:t>- O descumprimento total ou parcial do disposto neste contrato pela contratada caracterizará sua inadimplência, sujeitando-se a mesma às seguintes sanções:</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a) </w:t>
      </w:r>
      <w:r w:rsidRPr="006B284C">
        <w:rPr>
          <w:rFonts w:asciiTheme="majorHAnsi" w:hAnsiTheme="majorHAnsi"/>
          <w:sz w:val="18"/>
          <w:szCs w:val="18"/>
        </w:rPr>
        <w:t>advertência;</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b) </w:t>
      </w:r>
      <w:r w:rsidRPr="006B284C">
        <w:rPr>
          <w:rFonts w:asciiTheme="majorHAnsi" w:hAnsiTheme="majorHAnsi"/>
          <w:sz w:val="18"/>
          <w:szCs w:val="18"/>
        </w:rPr>
        <w:t>suspensão temporária do direito de licitar e contratar com a Administração Municipal, conforme disposto no inciso III, Art. 87 da Lei 8.666/93.</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c) </w:t>
      </w:r>
      <w:r w:rsidRPr="006B284C">
        <w:rPr>
          <w:rFonts w:asciiTheme="majorHAnsi" w:hAnsiTheme="majorHAnsi"/>
          <w:sz w:val="18"/>
          <w:szCs w:val="18"/>
        </w:rPr>
        <w:t>declaração de inidoneidade para licitar ou contratar com a Administração, conforme</w:t>
      </w:r>
    </w:p>
    <w:p w:rsidR="00370E60" w:rsidRPr="006B284C" w:rsidRDefault="00E86459" w:rsidP="00EF4275">
      <w:pPr>
        <w:pStyle w:val="ParagraphStyle"/>
        <w:jc w:val="both"/>
        <w:rPr>
          <w:rFonts w:asciiTheme="majorHAnsi" w:hAnsiTheme="majorHAnsi"/>
          <w:sz w:val="18"/>
          <w:szCs w:val="18"/>
        </w:rPr>
      </w:pPr>
      <w:r w:rsidRPr="006B284C">
        <w:rPr>
          <w:rFonts w:asciiTheme="majorHAnsi" w:hAnsiTheme="majorHAnsi"/>
          <w:sz w:val="18"/>
          <w:szCs w:val="18"/>
        </w:rPr>
        <w:t>Disposto no inciso IV, do art. 87 da Lei nº. 8.666/93;</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d) </w:t>
      </w:r>
      <w:r w:rsidRPr="006B284C">
        <w:rPr>
          <w:rFonts w:asciiTheme="majorHAnsi" w:hAnsiTheme="majorHAnsi"/>
          <w:sz w:val="18"/>
          <w:szCs w:val="18"/>
        </w:rPr>
        <w:t>multa de 30% (trinta por cento), mais juros de 0,1% (um décimo por cento), para cada dia de atraso, pelo não cumprimento do prazo estabelecido para entrega do objeto adjudicado;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e) </w:t>
      </w:r>
      <w:r w:rsidRPr="006B284C">
        <w:rPr>
          <w:rFonts w:asciiTheme="majorHAnsi" w:hAnsiTheme="majorHAnsi"/>
          <w:sz w:val="18"/>
          <w:szCs w:val="18"/>
        </w:rPr>
        <w:t>multa de 30% (trinta por cento) sobre o valor adjudicado, pelo não comparecimento para assinatura do contrato, ou descumprimento total ou parcial do presente Contrato;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f) </w:t>
      </w:r>
      <w:r w:rsidRPr="006B284C">
        <w:rPr>
          <w:rFonts w:asciiTheme="majorHAnsi" w:hAnsiTheme="majorHAnsi"/>
          <w:sz w:val="18"/>
          <w:szCs w:val="18"/>
        </w:rPr>
        <w:t>as multas previstas neste Edital poderão ser cobradas extra-judicialmente, por lançamento em Dívida Ativa, bem como judicialmente, por execução ou processo aplicável à espécie;</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g) </w:t>
      </w:r>
      <w:r w:rsidRPr="006B284C">
        <w:rPr>
          <w:rFonts w:asciiTheme="majorHAnsi" w:hAnsiTheme="majorHAnsi"/>
          <w:sz w:val="18"/>
          <w:szCs w:val="18"/>
        </w:rPr>
        <w:t>as multas previstas neste item serão aplicadas cumulativamente, sem prejuízo das demais sanções contratuais, editalícias e legais.</w:t>
      </w:r>
    </w:p>
    <w:p w:rsidR="004B5640" w:rsidRPr="006B284C" w:rsidRDefault="004B5640" w:rsidP="00EF4275">
      <w:pPr>
        <w:pStyle w:val="ParagraphStyle"/>
        <w:jc w:val="both"/>
        <w:rPr>
          <w:rFonts w:asciiTheme="majorHAnsi" w:hAnsiTheme="majorHAnsi"/>
          <w:bCs/>
          <w:sz w:val="18"/>
          <w:szCs w:val="18"/>
        </w:rPr>
      </w:pPr>
    </w:p>
    <w:p w:rsidR="00370E60" w:rsidRPr="006B284C" w:rsidRDefault="00370E60" w:rsidP="00EF4275">
      <w:pPr>
        <w:pStyle w:val="ParagraphStyle"/>
        <w:jc w:val="both"/>
        <w:rPr>
          <w:rFonts w:asciiTheme="majorHAnsi" w:hAnsiTheme="majorHAnsi"/>
          <w:bCs/>
          <w:sz w:val="18"/>
          <w:szCs w:val="18"/>
        </w:rPr>
      </w:pPr>
      <w:r w:rsidRPr="006B284C">
        <w:rPr>
          <w:rFonts w:asciiTheme="majorHAnsi" w:hAnsiTheme="majorHAnsi"/>
          <w:bCs/>
          <w:sz w:val="18"/>
          <w:szCs w:val="18"/>
        </w:rPr>
        <w:t>CLÁUSULA NONA - DAS DISPOSIÇÕES FINAIS</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9.1 </w:t>
      </w:r>
      <w:r w:rsidRPr="006B284C">
        <w:rPr>
          <w:rFonts w:asciiTheme="majorHAnsi" w:hAnsiTheme="majorHAnsi"/>
          <w:sz w:val="18"/>
          <w:szCs w:val="18"/>
        </w:rPr>
        <w:t>- O descumprimento de quaisquer das cláusulas deste contrato, sem justa causa, implica na aplicação das sanções previstas na Lei Federal 8.666/93, e suas alterações.</w:t>
      </w:r>
    </w:p>
    <w:p w:rsidR="00370E60" w:rsidRPr="006B284C" w:rsidRDefault="00370E60" w:rsidP="00EF4275">
      <w:pPr>
        <w:pStyle w:val="ParagraphStyle"/>
        <w:jc w:val="both"/>
        <w:rPr>
          <w:rFonts w:asciiTheme="majorHAnsi" w:hAnsiTheme="majorHAnsi"/>
          <w:bCs/>
          <w:sz w:val="18"/>
          <w:szCs w:val="18"/>
        </w:rPr>
      </w:pPr>
      <w:r w:rsidRPr="006B284C">
        <w:rPr>
          <w:rFonts w:asciiTheme="majorHAnsi" w:hAnsiTheme="majorHAnsi"/>
          <w:bCs/>
          <w:sz w:val="18"/>
          <w:szCs w:val="18"/>
        </w:rPr>
        <w:t xml:space="preserve">9.2 </w:t>
      </w:r>
      <w:r w:rsidRPr="006B284C">
        <w:rPr>
          <w:rFonts w:asciiTheme="majorHAnsi" w:hAnsiTheme="majorHAnsi"/>
          <w:sz w:val="18"/>
          <w:szCs w:val="18"/>
        </w:rPr>
        <w:t xml:space="preserve">- </w:t>
      </w:r>
      <w:r w:rsidRPr="006B284C">
        <w:rPr>
          <w:rFonts w:asciiTheme="majorHAnsi" w:hAnsiTheme="majorHAnsi"/>
          <w:bCs/>
          <w:sz w:val="18"/>
          <w:szCs w:val="18"/>
        </w:rPr>
        <w:t>O presente contrato:</w:t>
      </w:r>
    </w:p>
    <w:p w:rsidR="00370E60" w:rsidRPr="006B284C" w:rsidRDefault="00E86459"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9.2.1 </w:t>
      </w:r>
      <w:r w:rsidRPr="006B284C">
        <w:rPr>
          <w:rFonts w:asciiTheme="majorHAnsi" w:hAnsiTheme="majorHAnsi"/>
          <w:sz w:val="18"/>
          <w:szCs w:val="18"/>
        </w:rPr>
        <w:t>- vigerá até  ---------------------------, encerrando de pleno direito com o comprimento das obrigações nele estabelecidas.</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9.2.2 </w:t>
      </w:r>
      <w:r w:rsidRPr="006B284C">
        <w:rPr>
          <w:rFonts w:asciiTheme="majorHAnsi" w:hAnsiTheme="majorHAnsi"/>
          <w:sz w:val="18"/>
          <w:szCs w:val="18"/>
        </w:rPr>
        <w:t>- poderá ser rescindido nas condições previstas nos artigo 77 a 80 da Lei Federal</w:t>
      </w:r>
      <w:r w:rsidR="00BC68E6" w:rsidRPr="006B284C">
        <w:rPr>
          <w:rFonts w:asciiTheme="majorHAnsi" w:hAnsiTheme="majorHAnsi"/>
          <w:sz w:val="18"/>
          <w:szCs w:val="18"/>
        </w:rPr>
        <w:t xml:space="preserve"> </w:t>
      </w:r>
      <w:r w:rsidRPr="006B284C">
        <w:rPr>
          <w:rFonts w:asciiTheme="majorHAnsi" w:hAnsiTheme="majorHAnsi"/>
          <w:sz w:val="18"/>
          <w:szCs w:val="18"/>
        </w:rPr>
        <w:t>8.666/93 e suas alterações.</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9.2.3 </w:t>
      </w:r>
      <w:r w:rsidRPr="006B284C">
        <w:rPr>
          <w:rFonts w:asciiTheme="majorHAnsi" w:hAnsiTheme="majorHAnsi"/>
          <w:sz w:val="18"/>
          <w:szCs w:val="18"/>
        </w:rPr>
        <w:t>- poderá ser alterado de acordo com os Artigos 57 e 65 da Lei nº. 8.666/93, através de termo(s) aditivo(s).</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9.2.4 </w:t>
      </w:r>
      <w:r w:rsidRPr="006B284C">
        <w:rPr>
          <w:rFonts w:asciiTheme="majorHAnsi" w:hAnsiTheme="majorHAnsi"/>
          <w:sz w:val="18"/>
          <w:szCs w:val="18"/>
        </w:rPr>
        <w:t>- é regido pela Lei Federal 8.666/93 e suas alterações e decreto Municipal 3.841 e Lei Federal 10.520.</w:t>
      </w:r>
    </w:p>
    <w:p w:rsidR="00E83E90" w:rsidRPr="006B284C" w:rsidRDefault="00E83E90" w:rsidP="00EF4275">
      <w:pPr>
        <w:pStyle w:val="ParagraphStyle"/>
        <w:jc w:val="both"/>
        <w:rPr>
          <w:rFonts w:asciiTheme="majorHAnsi" w:hAnsiTheme="majorHAnsi"/>
          <w:bCs/>
          <w:sz w:val="18"/>
          <w:szCs w:val="18"/>
        </w:rPr>
      </w:pPr>
    </w:p>
    <w:p w:rsidR="00370E60" w:rsidRPr="006B284C" w:rsidRDefault="00370E60" w:rsidP="00EF4275">
      <w:pPr>
        <w:pStyle w:val="ParagraphStyle"/>
        <w:jc w:val="both"/>
        <w:rPr>
          <w:rFonts w:asciiTheme="majorHAnsi" w:hAnsiTheme="majorHAnsi"/>
          <w:bCs/>
          <w:sz w:val="18"/>
          <w:szCs w:val="18"/>
        </w:rPr>
      </w:pPr>
      <w:r w:rsidRPr="006B284C">
        <w:rPr>
          <w:rFonts w:asciiTheme="majorHAnsi" w:hAnsiTheme="majorHAnsi"/>
          <w:bCs/>
          <w:sz w:val="18"/>
          <w:szCs w:val="18"/>
        </w:rPr>
        <w:t>CLÁUSULA DÉCIMA - DO FORO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bCs/>
          <w:sz w:val="18"/>
          <w:szCs w:val="18"/>
        </w:rPr>
        <w:t xml:space="preserve">10.1 </w:t>
      </w:r>
      <w:r w:rsidRPr="006B284C">
        <w:rPr>
          <w:rFonts w:asciiTheme="majorHAnsi" w:hAnsiTheme="majorHAnsi"/>
          <w:sz w:val="18"/>
          <w:szCs w:val="18"/>
        </w:rPr>
        <w:t>As partes elegem para solução de qualquer pendência oriunda da execução deste contrato o foro da comarca de Centenário do Sul - PR, renunciando a qualquer outro, ainda que privilegiado.</w:t>
      </w: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Estando assim justas e contratadas as partes, firm</w:t>
      </w:r>
      <w:r w:rsidR="00225D54" w:rsidRPr="006B284C">
        <w:rPr>
          <w:rFonts w:asciiTheme="majorHAnsi" w:hAnsiTheme="majorHAnsi"/>
          <w:sz w:val="18"/>
          <w:szCs w:val="18"/>
        </w:rPr>
        <w:t>am o presente instrumento, em 02 (duas</w:t>
      </w:r>
      <w:r w:rsidRPr="006B284C">
        <w:rPr>
          <w:rFonts w:asciiTheme="majorHAnsi" w:hAnsiTheme="majorHAnsi"/>
          <w:sz w:val="18"/>
          <w:szCs w:val="18"/>
        </w:rPr>
        <w:t>) vias de igual teor e forma, na presença das testemunhas abaixo:</w:t>
      </w:r>
    </w:p>
    <w:p w:rsidR="00225D54" w:rsidRPr="006B284C" w:rsidRDefault="00225D54" w:rsidP="00EF4275">
      <w:pPr>
        <w:pStyle w:val="ParagraphStyle"/>
        <w:jc w:val="both"/>
        <w:rPr>
          <w:rFonts w:asciiTheme="majorHAnsi" w:hAnsiTheme="majorHAnsi"/>
          <w:sz w:val="18"/>
          <w:szCs w:val="18"/>
        </w:rPr>
      </w:pPr>
    </w:p>
    <w:p w:rsidR="00370E60" w:rsidRPr="006B284C" w:rsidRDefault="00225D54" w:rsidP="00EF4275">
      <w:pPr>
        <w:pStyle w:val="ParagraphStyle"/>
        <w:jc w:val="both"/>
        <w:rPr>
          <w:rFonts w:asciiTheme="majorHAnsi" w:hAnsiTheme="majorHAnsi"/>
          <w:sz w:val="18"/>
          <w:szCs w:val="18"/>
        </w:rPr>
      </w:pPr>
      <w:r w:rsidRPr="006B284C">
        <w:rPr>
          <w:rFonts w:asciiTheme="majorHAnsi" w:hAnsiTheme="majorHAnsi"/>
          <w:sz w:val="18"/>
          <w:szCs w:val="18"/>
        </w:rPr>
        <w:t xml:space="preserve">Cafeara – </w:t>
      </w:r>
      <w:r w:rsidR="00370E60" w:rsidRPr="006B284C">
        <w:rPr>
          <w:rFonts w:asciiTheme="majorHAnsi" w:hAnsiTheme="majorHAnsi"/>
          <w:sz w:val="18"/>
          <w:szCs w:val="18"/>
        </w:rPr>
        <w:t>PR, ... de .......... de 201</w:t>
      </w:r>
      <w:r w:rsidR="00747F02" w:rsidRPr="006B284C">
        <w:rPr>
          <w:rFonts w:asciiTheme="majorHAnsi" w:hAnsiTheme="majorHAnsi"/>
          <w:sz w:val="18"/>
          <w:szCs w:val="18"/>
        </w:rPr>
        <w:t>7</w:t>
      </w:r>
    </w:p>
    <w:p w:rsidR="000B6D7D" w:rsidRPr="006B284C" w:rsidRDefault="000B6D7D" w:rsidP="00EF4275">
      <w:pPr>
        <w:pStyle w:val="ParagraphStyle"/>
        <w:jc w:val="both"/>
        <w:rPr>
          <w:rFonts w:asciiTheme="majorHAnsi" w:hAnsiTheme="majorHAnsi"/>
          <w:sz w:val="18"/>
          <w:szCs w:val="18"/>
        </w:rPr>
      </w:pPr>
    </w:p>
    <w:p w:rsidR="000B6D7D" w:rsidRPr="006B284C" w:rsidRDefault="000B6D7D" w:rsidP="00EF4275">
      <w:pPr>
        <w:pStyle w:val="ParagraphStyle"/>
        <w:jc w:val="both"/>
        <w:rPr>
          <w:rFonts w:asciiTheme="majorHAnsi" w:hAnsiTheme="majorHAnsi"/>
          <w:sz w:val="18"/>
          <w:szCs w:val="18"/>
        </w:rPr>
      </w:pPr>
    </w:p>
    <w:p w:rsidR="00370E60" w:rsidRPr="006B284C" w:rsidRDefault="00370E60" w:rsidP="00EF4275">
      <w:pPr>
        <w:pStyle w:val="ParagraphStyle"/>
        <w:jc w:val="both"/>
        <w:rPr>
          <w:rFonts w:asciiTheme="majorHAnsi" w:hAnsiTheme="majorHAnsi"/>
          <w:bCs/>
          <w:sz w:val="18"/>
          <w:szCs w:val="18"/>
        </w:rPr>
      </w:pPr>
    </w:p>
    <w:p w:rsidR="00370E60" w:rsidRPr="006B284C" w:rsidRDefault="00370E60" w:rsidP="00EF4275">
      <w:pPr>
        <w:pStyle w:val="ParagraphStyle"/>
        <w:jc w:val="both"/>
        <w:rPr>
          <w:rFonts w:asciiTheme="majorHAnsi" w:hAnsiTheme="majorHAnsi"/>
          <w:sz w:val="18"/>
          <w:szCs w:val="18"/>
        </w:rPr>
      </w:pPr>
      <w:r w:rsidRPr="006B284C">
        <w:rPr>
          <w:rFonts w:asciiTheme="majorHAnsi" w:hAnsiTheme="majorHAnsi"/>
          <w:sz w:val="18"/>
          <w:szCs w:val="18"/>
        </w:rPr>
        <w:t>CONTRATANTE:</w:t>
      </w:r>
      <w:r w:rsidR="003A670D" w:rsidRPr="006B284C">
        <w:rPr>
          <w:rFonts w:asciiTheme="majorHAnsi" w:hAnsiTheme="majorHAnsi"/>
          <w:sz w:val="18"/>
          <w:szCs w:val="18"/>
        </w:rPr>
        <w:t xml:space="preserve">   </w:t>
      </w:r>
      <w:r w:rsidRPr="006B284C">
        <w:rPr>
          <w:rFonts w:asciiTheme="majorHAnsi" w:hAnsiTheme="majorHAnsi"/>
          <w:sz w:val="18"/>
          <w:szCs w:val="18"/>
        </w:rPr>
        <w:t>CONTRATADA:</w:t>
      </w:r>
      <w:r w:rsidR="003A670D" w:rsidRPr="006B284C">
        <w:rPr>
          <w:rFonts w:asciiTheme="majorHAnsi" w:hAnsiTheme="majorHAnsi"/>
          <w:sz w:val="18"/>
          <w:szCs w:val="18"/>
        </w:rPr>
        <w:t xml:space="preserve"> </w:t>
      </w:r>
      <w:r w:rsidRPr="006B284C">
        <w:rPr>
          <w:rFonts w:asciiTheme="majorHAnsi" w:hAnsiTheme="majorHAnsi"/>
          <w:sz w:val="18"/>
          <w:szCs w:val="18"/>
        </w:rPr>
        <w:t>TESTEMUNHAS:</w:t>
      </w:r>
    </w:p>
    <w:sectPr w:rsidR="00370E60" w:rsidRPr="006B284C" w:rsidSect="00747F02">
      <w:headerReference w:type="default" r:id="rId9"/>
      <w:pgSz w:w="11906" w:h="16838"/>
      <w:pgMar w:top="73" w:right="707" w:bottom="283" w:left="567" w:header="567" w:footer="0" w:gutter="0"/>
      <w:cols w:space="720"/>
      <w:noEndnote/>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70A" w:rsidRDefault="00B6270A">
      <w:r>
        <w:separator/>
      </w:r>
    </w:p>
  </w:endnote>
  <w:endnote w:type="continuationSeparator" w:id="1">
    <w:p w:rsidR="00B6270A" w:rsidRDefault="00B62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T16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70A" w:rsidRDefault="00B6270A">
      <w:r>
        <w:separator/>
      </w:r>
    </w:p>
  </w:footnote>
  <w:footnote w:type="continuationSeparator" w:id="1">
    <w:p w:rsidR="00B6270A" w:rsidRDefault="00B62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4C" w:rsidRDefault="006B284C" w:rsidP="006B284C">
    <w:pPr>
      <w:autoSpaceDE w:val="0"/>
      <w:autoSpaceDN w:val="0"/>
      <w:adjustRightInd w:val="0"/>
      <w:jc w:val="center"/>
      <w:rPr>
        <w:rFonts w:ascii="Arial" w:hAnsi="Arial" w:cs="Arial"/>
        <w:b/>
        <w:bCs/>
        <w:lang/>
      </w:rPr>
    </w:pPr>
    <w:r>
      <w:rPr>
        <w:rFonts w:ascii="Arial" w:hAnsi="Arial" w:cs="Arial"/>
        <w:b/>
        <w:bCs/>
        <w:lang/>
      </w:rPr>
      <w:t>ESTADO DO PARANÁ</w:t>
    </w:r>
  </w:p>
  <w:p w:rsidR="006B284C" w:rsidRDefault="006B284C" w:rsidP="006B284C">
    <w:pPr>
      <w:autoSpaceDE w:val="0"/>
      <w:autoSpaceDN w:val="0"/>
      <w:adjustRightInd w:val="0"/>
      <w:jc w:val="center"/>
      <w:rPr>
        <w:rFonts w:ascii="Arial" w:hAnsi="Arial" w:cs="Arial"/>
        <w:b/>
        <w:bCs/>
        <w:sz w:val="32"/>
        <w:szCs w:val="32"/>
        <w:lang/>
      </w:rPr>
    </w:pPr>
    <w:r>
      <w:rPr>
        <w:rFonts w:ascii="Arial" w:hAnsi="Arial" w:cs="Arial"/>
        <w:b/>
        <w:bCs/>
        <w:sz w:val="32"/>
        <w:szCs w:val="32"/>
        <w:lang/>
      </w:rPr>
      <w:t>PREFEITURA MUNICIPAL DE CAFEARA</w:t>
    </w:r>
  </w:p>
  <w:p w:rsidR="006B284C" w:rsidRDefault="006B284C" w:rsidP="006B284C">
    <w:pPr>
      <w:autoSpaceDE w:val="0"/>
      <w:autoSpaceDN w:val="0"/>
      <w:adjustRightInd w:val="0"/>
      <w:jc w:val="center"/>
      <w:rPr>
        <w:rFonts w:ascii="Arial" w:hAnsi="Arial" w:cs="Arial"/>
        <w:b/>
        <w:bCs/>
        <w:sz w:val="18"/>
        <w:szCs w:val="18"/>
        <w:shd w:val="clear" w:color="auto" w:fill="E4E4E4"/>
        <w:lang/>
      </w:rPr>
    </w:pPr>
    <w:r>
      <w:rPr>
        <w:rFonts w:ascii="Arial" w:hAnsi="Arial" w:cs="Arial"/>
        <w:b/>
        <w:bCs/>
        <w:sz w:val="18"/>
        <w:szCs w:val="18"/>
        <w:shd w:val="clear" w:color="auto" w:fill="E4E4E4"/>
        <w:lang/>
      </w:rPr>
      <w:t>CNPJ Nº 75.845.545/0001- 06</w:t>
    </w:r>
  </w:p>
  <w:p w:rsidR="006B284C" w:rsidRDefault="006B284C" w:rsidP="006B284C">
    <w:pPr>
      <w:autoSpaceDE w:val="0"/>
      <w:autoSpaceDN w:val="0"/>
      <w:adjustRightInd w:val="0"/>
      <w:jc w:val="center"/>
      <w:rPr>
        <w:rFonts w:ascii="Arial" w:hAnsi="Arial" w:cs="Arial"/>
        <w:b/>
        <w:bCs/>
        <w:sz w:val="18"/>
        <w:szCs w:val="18"/>
        <w:shd w:val="clear" w:color="auto" w:fill="E4E4E4"/>
        <w:lang/>
      </w:rPr>
    </w:pPr>
    <w:r>
      <w:rPr>
        <w:rFonts w:ascii="Arial" w:hAnsi="Arial" w:cs="Arial"/>
        <w:b/>
        <w:bCs/>
        <w:sz w:val="18"/>
        <w:szCs w:val="18"/>
        <w:shd w:val="clear" w:color="auto" w:fill="E4E4E4"/>
        <w:lang/>
      </w:rPr>
      <w:t>AVENIDA BRASIL, 188 CENTRO CAFEARA PR - FONE (43) 3625 1000 CEP 86640-000</w:t>
    </w:r>
  </w:p>
  <w:p w:rsidR="00240886" w:rsidRPr="00747F02" w:rsidRDefault="00240886" w:rsidP="00605193">
    <w:pPr>
      <w:autoSpaceDE w:val="0"/>
      <w:autoSpaceDN w:val="0"/>
      <w:adjustRightInd w:val="0"/>
      <w:jc w:val="center"/>
      <w:rPr>
        <w:rFonts w:ascii="Arial" w:hAnsi="Arial" w:cs="Arial"/>
        <w:b/>
        <w:bCs/>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ADEA"/>
    <w:multiLevelType w:val="singleLevel"/>
    <w:tmpl w:val="7279A8C7"/>
    <w:lvl w:ilvl="0">
      <w:start w:val="1"/>
      <w:numFmt w:val="lowerLetter"/>
      <w:lvlText w:null="1"/>
      <w:lvlJc w:val="left"/>
      <w:pPr>
        <w:tabs>
          <w:tab w:val="num" w:pos="1635"/>
        </w:tabs>
        <w:ind w:left="1635" w:hanging="360"/>
      </w:pPr>
      <w:rPr>
        <w:rFonts w:ascii="Times New Roman" w:hAnsi="Times New Roman" w:cs="Times New Roman"/>
        <w:sz w:val="24"/>
        <w:szCs w:val="24"/>
      </w:rPr>
    </w:lvl>
  </w:abstractNum>
  <w:abstractNum w:abstractNumId="1">
    <w:nsid w:val="031C5B05"/>
    <w:multiLevelType w:val="singleLevel"/>
    <w:tmpl w:val="59A2FF66"/>
    <w:lvl w:ilvl="0">
      <w:numFmt w:val="bullet"/>
      <w:lvlText w:val="·"/>
      <w:lvlJc w:val="left"/>
      <w:pPr>
        <w:tabs>
          <w:tab w:val="num" w:pos="360"/>
        </w:tabs>
        <w:ind w:left="360" w:hanging="360"/>
      </w:pPr>
      <w:rPr>
        <w:rFonts w:ascii="Symbol" w:hAnsi="Symbol" w:cs="Symbol"/>
        <w:color w:val="000000"/>
        <w:sz w:val="24"/>
        <w:szCs w:val="24"/>
      </w:rPr>
    </w:lvl>
  </w:abstractNum>
  <w:abstractNum w:abstractNumId="2">
    <w:nsid w:val="032345F3"/>
    <w:multiLevelType w:val="multilevel"/>
    <w:tmpl w:val="9CC23004"/>
    <w:lvl w:ilvl="0">
      <w:start w:val="1"/>
      <w:numFmt w:val="decimal"/>
      <w:lvlText w:null="1"/>
      <w:lvlJc w:val="left"/>
      <w:pPr>
        <w:tabs>
          <w:tab w:val="num" w:pos="390"/>
        </w:tabs>
        <w:ind w:left="390" w:hanging="390"/>
      </w:pPr>
      <w:rPr>
        <w:rFonts w:ascii="Times New Roman" w:hAnsi="Times New Roman" w:cs="Times New Roman"/>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0D318637"/>
    <w:multiLevelType w:val="singleLevel"/>
    <w:tmpl w:val="075D6671"/>
    <w:lvl w:ilvl="0">
      <w:start w:val="1"/>
      <w:numFmt w:val="lowerLetter"/>
      <w:lvlText w:null="1"/>
      <w:lvlJc w:val="left"/>
      <w:pPr>
        <w:tabs>
          <w:tab w:val="num" w:pos="360"/>
        </w:tabs>
        <w:ind w:left="360" w:hanging="360"/>
      </w:pPr>
      <w:rPr>
        <w:rFonts w:ascii="Times New Roman" w:hAnsi="Times New Roman" w:cs="Times New Roman"/>
        <w:sz w:val="24"/>
        <w:szCs w:val="24"/>
      </w:rPr>
    </w:lvl>
  </w:abstractNum>
  <w:abstractNum w:abstractNumId="4">
    <w:nsid w:val="13A1509E"/>
    <w:multiLevelType w:val="multilevel"/>
    <w:tmpl w:val="507F12EB"/>
    <w:lvl w:ilvl="0">
      <w:numFmt w:val="bullet"/>
      <w:lvlText w:val="§"/>
      <w:lvlJc w:val="left"/>
      <w:pPr>
        <w:tabs>
          <w:tab w:val="num" w:pos="360"/>
        </w:tabs>
        <w:ind w:left="285" w:hanging="285"/>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nsid w:val="16C20CB2"/>
    <w:multiLevelType w:val="multilevel"/>
    <w:tmpl w:val="4B4ECEEF"/>
    <w:lvl w:ilvl="0">
      <w:numFmt w:val="bullet"/>
      <w:lvlText w:val="§"/>
      <w:lvlJc w:val="left"/>
      <w:pPr>
        <w:tabs>
          <w:tab w:val="num" w:pos="360"/>
        </w:tabs>
        <w:ind w:left="285" w:hanging="285"/>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nsid w:val="16E4307C"/>
    <w:multiLevelType w:val="singleLevel"/>
    <w:tmpl w:val="137807B2"/>
    <w:lvl w:ilvl="0">
      <w:numFmt w:val="bullet"/>
      <w:lvlText w:val="ü"/>
      <w:lvlJc w:val="left"/>
      <w:pPr>
        <w:tabs>
          <w:tab w:val="num" w:pos="480"/>
        </w:tabs>
        <w:ind w:left="360" w:hanging="360"/>
      </w:pPr>
      <w:rPr>
        <w:rFonts w:ascii="Wingdings" w:hAnsi="Wingdings" w:cs="Wingdings"/>
        <w:sz w:val="24"/>
        <w:szCs w:val="24"/>
      </w:rPr>
    </w:lvl>
  </w:abstractNum>
  <w:abstractNum w:abstractNumId="7">
    <w:nsid w:val="1D936042"/>
    <w:multiLevelType w:val="multilevel"/>
    <w:tmpl w:val="7935393F"/>
    <w:lvl w:ilvl="0">
      <w:numFmt w:val="bullet"/>
      <w:lvlText w:val="§"/>
      <w:lvlJc w:val="left"/>
      <w:pPr>
        <w:tabs>
          <w:tab w:val="num" w:pos="360"/>
        </w:tabs>
        <w:ind w:left="285" w:hanging="285"/>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nsid w:val="1E18F989"/>
    <w:multiLevelType w:val="singleLevel"/>
    <w:tmpl w:val="0CB08F1B"/>
    <w:lvl w:ilvl="0">
      <w:numFmt w:val="bullet"/>
      <w:lvlText w:val="-"/>
      <w:lvlJc w:val="left"/>
      <w:pPr>
        <w:tabs>
          <w:tab w:val="num" w:pos="480"/>
        </w:tabs>
        <w:ind w:left="360" w:hanging="360"/>
      </w:pPr>
      <w:rPr>
        <w:rFonts w:ascii="Times New Roman" w:hAnsi="Times New Roman" w:cs="Times New Roman"/>
        <w:sz w:val="24"/>
        <w:szCs w:val="24"/>
      </w:rPr>
    </w:lvl>
  </w:abstractNum>
  <w:abstractNum w:abstractNumId="9">
    <w:nsid w:val="1F885946"/>
    <w:multiLevelType w:val="multilevel"/>
    <w:tmpl w:val="0A074174"/>
    <w:lvl w:ilvl="0">
      <w:start w:val="1"/>
      <w:numFmt w:val="lowerLetter"/>
      <w:lvlText w:null="1"/>
      <w:lvlJc w:val="left"/>
      <w:pPr>
        <w:tabs>
          <w:tab w:val="num" w:pos="720"/>
        </w:tabs>
        <w:ind w:left="720" w:hanging="360"/>
      </w:pPr>
      <w:rPr>
        <w:rFonts w:ascii="Arial" w:hAnsi="Arial" w:cs="Arial"/>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1FE76827"/>
    <w:multiLevelType w:val="singleLevel"/>
    <w:tmpl w:val="0858D3A1"/>
    <w:lvl w:ilvl="0">
      <w:numFmt w:val="bullet"/>
      <w:lvlText w:val="·"/>
      <w:lvlJc w:val="left"/>
      <w:pPr>
        <w:tabs>
          <w:tab w:val="num" w:pos="360"/>
        </w:tabs>
        <w:ind w:left="360" w:hanging="360"/>
      </w:pPr>
      <w:rPr>
        <w:rFonts w:ascii="Symbol" w:hAnsi="Symbol" w:cs="Symbol"/>
        <w:color w:val="000000"/>
        <w:sz w:val="24"/>
        <w:szCs w:val="24"/>
      </w:rPr>
    </w:lvl>
  </w:abstractNum>
  <w:abstractNum w:abstractNumId="11">
    <w:nsid w:val="21601598"/>
    <w:multiLevelType w:val="multilevel"/>
    <w:tmpl w:val="36ACDF1E"/>
    <w:lvl w:ilvl="0">
      <w:numFmt w:val="bullet"/>
      <w:lvlText w:val="ü"/>
      <w:lvlJc w:val="left"/>
      <w:pPr>
        <w:tabs>
          <w:tab w:val="num" w:pos="360"/>
        </w:tabs>
        <w:ind w:left="360" w:hanging="360"/>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nsid w:val="23359FE0"/>
    <w:multiLevelType w:val="multilevel"/>
    <w:tmpl w:val="05A3DAC6"/>
    <w:lvl w:ilvl="0">
      <w:numFmt w:val="bullet"/>
      <w:lvlText w:val="§"/>
      <w:lvlJc w:val="left"/>
      <w:pPr>
        <w:tabs>
          <w:tab w:val="num" w:pos="360"/>
        </w:tabs>
        <w:ind w:left="285" w:hanging="285"/>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nsid w:val="25940F0E"/>
    <w:multiLevelType w:val="singleLevel"/>
    <w:tmpl w:val="316B129C"/>
    <w:lvl w:ilvl="0">
      <w:numFmt w:val="bullet"/>
      <w:lvlText w:val="ü"/>
      <w:lvlJc w:val="left"/>
      <w:pPr>
        <w:tabs>
          <w:tab w:val="num" w:pos="480"/>
        </w:tabs>
        <w:ind w:left="360" w:hanging="360"/>
      </w:pPr>
      <w:rPr>
        <w:rFonts w:ascii="Wingdings" w:hAnsi="Wingdings" w:cs="Wingdings"/>
        <w:sz w:val="24"/>
        <w:szCs w:val="24"/>
      </w:rPr>
    </w:lvl>
  </w:abstractNum>
  <w:abstractNum w:abstractNumId="14">
    <w:nsid w:val="2EBF1279"/>
    <w:multiLevelType w:val="singleLevel"/>
    <w:tmpl w:val="0420074B"/>
    <w:lvl w:ilvl="0">
      <w:start w:val="1"/>
      <w:numFmt w:val="lowerLetter"/>
      <w:lvlText w:null="1"/>
      <w:lvlJc w:val="left"/>
      <w:pPr>
        <w:tabs>
          <w:tab w:val="num" w:pos="480"/>
        </w:tabs>
        <w:ind w:left="360" w:hanging="360"/>
      </w:pPr>
      <w:rPr>
        <w:rFonts w:ascii="Times New Roman" w:hAnsi="Times New Roman" w:cs="Times New Roman"/>
        <w:sz w:val="24"/>
        <w:szCs w:val="24"/>
      </w:rPr>
    </w:lvl>
  </w:abstractNum>
  <w:abstractNum w:abstractNumId="15">
    <w:nsid w:val="3011485B"/>
    <w:multiLevelType w:val="hybridMultilevel"/>
    <w:tmpl w:val="FCB8ADE0"/>
    <w:lvl w:ilvl="0" w:tplc="11902C54">
      <w:start w:val="1"/>
      <w:numFmt w:val="lowerLetter"/>
      <w:lvlText w:val="%1)"/>
      <w:lvlJc w:val="left"/>
      <w:pPr>
        <w:ind w:left="928" w:hanging="360"/>
      </w:pPr>
      <w:rPr>
        <w:sz w:val="22"/>
        <w:szCs w:val="22"/>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6">
    <w:nsid w:val="347BDC66"/>
    <w:multiLevelType w:val="multilevel"/>
    <w:tmpl w:val="35F44214"/>
    <w:lvl w:ilvl="0">
      <w:numFmt w:val="bullet"/>
      <w:lvlText w:val="ü"/>
      <w:lvlJc w:val="left"/>
      <w:pPr>
        <w:tabs>
          <w:tab w:val="num" w:pos="360"/>
        </w:tabs>
        <w:ind w:left="360" w:hanging="360"/>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7">
    <w:nsid w:val="3AABF5F5"/>
    <w:multiLevelType w:val="singleLevel"/>
    <w:tmpl w:val="555F9196"/>
    <w:lvl w:ilvl="0">
      <w:start w:val="1"/>
      <w:numFmt w:val="lowerLetter"/>
      <w:lvlText w:null="1"/>
      <w:lvlJc w:val="left"/>
      <w:pPr>
        <w:tabs>
          <w:tab w:val="num" w:pos="1635"/>
        </w:tabs>
        <w:ind w:left="1635" w:hanging="360"/>
      </w:pPr>
      <w:rPr>
        <w:rFonts w:ascii="Times New Roman" w:hAnsi="Times New Roman" w:cs="Times New Roman"/>
        <w:sz w:val="24"/>
        <w:szCs w:val="24"/>
      </w:rPr>
    </w:lvl>
  </w:abstractNum>
  <w:abstractNum w:abstractNumId="18">
    <w:nsid w:val="3BCE07C2"/>
    <w:multiLevelType w:val="hybridMultilevel"/>
    <w:tmpl w:val="A846F1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3D0106FB"/>
    <w:multiLevelType w:val="multilevel"/>
    <w:tmpl w:val="70666062"/>
    <w:lvl w:ilvl="0">
      <w:start w:val="3"/>
      <w:numFmt w:val="decimal"/>
      <w:lvlText w:val=""/>
      <w:lvlJc w:val="left"/>
      <w:pPr>
        <w:tabs>
          <w:tab w:val="num" w:pos="480"/>
        </w:tabs>
        <w:ind w:left="480" w:hanging="480"/>
      </w:pPr>
      <w:rPr>
        <w:rFonts w:ascii="Times New Roman" w:hAnsi="Times New Roman" w:cs="Times New Roman"/>
        <w:b/>
        <w:b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nsid w:val="3F2FE011"/>
    <w:multiLevelType w:val="multilevel"/>
    <w:tmpl w:val="FBFECD36"/>
    <w:lvl w:ilvl="0">
      <w:start w:val="1"/>
      <w:numFmt w:val="decimal"/>
      <w:lvlText w:null="1"/>
      <w:lvlJc w:val="left"/>
      <w:pPr>
        <w:tabs>
          <w:tab w:val="num" w:pos="390"/>
        </w:tabs>
        <w:ind w:left="390" w:hanging="390"/>
      </w:pPr>
      <w:rPr>
        <w:rFonts w:ascii="Times New Roman" w:hAnsi="Times New Roman" w:cs="Times New Roman"/>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1">
    <w:nsid w:val="41B21FEC"/>
    <w:multiLevelType w:val="singleLevel"/>
    <w:tmpl w:val="53124461"/>
    <w:lvl w:ilvl="0">
      <w:start w:val="1"/>
      <w:numFmt w:val="lowerLetter"/>
      <w:lvlText w:null="1"/>
      <w:lvlJc w:val="left"/>
      <w:pPr>
        <w:tabs>
          <w:tab w:val="num" w:pos="360"/>
        </w:tabs>
        <w:ind w:left="360" w:hanging="360"/>
      </w:pPr>
      <w:rPr>
        <w:rFonts w:ascii="Times New Roman" w:hAnsi="Times New Roman" w:cs="Times New Roman"/>
        <w:color w:val="000000"/>
        <w:sz w:val="24"/>
        <w:szCs w:val="24"/>
      </w:rPr>
    </w:lvl>
  </w:abstractNum>
  <w:abstractNum w:abstractNumId="22">
    <w:nsid w:val="42E63826"/>
    <w:multiLevelType w:val="hybridMultilevel"/>
    <w:tmpl w:val="8340BC7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4C621938"/>
    <w:multiLevelType w:val="hybridMultilevel"/>
    <w:tmpl w:val="AF1C70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D92777D"/>
    <w:multiLevelType w:val="multilevel"/>
    <w:tmpl w:val="3F32C080"/>
    <w:lvl w:ilvl="0">
      <w:start w:val="3"/>
      <w:numFmt w:val="decimal"/>
      <w:lvlText w:val=""/>
      <w:lvlJc w:val="left"/>
      <w:pPr>
        <w:tabs>
          <w:tab w:val="num" w:pos="480"/>
        </w:tabs>
        <w:ind w:left="480" w:hanging="480"/>
      </w:pPr>
      <w:rPr>
        <w:rFonts w:ascii="Times New Roman" w:hAnsi="Times New Roman" w:cs="Times New Roman"/>
        <w:b/>
        <w:b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nsid w:val="511846EB"/>
    <w:multiLevelType w:val="singleLevel"/>
    <w:tmpl w:val="6127D694"/>
    <w:lvl w:ilvl="0">
      <w:numFmt w:val="bullet"/>
      <w:lvlText w:val="-"/>
      <w:lvlJc w:val="left"/>
      <w:pPr>
        <w:tabs>
          <w:tab w:val="num" w:pos="480"/>
        </w:tabs>
        <w:ind w:left="360" w:hanging="360"/>
      </w:pPr>
      <w:rPr>
        <w:rFonts w:ascii="Times New Roman" w:hAnsi="Times New Roman" w:cs="Times New Roman"/>
        <w:sz w:val="24"/>
        <w:szCs w:val="24"/>
      </w:rPr>
    </w:lvl>
  </w:abstractNum>
  <w:abstractNum w:abstractNumId="26">
    <w:nsid w:val="518F89E3"/>
    <w:multiLevelType w:val="multilevel"/>
    <w:tmpl w:val="6723372C"/>
    <w:lvl w:ilvl="0">
      <w:start w:val="1"/>
      <w:numFmt w:val="decimal"/>
      <w:lvlText w:nul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7">
    <w:nsid w:val="51F9362F"/>
    <w:multiLevelType w:val="singleLevel"/>
    <w:tmpl w:val="2C481009"/>
    <w:lvl w:ilvl="0">
      <w:numFmt w:val="bullet"/>
      <w:lvlText w:val="ü"/>
      <w:lvlJc w:val="left"/>
      <w:pPr>
        <w:tabs>
          <w:tab w:val="num" w:pos="360"/>
        </w:tabs>
        <w:ind w:left="360" w:hanging="360"/>
      </w:pPr>
      <w:rPr>
        <w:rFonts w:ascii="Wingdings" w:hAnsi="Wingdings" w:cs="Wingdings"/>
        <w:sz w:val="24"/>
        <w:szCs w:val="24"/>
      </w:rPr>
    </w:lvl>
  </w:abstractNum>
  <w:abstractNum w:abstractNumId="28">
    <w:nsid w:val="5401BF34"/>
    <w:multiLevelType w:val="multilevel"/>
    <w:tmpl w:val="6C941109"/>
    <w:lvl w:ilvl="0">
      <w:numFmt w:val="bullet"/>
      <w:lvlText w:val="§"/>
      <w:lvlJc w:val="left"/>
      <w:pPr>
        <w:tabs>
          <w:tab w:val="num" w:pos="360"/>
        </w:tabs>
        <w:ind w:left="285" w:hanging="285"/>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9">
    <w:nsid w:val="59D63501"/>
    <w:multiLevelType w:val="singleLevel"/>
    <w:tmpl w:val="2447EE33"/>
    <w:lvl w:ilvl="0">
      <w:start w:val="1"/>
      <w:numFmt w:val="lowerLetter"/>
      <w:lvlText w:null="1"/>
      <w:lvlJc w:val="left"/>
      <w:pPr>
        <w:tabs>
          <w:tab w:val="num" w:pos="360"/>
        </w:tabs>
        <w:ind w:left="360" w:hanging="360"/>
      </w:pPr>
      <w:rPr>
        <w:rFonts w:ascii="Times New Roman" w:hAnsi="Times New Roman" w:cs="Times New Roman"/>
        <w:sz w:val="24"/>
        <w:szCs w:val="24"/>
      </w:rPr>
    </w:lvl>
  </w:abstractNum>
  <w:abstractNum w:abstractNumId="30">
    <w:nsid w:val="5EEB1D7A"/>
    <w:multiLevelType w:val="singleLevel"/>
    <w:tmpl w:val="3CEC7F18"/>
    <w:lvl w:ilvl="0">
      <w:start w:val="1"/>
      <w:numFmt w:val="lowerLetter"/>
      <w:lvlText w:null="1"/>
      <w:lvlJc w:val="left"/>
      <w:pPr>
        <w:tabs>
          <w:tab w:val="num" w:pos="360"/>
        </w:tabs>
        <w:ind w:left="360" w:hanging="360"/>
      </w:pPr>
      <w:rPr>
        <w:rFonts w:ascii="Times New Roman" w:hAnsi="Times New Roman" w:cs="Times New Roman"/>
        <w:color w:val="000000"/>
        <w:sz w:val="24"/>
        <w:szCs w:val="24"/>
      </w:rPr>
    </w:lvl>
  </w:abstractNum>
  <w:abstractNum w:abstractNumId="31">
    <w:nsid w:val="5F4BB708"/>
    <w:multiLevelType w:val="multilevel"/>
    <w:tmpl w:val="2FDEA5CE"/>
    <w:lvl w:ilvl="0">
      <w:start w:val="1"/>
      <w:numFmt w:val="decimal"/>
      <w:lvlText w:nul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nsid w:val="62C26E96"/>
    <w:multiLevelType w:val="hybridMultilevel"/>
    <w:tmpl w:val="C38EB274"/>
    <w:lvl w:ilvl="0" w:tplc="25849EBA">
      <w:start w:val="1"/>
      <w:numFmt w:val="lowerLetter"/>
      <w:lvlText w:val="%1)"/>
      <w:lvlJc w:val="left"/>
      <w:pPr>
        <w:ind w:left="720" w:hanging="360"/>
      </w:pPr>
      <w:rPr>
        <w:rFonts w:ascii="TT160t00" w:hAnsi="TT160t00" w:cs="TT160t00"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4E2208D"/>
    <w:multiLevelType w:val="singleLevel"/>
    <w:tmpl w:val="2B9B6D4F"/>
    <w:lvl w:ilvl="0">
      <w:numFmt w:val="bullet"/>
      <w:lvlText w:val="ü"/>
      <w:lvlJc w:val="left"/>
      <w:pPr>
        <w:tabs>
          <w:tab w:val="num" w:pos="360"/>
        </w:tabs>
        <w:ind w:left="360" w:hanging="360"/>
      </w:pPr>
      <w:rPr>
        <w:rFonts w:ascii="Wingdings" w:hAnsi="Wingdings" w:cs="Wingdings"/>
        <w:sz w:val="24"/>
        <w:szCs w:val="24"/>
      </w:rPr>
    </w:lvl>
  </w:abstractNum>
  <w:abstractNum w:abstractNumId="34">
    <w:nsid w:val="67F0D83F"/>
    <w:multiLevelType w:val="singleLevel"/>
    <w:tmpl w:val="58DF56D8"/>
    <w:lvl w:ilvl="0">
      <w:start w:val="1"/>
      <w:numFmt w:val="lowerLetter"/>
      <w:lvlText w:null="1"/>
      <w:lvlJc w:val="left"/>
      <w:pPr>
        <w:tabs>
          <w:tab w:val="num" w:pos="360"/>
        </w:tabs>
        <w:ind w:left="360" w:hanging="360"/>
      </w:pPr>
      <w:rPr>
        <w:rFonts w:ascii="Times New Roman" w:hAnsi="Times New Roman" w:cs="Times New Roman"/>
        <w:sz w:val="24"/>
        <w:szCs w:val="24"/>
      </w:rPr>
    </w:lvl>
  </w:abstractNum>
  <w:abstractNum w:abstractNumId="35">
    <w:nsid w:val="761022D1"/>
    <w:multiLevelType w:val="multilevel"/>
    <w:tmpl w:val="9D5AFCE8"/>
    <w:lvl w:ilvl="0">
      <w:start w:val="1"/>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nsid w:val="76B39D50"/>
    <w:multiLevelType w:val="multilevel"/>
    <w:tmpl w:val="35694D76"/>
    <w:lvl w:ilvl="0">
      <w:numFmt w:val="bullet"/>
      <w:lvlText w:val="§"/>
      <w:lvlJc w:val="left"/>
      <w:pPr>
        <w:tabs>
          <w:tab w:val="num" w:pos="360"/>
        </w:tabs>
        <w:ind w:left="285" w:hanging="285"/>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7">
    <w:nsid w:val="79CDF3C4"/>
    <w:multiLevelType w:val="singleLevel"/>
    <w:tmpl w:val="7C08A859"/>
    <w:lvl w:ilvl="0">
      <w:numFmt w:val="bullet"/>
      <w:lvlText w:val="-"/>
      <w:lvlJc w:val="left"/>
      <w:pPr>
        <w:tabs>
          <w:tab w:val="num" w:pos="360"/>
        </w:tabs>
        <w:ind w:left="360" w:hanging="360"/>
      </w:pPr>
      <w:rPr>
        <w:rFonts w:ascii="Times New Roman" w:hAnsi="Times New Roman" w:cs="Times New Roman"/>
        <w:sz w:val="24"/>
        <w:szCs w:val="24"/>
      </w:rPr>
    </w:lvl>
  </w:abstractNum>
  <w:abstractNum w:abstractNumId="38">
    <w:nsid w:val="7EA836D6"/>
    <w:multiLevelType w:val="singleLevel"/>
    <w:tmpl w:val="0F622DC4"/>
    <w:lvl w:ilvl="0">
      <w:numFmt w:val="bullet"/>
      <w:lvlText w:val="-"/>
      <w:lvlJc w:val="left"/>
      <w:pPr>
        <w:tabs>
          <w:tab w:val="num" w:pos="360"/>
        </w:tabs>
        <w:ind w:left="360" w:hanging="360"/>
      </w:pPr>
      <w:rPr>
        <w:rFonts w:ascii="Times New Roman" w:hAnsi="Times New Roman" w:cs="Times New Roman"/>
        <w:sz w:val="24"/>
        <w:szCs w:val="24"/>
      </w:rPr>
    </w:lvl>
  </w:abstractNum>
  <w:num w:numId="1">
    <w:abstractNumId w:val="16"/>
  </w:num>
  <w:num w:numId="2">
    <w:abstractNumId w:val="20"/>
  </w:num>
  <w:num w:numId="3">
    <w:abstractNumId w:val="37"/>
  </w:num>
  <w:num w:numId="4">
    <w:abstractNumId w:val="34"/>
  </w:num>
  <w:num w:numId="5">
    <w:abstractNumId w:val="7"/>
  </w:num>
  <w:num w:numId="6">
    <w:abstractNumId w:val="33"/>
  </w:num>
  <w:num w:numId="7">
    <w:abstractNumId w:val="12"/>
  </w:num>
  <w:num w:numId="8">
    <w:abstractNumId w:val="19"/>
  </w:num>
  <w:num w:numId="9">
    <w:abstractNumId w:val="4"/>
  </w:num>
  <w:num w:numId="10">
    <w:abstractNumId w:val="8"/>
  </w:num>
  <w:num w:numId="11">
    <w:abstractNumId w:val="6"/>
  </w:num>
  <w:num w:numId="12">
    <w:abstractNumId w:val="3"/>
  </w:num>
  <w:num w:numId="13">
    <w:abstractNumId w:val="30"/>
  </w:num>
  <w:num w:numId="14">
    <w:abstractNumId w:val="1"/>
  </w:num>
  <w:num w:numId="15">
    <w:abstractNumId w:val="11"/>
  </w:num>
  <w:num w:numId="16">
    <w:abstractNumId w:val="2"/>
  </w:num>
  <w:num w:numId="17">
    <w:abstractNumId w:val="38"/>
  </w:num>
  <w:num w:numId="18">
    <w:abstractNumId w:val="29"/>
  </w:num>
  <w:num w:numId="19">
    <w:abstractNumId w:val="28"/>
  </w:num>
  <w:num w:numId="20">
    <w:abstractNumId w:val="27"/>
  </w:num>
  <w:num w:numId="21">
    <w:abstractNumId w:val="5"/>
  </w:num>
  <w:num w:numId="22">
    <w:abstractNumId w:val="24"/>
  </w:num>
  <w:num w:numId="23">
    <w:abstractNumId w:val="36"/>
  </w:num>
  <w:num w:numId="24">
    <w:abstractNumId w:val="25"/>
  </w:num>
  <w:num w:numId="25">
    <w:abstractNumId w:val="13"/>
  </w:num>
  <w:num w:numId="26">
    <w:abstractNumId w:val="14"/>
  </w:num>
  <w:num w:numId="27">
    <w:abstractNumId w:val="21"/>
  </w:num>
  <w:num w:numId="28">
    <w:abstractNumId w:val="10"/>
  </w:num>
  <w:num w:numId="29">
    <w:abstractNumId w:val="0"/>
  </w:num>
  <w:num w:numId="30">
    <w:abstractNumId w:val="17"/>
  </w:num>
  <w:num w:numId="31">
    <w:abstractNumId w:val="31"/>
  </w:num>
  <w:num w:numId="32">
    <w:abstractNumId w:val="26"/>
  </w:num>
  <w:num w:numId="33">
    <w:abstractNumId w:val="9"/>
  </w:num>
  <w:num w:numId="34">
    <w:abstractNumId w:val="32"/>
  </w:num>
  <w:num w:numId="35">
    <w:abstractNumId w:val="15"/>
  </w:num>
  <w:num w:numId="36">
    <w:abstractNumId w:val="23"/>
  </w:num>
  <w:num w:numId="37">
    <w:abstractNumId w:val="35"/>
  </w:num>
  <w:num w:numId="38">
    <w:abstractNumId w:val="22"/>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GrammaticalErrors/>
  <w:attachedTemplate r:id="rId1"/>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8"/>
  </w:hdrShapeDefaults>
  <w:footnotePr>
    <w:footnote w:id="0"/>
    <w:footnote w:id="1"/>
  </w:footnotePr>
  <w:endnotePr>
    <w:endnote w:id="0"/>
    <w:endnote w:id="1"/>
  </w:endnotePr>
  <w:compat/>
  <w:rsids>
    <w:rsidRoot w:val="00036BC6"/>
    <w:rsid w:val="00004C81"/>
    <w:rsid w:val="000207FD"/>
    <w:rsid w:val="00036BC6"/>
    <w:rsid w:val="000739E4"/>
    <w:rsid w:val="00096FA1"/>
    <w:rsid w:val="000B6D7D"/>
    <w:rsid w:val="000C3EB9"/>
    <w:rsid w:val="000E5759"/>
    <w:rsid w:val="00114A75"/>
    <w:rsid w:val="00117AFA"/>
    <w:rsid w:val="00117FBF"/>
    <w:rsid w:val="00187EA8"/>
    <w:rsid w:val="001934D0"/>
    <w:rsid w:val="001C097A"/>
    <w:rsid w:val="001D1A23"/>
    <w:rsid w:val="001E11C7"/>
    <w:rsid w:val="001F36F8"/>
    <w:rsid w:val="00203B65"/>
    <w:rsid w:val="00225D54"/>
    <w:rsid w:val="0023214E"/>
    <w:rsid w:val="00232235"/>
    <w:rsid w:val="002344C6"/>
    <w:rsid w:val="00240886"/>
    <w:rsid w:val="00266A5B"/>
    <w:rsid w:val="002F751C"/>
    <w:rsid w:val="002F7D6B"/>
    <w:rsid w:val="003031D2"/>
    <w:rsid w:val="00312E80"/>
    <w:rsid w:val="00336054"/>
    <w:rsid w:val="003409F1"/>
    <w:rsid w:val="00370E60"/>
    <w:rsid w:val="003718C7"/>
    <w:rsid w:val="0037793F"/>
    <w:rsid w:val="003978D0"/>
    <w:rsid w:val="003A670D"/>
    <w:rsid w:val="003E50FA"/>
    <w:rsid w:val="003F008B"/>
    <w:rsid w:val="003F29B3"/>
    <w:rsid w:val="00446639"/>
    <w:rsid w:val="00472C6C"/>
    <w:rsid w:val="004946EE"/>
    <w:rsid w:val="0049629D"/>
    <w:rsid w:val="004A4D38"/>
    <w:rsid w:val="004B5640"/>
    <w:rsid w:val="004B6BCA"/>
    <w:rsid w:val="004E4A29"/>
    <w:rsid w:val="004F42FF"/>
    <w:rsid w:val="00503193"/>
    <w:rsid w:val="00514242"/>
    <w:rsid w:val="00522042"/>
    <w:rsid w:val="0052674F"/>
    <w:rsid w:val="00553471"/>
    <w:rsid w:val="00556D9B"/>
    <w:rsid w:val="0056276E"/>
    <w:rsid w:val="005828F3"/>
    <w:rsid w:val="005A087C"/>
    <w:rsid w:val="005F38A8"/>
    <w:rsid w:val="00605193"/>
    <w:rsid w:val="006163D8"/>
    <w:rsid w:val="006251EC"/>
    <w:rsid w:val="006A32FD"/>
    <w:rsid w:val="006B284C"/>
    <w:rsid w:val="006B5137"/>
    <w:rsid w:val="006D790E"/>
    <w:rsid w:val="00714A29"/>
    <w:rsid w:val="00726AD5"/>
    <w:rsid w:val="00726E83"/>
    <w:rsid w:val="00747F02"/>
    <w:rsid w:val="007927FA"/>
    <w:rsid w:val="00797960"/>
    <w:rsid w:val="007C0FD5"/>
    <w:rsid w:val="007D3A92"/>
    <w:rsid w:val="007E1669"/>
    <w:rsid w:val="007E77E5"/>
    <w:rsid w:val="008750CC"/>
    <w:rsid w:val="008801F7"/>
    <w:rsid w:val="008A531C"/>
    <w:rsid w:val="008C6C90"/>
    <w:rsid w:val="00934DD2"/>
    <w:rsid w:val="00936052"/>
    <w:rsid w:val="00957545"/>
    <w:rsid w:val="00976616"/>
    <w:rsid w:val="009A100D"/>
    <w:rsid w:val="009C2350"/>
    <w:rsid w:val="009D68AE"/>
    <w:rsid w:val="009E2D2A"/>
    <w:rsid w:val="009E2E2D"/>
    <w:rsid w:val="009E7CC3"/>
    <w:rsid w:val="009F4F8D"/>
    <w:rsid w:val="00A278A6"/>
    <w:rsid w:val="00A46FED"/>
    <w:rsid w:val="00A64A29"/>
    <w:rsid w:val="00A91AFB"/>
    <w:rsid w:val="00AA03DF"/>
    <w:rsid w:val="00AA2C5A"/>
    <w:rsid w:val="00AC1DD0"/>
    <w:rsid w:val="00AE1F53"/>
    <w:rsid w:val="00B21FEF"/>
    <w:rsid w:val="00B47AD2"/>
    <w:rsid w:val="00B6270A"/>
    <w:rsid w:val="00BC50A3"/>
    <w:rsid w:val="00BC68E6"/>
    <w:rsid w:val="00BF0800"/>
    <w:rsid w:val="00BF3FF5"/>
    <w:rsid w:val="00C45E9B"/>
    <w:rsid w:val="00C64F21"/>
    <w:rsid w:val="00C96A0E"/>
    <w:rsid w:val="00CE3029"/>
    <w:rsid w:val="00CE3925"/>
    <w:rsid w:val="00DA641F"/>
    <w:rsid w:val="00E264ED"/>
    <w:rsid w:val="00E43D90"/>
    <w:rsid w:val="00E53603"/>
    <w:rsid w:val="00E70486"/>
    <w:rsid w:val="00E83E90"/>
    <w:rsid w:val="00E86459"/>
    <w:rsid w:val="00EB7B84"/>
    <w:rsid w:val="00EC6B1A"/>
    <w:rsid w:val="00ED015C"/>
    <w:rsid w:val="00EF4275"/>
    <w:rsid w:val="00F1578B"/>
    <w:rsid w:val="00F5399A"/>
    <w:rsid w:val="00F71D49"/>
    <w:rsid w:val="00F850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E60"/>
    <w:rPr>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uiPriority w:val="99"/>
    <w:rsid w:val="00F5399A"/>
    <w:pPr>
      <w:widowControl w:val="0"/>
      <w:autoSpaceDE w:val="0"/>
      <w:autoSpaceDN w:val="0"/>
      <w:adjustRightInd w:val="0"/>
    </w:pPr>
    <w:rPr>
      <w:rFonts w:ascii="Arial" w:hAnsi="Arial" w:cs="Arial"/>
      <w:sz w:val="24"/>
      <w:szCs w:val="24"/>
    </w:rPr>
  </w:style>
  <w:style w:type="paragraph" w:customStyle="1" w:styleId="Centered">
    <w:name w:val="Centered"/>
    <w:uiPriority w:val="99"/>
    <w:rsid w:val="00F5399A"/>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F5399A"/>
    <w:rPr>
      <w:position w:val="8"/>
      <w:sz w:val="16"/>
      <w:szCs w:val="16"/>
    </w:rPr>
  </w:style>
  <w:style w:type="character" w:customStyle="1" w:styleId="Subscrito">
    <w:name w:val="Subscrito"/>
    <w:uiPriority w:val="99"/>
    <w:rsid w:val="00F5399A"/>
    <w:rPr>
      <w:position w:val="-8"/>
      <w:sz w:val="16"/>
      <w:szCs w:val="16"/>
    </w:rPr>
  </w:style>
  <w:style w:type="character" w:customStyle="1" w:styleId="Tag">
    <w:name w:val="Tag"/>
    <w:uiPriority w:val="99"/>
    <w:rsid w:val="00F5399A"/>
    <w:rPr>
      <w:sz w:val="20"/>
      <w:szCs w:val="20"/>
      <w:shd w:val="clear" w:color="auto" w:fill="FFFFFF"/>
    </w:rPr>
  </w:style>
  <w:style w:type="paragraph" w:styleId="Cabealho">
    <w:name w:val="header"/>
    <w:basedOn w:val="Normal"/>
    <w:link w:val="CabealhoChar"/>
    <w:uiPriority w:val="99"/>
    <w:rsid w:val="00605193"/>
    <w:pPr>
      <w:tabs>
        <w:tab w:val="center" w:pos="4252"/>
        <w:tab w:val="right" w:pos="8504"/>
      </w:tabs>
    </w:pPr>
  </w:style>
  <w:style w:type="character" w:customStyle="1" w:styleId="CabealhoChar">
    <w:name w:val="Cabeçalho Char"/>
    <w:basedOn w:val="Fontepargpadro"/>
    <w:link w:val="Cabealho"/>
    <w:uiPriority w:val="99"/>
    <w:semiHidden/>
    <w:locked/>
    <w:rsid w:val="00F5399A"/>
    <w:rPr>
      <w:sz w:val="24"/>
      <w:szCs w:val="24"/>
    </w:rPr>
  </w:style>
  <w:style w:type="paragraph" w:styleId="Rodap">
    <w:name w:val="footer"/>
    <w:basedOn w:val="Normal"/>
    <w:link w:val="RodapChar"/>
    <w:uiPriority w:val="99"/>
    <w:rsid w:val="00605193"/>
    <w:pPr>
      <w:tabs>
        <w:tab w:val="center" w:pos="4252"/>
        <w:tab w:val="right" w:pos="8504"/>
      </w:tabs>
    </w:pPr>
  </w:style>
  <w:style w:type="character" w:customStyle="1" w:styleId="RodapChar">
    <w:name w:val="Rodapé Char"/>
    <w:basedOn w:val="Fontepargpadro"/>
    <w:link w:val="Rodap"/>
    <w:uiPriority w:val="99"/>
    <w:semiHidden/>
    <w:locked/>
    <w:rsid w:val="00F5399A"/>
    <w:rPr>
      <w:sz w:val="24"/>
      <w:szCs w:val="24"/>
    </w:rPr>
  </w:style>
  <w:style w:type="character" w:styleId="Hyperlink">
    <w:name w:val="Hyperlink"/>
    <w:basedOn w:val="Fontepargpadro"/>
    <w:uiPriority w:val="99"/>
    <w:rsid w:val="00BC50A3"/>
    <w:rPr>
      <w:color w:val="0000FF"/>
      <w:u w:val="single"/>
    </w:rPr>
  </w:style>
</w:styles>
</file>

<file path=word/webSettings.xml><?xml version="1.0" encoding="utf-8"?>
<w:webSettings xmlns:r="http://schemas.openxmlformats.org/officeDocument/2006/relationships" xmlns:w="http://schemas.openxmlformats.org/wordprocessingml/2006/main">
  <w:divs>
    <w:div w:id="80490511">
      <w:bodyDiv w:val="1"/>
      <w:marLeft w:val="0"/>
      <w:marRight w:val="0"/>
      <w:marTop w:val="0"/>
      <w:marBottom w:val="0"/>
      <w:divBdr>
        <w:top w:val="none" w:sz="0" w:space="0" w:color="auto"/>
        <w:left w:val="none" w:sz="0" w:space="0" w:color="auto"/>
        <w:bottom w:val="none" w:sz="0" w:space="0" w:color="auto"/>
        <w:right w:val="none" w:sz="0" w:space="0" w:color="auto"/>
      </w:divBdr>
    </w:div>
    <w:div w:id="160394204">
      <w:bodyDiv w:val="1"/>
      <w:marLeft w:val="0"/>
      <w:marRight w:val="0"/>
      <w:marTop w:val="0"/>
      <w:marBottom w:val="0"/>
      <w:divBdr>
        <w:top w:val="none" w:sz="0" w:space="0" w:color="auto"/>
        <w:left w:val="none" w:sz="0" w:space="0" w:color="auto"/>
        <w:bottom w:val="none" w:sz="0" w:space="0" w:color="auto"/>
        <w:right w:val="none" w:sz="0" w:space="0" w:color="auto"/>
      </w:divBdr>
    </w:div>
    <w:div w:id="326329444">
      <w:bodyDiv w:val="1"/>
      <w:marLeft w:val="0"/>
      <w:marRight w:val="0"/>
      <w:marTop w:val="0"/>
      <w:marBottom w:val="0"/>
      <w:divBdr>
        <w:top w:val="none" w:sz="0" w:space="0" w:color="auto"/>
        <w:left w:val="none" w:sz="0" w:space="0" w:color="auto"/>
        <w:bottom w:val="none" w:sz="0" w:space="0" w:color="auto"/>
        <w:right w:val="none" w:sz="0" w:space="0" w:color="auto"/>
      </w:divBdr>
      <w:divsChild>
        <w:div w:id="551501863">
          <w:marLeft w:val="0"/>
          <w:marRight w:val="0"/>
          <w:marTop w:val="0"/>
          <w:marBottom w:val="0"/>
          <w:divBdr>
            <w:top w:val="none" w:sz="0" w:space="0" w:color="auto"/>
            <w:left w:val="none" w:sz="0" w:space="0" w:color="auto"/>
            <w:bottom w:val="none" w:sz="0" w:space="0" w:color="auto"/>
            <w:right w:val="none" w:sz="0" w:space="0" w:color="auto"/>
          </w:divBdr>
        </w:div>
        <w:div w:id="1058361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G&#213;ES%20e%20outros%20processos%20-%20ANO%202013\PREG&#195;O%20G&#193;S%20DE%20COZINHA\EDI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4DF0E-156C-4409-9E8D-361AF637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Template>
  <TotalTime>4</TotalTime>
  <Pages>17</Pages>
  <Words>8220</Words>
  <Characters>44390</Characters>
  <Application>Microsoft Office Word</Application>
  <DocSecurity>0</DocSecurity>
  <Lines>369</Lines>
  <Paragraphs>105</Paragraphs>
  <ScaleCrop>false</ScaleCrop>
  <HeadingPairs>
    <vt:vector size="2" baseType="variant">
      <vt:variant>
        <vt:lpstr>Título</vt:lpstr>
      </vt:variant>
      <vt:variant>
        <vt:i4>1</vt:i4>
      </vt:variant>
    </vt:vector>
  </HeadingPairs>
  <TitlesOfParts>
    <vt:vector size="1" baseType="lpstr">
      <vt:lpstr>SECRETARIA MUNICIPAL DE ADMINISTRAÇÃO</vt:lpstr>
    </vt:vector>
  </TitlesOfParts>
  <Company/>
  <LinksUpToDate>false</LinksUpToDate>
  <CharactersWithSpaces>52505</CharactersWithSpaces>
  <SharedDoc>false</SharedDoc>
  <HLinks>
    <vt:vector size="12" baseType="variant">
      <vt:variant>
        <vt:i4>8323108</vt:i4>
      </vt:variant>
      <vt:variant>
        <vt:i4>0</vt:i4>
      </vt:variant>
      <vt:variant>
        <vt:i4>0</vt:i4>
      </vt:variant>
      <vt:variant>
        <vt:i4>5</vt:i4>
      </vt:variant>
      <vt:variant>
        <vt:lpwstr>http://www.tst.jus.br/</vt:lpwstr>
      </vt:variant>
      <vt:variant>
        <vt:lpwstr/>
      </vt:variant>
      <vt:variant>
        <vt:i4>5373969</vt:i4>
      </vt:variant>
      <vt:variant>
        <vt:i4>-1</vt:i4>
      </vt:variant>
      <vt:variant>
        <vt:i4>2049</vt:i4>
      </vt:variant>
      <vt:variant>
        <vt:i4>1</vt:i4>
      </vt:variant>
      <vt:variant>
        <vt:lpwstr>http://portal.cnm.org.br/sites/7500/7540/modelbannercopy.jpg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MUNICIPAL DE ADMINISTRAÇÃO</dc:title>
  <dc:creator>xp</dc:creator>
  <cp:lastModifiedBy>seven</cp:lastModifiedBy>
  <cp:revision>3</cp:revision>
  <cp:lastPrinted>2013-08-13T12:49:00Z</cp:lastPrinted>
  <dcterms:created xsi:type="dcterms:W3CDTF">2017-06-05T14:24:00Z</dcterms:created>
  <dcterms:modified xsi:type="dcterms:W3CDTF">2017-06-05T14:27:00Z</dcterms:modified>
</cp:coreProperties>
</file>